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C2B0" w14:textId="77777777" w:rsidR="00DC7BD7" w:rsidRDefault="00FC65F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[</w:t>
      </w:r>
      <w:r w:rsidRPr="00FC65F9">
        <w:rPr>
          <w:rFonts w:ascii="Arial" w:hAnsi="Arial" w:cs="Arial"/>
          <w:sz w:val="24"/>
          <w:szCs w:val="24"/>
          <w:u w:val="single"/>
        </w:rPr>
        <w:t>Name of procedure component</w:t>
      </w:r>
      <w:r w:rsidR="00DC7BD7">
        <w:rPr>
          <w:rFonts w:ascii="Arial" w:hAnsi="Arial" w:cs="Arial"/>
          <w:sz w:val="24"/>
          <w:szCs w:val="24"/>
          <w:u w:val="single"/>
        </w:rPr>
        <w:t xml:space="preserve"> 8.e</w:t>
      </w:r>
      <w:r w:rsidRPr="00FC65F9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02D653" w14:textId="12424B34" w:rsidR="00762ADE" w:rsidRDefault="00FC65F9">
      <w:pPr>
        <w:rPr>
          <w:rFonts w:ascii="Arial" w:hAnsi="Arial" w:cs="Arial"/>
          <w:b/>
          <w:bCs/>
          <w:sz w:val="24"/>
          <w:szCs w:val="24"/>
        </w:rPr>
      </w:pPr>
      <w:r w:rsidRPr="00FC65F9">
        <w:rPr>
          <w:rFonts w:ascii="Arial" w:hAnsi="Arial" w:cs="Arial"/>
          <w:b/>
          <w:bCs/>
          <w:sz w:val="24"/>
          <w:szCs w:val="24"/>
        </w:rPr>
        <w:t xml:space="preserve">The 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Pr="00FC65F9">
        <w:rPr>
          <w:rFonts w:ascii="Arial" w:hAnsi="Arial" w:cs="Arial"/>
          <w:b/>
          <w:bCs/>
          <w:sz w:val="24"/>
          <w:szCs w:val="24"/>
        </w:rPr>
        <w:t xml:space="preserve">ctively 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Pr="00FC65F9">
        <w:rPr>
          <w:rFonts w:ascii="Arial" w:hAnsi="Arial" w:cs="Arial"/>
          <w:b/>
          <w:bCs/>
          <w:sz w:val="24"/>
          <w:szCs w:val="24"/>
        </w:rPr>
        <w:t xml:space="preserve">pen-minded </w:t>
      </w:r>
      <w:r>
        <w:rPr>
          <w:rFonts w:ascii="Arial" w:hAnsi="Arial" w:cs="Arial"/>
          <w:b/>
          <w:bCs/>
          <w:sz w:val="24"/>
          <w:szCs w:val="24"/>
        </w:rPr>
        <w:t>T</w:t>
      </w:r>
      <w:r w:rsidRPr="00FC65F9">
        <w:rPr>
          <w:rFonts w:ascii="Arial" w:hAnsi="Arial" w:cs="Arial"/>
          <w:b/>
          <w:bCs/>
          <w:sz w:val="24"/>
          <w:szCs w:val="24"/>
        </w:rPr>
        <w:t>hinking (AOT) Scale</w:t>
      </w:r>
      <w:r>
        <w:rPr>
          <w:rFonts w:ascii="Arial" w:hAnsi="Arial" w:cs="Arial"/>
          <w:b/>
          <w:bCs/>
          <w:sz w:val="24"/>
          <w:szCs w:val="24"/>
        </w:rPr>
        <w:t>]</w:t>
      </w:r>
    </w:p>
    <w:p w14:paraId="3BDDCC5E" w14:textId="2951F598" w:rsidR="00FC65F9" w:rsidRPr="00FC65F9" w:rsidRDefault="00FC65F9">
      <w:pPr>
        <w:rPr>
          <w:rFonts w:ascii="Arial" w:eastAsia="Times New Roman" w:hAnsi="Arial" w:cs="Arial"/>
          <w:color w:val="464646"/>
          <w:kern w:val="0"/>
          <w:sz w:val="24"/>
          <w:szCs w:val="24"/>
          <w:u w:val="single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:sz w:val="24"/>
          <w:szCs w:val="24"/>
          <w:u w:val="single"/>
          <w14:ligatures w14:val="none"/>
        </w:rPr>
        <w:t>Instructions for participants:</w:t>
      </w:r>
    </w:p>
    <w:p w14:paraId="20010349" w14:textId="260BEFA5" w:rsidR="00FC65F9" w:rsidRDefault="00FC65F9">
      <w:pPr>
        <w:rPr>
          <w:rFonts w:ascii="Arial" w:eastAsia="Times New Roman" w:hAnsi="Arial" w:cs="Arial"/>
          <w:color w:val="464646"/>
          <w:kern w:val="0"/>
          <w:sz w:val="24"/>
          <w:szCs w:val="24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:sz w:val="24"/>
          <w:szCs w:val="24"/>
          <w14:ligatures w14:val="none"/>
        </w:rPr>
        <w:t xml:space="preserve">Please indicate your agreement with the following statements, using the provided scale, where 1 indicates that you completely disagree with the statement, while </w:t>
      </w:r>
      <w:r>
        <w:rPr>
          <w:rFonts w:ascii="Arial" w:eastAsia="Times New Roman" w:hAnsi="Arial" w:cs="Arial"/>
          <w:color w:val="464646"/>
          <w:kern w:val="0"/>
          <w:sz w:val="24"/>
          <w:szCs w:val="24"/>
          <w14:ligatures w14:val="none"/>
        </w:rPr>
        <w:t>7</w:t>
      </w:r>
      <w:r w:rsidRPr="00FC65F9">
        <w:rPr>
          <w:rFonts w:ascii="Arial" w:eastAsia="Times New Roman" w:hAnsi="Arial" w:cs="Arial"/>
          <w:color w:val="464646"/>
          <w:kern w:val="0"/>
          <w:sz w:val="24"/>
          <w:szCs w:val="24"/>
          <w14:ligatures w14:val="none"/>
        </w:rPr>
        <w:t xml:space="preserve"> indicates that you completely agree with it.</w:t>
      </w:r>
    </w:p>
    <w:p w14:paraId="22B86105" w14:textId="7C603344" w:rsidR="00FC65F9" w:rsidRPr="00FC65F9" w:rsidRDefault="00FC65F9">
      <w:pPr>
        <w:rPr>
          <w:rFonts w:ascii="Arial" w:eastAsia="Times New Roman" w:hAnsi="Arial" w:cs="Arial"/>
          <w:color w:val="464646"/>
          <w:kern w:val="0"/>
          <w:sz w:val="24"/>
          <w:szCs w:val="24"/>
          <w:u w:val="single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:sz w:val="24"/>
          <w:szCs w:val="24"/>
          <w:u w:val="single"/>
          <w14:ligatures w14:val="none"/>
        </w:rPr>
        <w:t>Response scale:</w:t>
      </w:r>
    </w:p>
    <w:p w14:paraId="49AFC3ED" w14:textId="2F04EEE7" w:rsidR="00FC65F9" w:rsidRPr="00071C4F" w:rsidRDefault="00FC65F9" w:rsidP="00FC65F9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 xml:space="preserve">1 = </w:t>
      </w:r>
      <w:r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complete</w:t>
      </w: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ly disagree</w:t>
      </w:r>
    </w:p>
    <w:p w14:paraId="76FC45CB" w14:textId="77777777" w:rsidR="00FC65F9" w:rsidRPr="00071C4F" w:rsidRDefault="00FC65F9" w:rsidP="00FC65F9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2 = disagree</w:t>
      </w:r>
    </w:p>
    <w:p w14:paraId="470E6FC3" w14:textId="77777777" w:rsidR="00FC65F9" w:rsidRPr="00071C4F" w:rsidRDefault="00FC65F9" w:rsidP="00FC65F9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3 = somewhat disagree</w:t>
      </w:r>
    </w:p>
    <w:p w14:paraId="0FE25ECA" w14:textId="77777777" w:rsidR="00FC65F9" w:rsidRPr="00071C4F" w:rsidRDefault="00FC65F9" w:rsidP="00FC65F9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4 = neither disagree nor agree</w:t>
      </w:r>
    </w:p>
    <w:p w14:paraId="7A5B21C7" w14:textId="77777777" w:rsidR="00FC65F9" w:rsidRPr="00071C4F" w:rsidRDefault="00FC65F9" w:rsidP="00FC65F9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5 = somewhat agree</w:t>
      </w:r>
    </w:p>
    <w:p w14:paraId="152BCA8E" w14:textId="77777777" w:rsidR="00FC65F9" w:rsidRPr="00071C4F" w:rsidRDefault="00FC65F9" w:rsidP="00FC65F9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6 = agree</w:t>
      </w:r>
    </w:p>
    <w:p w14:paraId="4C06556B" w14:textId="6643DCFE" w:rsidR="00FC65F9" w:rsidRPr="00071C4F" w:rsidRDefault="00FC65F9" w:rsidP="00FC65F9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 xml:space="preserve">7 = </w:t>
      </w:r>
      <w:r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complete</w:t>
      </w: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ly agree</w:t>
      </w:r>
    </w:p>
    <w:p w14:paraId="1AFFB2A8" w14:textId="77777777" w:rsidR="00FC65F9" w:rsidRDefault="00FC65F9">
      <w:pPr>
        <w:rPr>
          <w:rFonts w:ascii="Arial" w:hAnsi="Arial" w:cs="Arial"/>
          <w:b/>
          <w:bCs/>
          <w:sz w:val="32"/>
          <w:szCs w:val="32"/>
        </w:rPr>
      </w:pPr>
    </w:p>
    <w:p w14:paraId="656DA84E" w14:textId="6766E157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48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 xml:space="preserve">______ A person should always consider new possibilities. </w:t>
      </w:r>
    </w:p>
    <w:p w14:paraId="1C279D1E" w14:textId="77777777" w:rsidR="00FC65F9" w:rsidRDefault="00FC65F9" w:rsidP="00FC65F9">
      <w:pPr>
        <w:pStyle w:val="ListParagraph"/>
        <w:numPr>
          <w:ilvl w:val="0"/>
          <w:numId w:val="1"/>
        </w:numPr>
        <w:spacing w:after="360" w:line="36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______ People should always take into consideration evidence that goes against their</w:t>
      </w:r>
    </w:p>
    <w:p w14:paraId="592A5431" w14:textId="5C3FF1AF" w:rsidR="00FC65F9" w:rsidRPr="00FC65F9" w:rsidRDefault="00FC65F9" w:rsidP="00FC65F9">
      <w:pPr>
        <w:pStyle w:val="ListParagraph"/>
        <w:spacing w:after="360" w:line="480" w:lineRule="auto"/>
        <w:ind w:left="117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beliefs.</w:t>
      </w:r>
    </w:p>
    <w:p w14:paraId="24D16C0D" w14:textId="77777777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36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______ It is important to persevere in your beliefs even when evidence is brought to bear</w:t>
      </w:r>
    </w:p>
    <w:p w14:paraId="62653F31" w14:textId="30B4D80E" w:rsidR="00FC65F9" w:rsidRPr="00FC65F9" w:rsidRDefault="00FC65F9" w:rsidP="00FC65F9">
      <w:pPr>
        <w:pStyle w:val="ListParagraph"/>
        <w:spacing w:after="360" w:line="480" w:lineRule="auto"/>
        <w:ind w:left="117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against them.</w:t>
      </w:r>
    </w:p>
    <w:p w14:paraId="3F237F12" w14:textId="77777777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36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 xml:space="preserve">______ Certain beliefs are just too important to abandon no matter how good a case can be </w:t>
      </w:r>
    </w:p>
    <w:p w14:paraId="4AFF7BA7" w14:textId="7E1678C1" w:rsidR="00FC65F9" w:rsidRPr="00FC65F9" w:rsidRDefault="00FC65F9" w:rsidP="00FC65F9">
      <w:pPr>
        <w:pStyle w:val="ListParagraph"/>
        <w:spacing w:after="360" w:line="480" w:lineRule="auto"/>
        <w:ind w:left="117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made against them.</w:t>
      </w:r>
    </w:p>
    <w:p w14:paraId="75E78509" w14:textId="5E0361E0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48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______ One should disregard evidence that conflicts with your established beliefs.</w:t>
      </w:r>
    </w:p>
    <w:p w14:paraId="4F47B1E3" w14:textId="0D0C982C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48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______ Beliefs should always be revised in response to new information or evidence.</w:t>
      </w:r>
    </w:p>
    <w:p w14:paraId="3D20CDD1" w14:textId="43C53BDD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48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______ No one can talk me out of something I know is right.</w:t>
      </w:r>
    </w:p>
    <w:p w14:paraId="2A74EEAD" w14:textId="77777777" w:rsidR="00FC65F9" w:rsidRPr="00FC65F9" w:rsidRDefault="00FC65F9" w:rsidP="00FC65F9">
      <w:pPr>
        <w:pStyle w:val="ListParagraph"/>
        <w:numPr>
          <w:ilvl w:val="0"/>
          <w:numId w:val="1"/>
        </w:numPr>
        <w:spacing w:after="360" w:line="360" w:lineRule="auto"/>
        <w:ind w:left="36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______ I believe that loyalty to one’s ideals and principles is more important than “open-</w:t>
      </w:r>
    </w:p>
    <w:p w14:paraId="073A5F7B" w14:textId="0CAB80B2" w:rsidR="00FC65F9" w:rsidRPr="00FC65F9" w:rsidRDefault="00FC65F9" w:rsidP="00FC65F9">
      <w:pPr>
        <w:pStyle w:val="ListParagraph"/>
        <w:spacing w:after="360" w:line="480" w:lineRule="auto"/>
        <w:ind w:left="1170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FC65F9">
        <w:rPr>
          <w:rFonts w:ascii="Arial" w:eastAsia="Times New Roman" w:hAnsi="Arial" w:cs="Arial"/>
          <w:color w:val="464646"/>
          <w:kern w:val="0"/>
          <w14:ligatures w14:val="none"/>
        </w:rPr>
        <w:t>mindedness”.</w:t>
      </w:r>
    </w:p>
    <w:sectPr w:rsidR="00FC65F9" w:rsidRPr="00FC6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B7181"/>
    <w:multiLevelType w:val="hybridMultilevel"/>
    <w:tmpl w:val="1B5E2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8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F9"/>
    <w:rsid w:val="00762ADE"/>
    <w:rsid w:val="007E700E"/>
    <w:rsid w:val="00DC7BD7"/>
    <w:rsid w:val="00FC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B217E"/>
  <w15:chartTrackingRefBased/>
  <w15:docId w15:val="{30F19833-1C1A-4B1D-BB9C-A9D65AE5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998</Characters>
  <Application>Microsoft Office Word</Application>
  <DocSecurity>0</DocSecurity>
  <Lines>20</Lines>
  <Paragraphs>12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2</cp:revision>
  <dcterms:created xsi:type="dcterms:W3CDTF">2024-01-31T19:56:00Z</dcterms:created>
  <dcterms:modified xsi:type="dcterms:W3CDTF">2024-01-31T21:03:00Z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35b519e5-f60f-42b3-98bc-7edac47c1329</vt:lpwstr>
  </property>
</Properties>
</file>