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46742" w14:textId="256808C2" w:rsidR="003D06AA" w:rsidRDefault="003D06AA" w:rsidP="003D06AA">
      <w:pPr>
        <w:rPr>
          <w:rFonts w:ascii="Arial" w:hAnsi="Arial" w:cs="Arial"/>
        </w:rPr>
      </w:pPr>
      <w:r>
        <w:rPr>
          <w:rFonts w:ascii="Arial" w:hAnsi="Arial" w:cs="Arial"/>
        </w:rPr>
        <w:t>[</w:t>
      </w:r>
      <w:r w:rsidRPr="003D06AA">
        <w:rPr>
          <w:rFonts w:ascii="Arial" w:hAnsi="Arial" w:cs="Arial"/>
          <w:u w:val="single"/>
        </w:rPr>
        <w:t>Title of procedure component 8.g.i</w:t>
      </w:r>
      <w:r>
        <w:rPr>
          <w:rFonts w:ascii="Arial" w:hAnsi="Arial" w:cs="Arial"/>
        </w:rPr>
        <w:t xml:space="preserve">: </w:t>
      </w:r>
      <w:r w:rsidRPr="003D06AA">
        <w:rPr>
          <w:rFonts w:ascii="Arial" w:hAnsi="Arial" w:cs="Arial"/>
          <w:b/>
          <w:bCs/>
        </w:rPr>
        <w:t>Beliefs in Conspiracy Theory Scale (BCTS)</w:t>
      </w:r>
      <w:r>
        <w:rPr>
          <w:rFonts w:ascii="Arial" w:hAnsi="Arial" w:cs="Arial"/>
        </w:rPr>
        <w:t>]</w:t>
      </w:r>
    </w:p>
    <w:p w14:paraId="549C13FF" w14:textId="6619F42D" w:rsidR="003D06AA" w:rsidRDefault="003D06AA" w:rsidP="003D06AA">
      <w:pPr>
        <w:rPr>
          <w:rFonts w:ascii="Arial" w:hAnsi="Arial" w:cs="Arial"/>
        </w:rPr>
      </w:pPr>
      <w:r>
        <w:rPr>
          <w:rFonts w:ascii="Arial" w:hAnsi="Arial" w:cs="Arial"/>
        </w:rPr>
        <w:t>Instructions for participants:</w:t>
      </w:r>
    </w:p>
    <w:p w14:paraId="3E3D55F3" w14:textId="3FE143D7" w:rsidR="003D06AA" w:rsidRDefault="003D06AA" w:rsidP="003D06AA">
      <w:pPr>
        <w:rPr>
          <w:rFonts w:ascii="Arial" w:hAnsi="Arial" w:cs="Arial"/>
        </w:rPr>
      </w:pPr>
      <w:r>
        <w:rPr>
          <w:rFonts w:ascii="Arial" w:hAnsi="Arial" w:cs="Arial"/>
        </w:rPr>
        <w:t xml:space="preserve">Based on your personal beliefs, please rate the following </w:t>
      </w:r>
      <w:r w:rsidRPr="003D06AA">
        <w:rPr>
          <w:rFonts w:ascii="Arial" w:hAnsi="Arial" w:cs="Arial"/>
        </w:rPr>
        <w:t>items rated on a 9-point scale, ranging from 1 (</w:t>
      </w:r>
      <w:r w:rsidRPr="003D06AA">
        <w:rPr>
          <w:rFonts w:ascii="Arial" w:hAnsi="Arial" w:cs="Arial"/>
          <w:i/>
          <w:iCs/>
        </w:rPr>
        <w:t>Completely false</w:t>
      </w:r>
      <w:r w:rsidRPr="003D06AA">
        <w:rPr>
          <w:rFonts w:ascii="Arial" w:hAnsi="Arial" w:cs="Arial"/>
        </w:rPr>
        <w:t>) to 9 (</w:t>
      </w:r>
      <w:r w:rsidRPr="003D06AA">
        <w:rPr>
          <w:rFonts w:ascii="Arial" w:hAnsi="Arial" w:cs="Arial"/>
          <w:i/>
          <w:iCs/>
        </w:rPr>
        <w:t>Completely true</w:t>
      </w:r>
      <w:r w:rsidRPr="003D06AA">
        <w:rPr>
          <w:rFonts w:ascii="Arial" w:hAnsi="Arial" w:cs="Arial"/>
        </w:rPr>
        <w:t>). </w:t>
      </w:r>
    </w:p>
    <w:p w14:paraId="1E485F24" w14:textId="491D6EDC" w:rsidR="003D06AA" w:rsidRDefault="003D06AA" w:rsidP="000719F9">
      <w:pPr>
        <w:spacing w:after="120"/>
        <w:rPr>
          <w:rFonts w:ascii="Arial" w:hAnsi="Arial" w:cs="Arial"/>
        </w:rPr>
      </w:pPr>
      <w:r>
        <w:rPr>
          <w:rFonts w:ascii="Arial" w:hAnsi="Arial" w:cs="Arial"/>
        </w:rPr>
        <w:t xml:space="preserve">1 = </w:t>
      </w:r>
      <w:proofErr w:type="gramStart"/>
      <w:r>
        <w:rPr>
          <w:rFonts w:ascii="Arial" w:hAnsi="Arial" w:cs="Arial"/>
        </w:rPr>
        <w:t>Completely false</w:t>
      </w:r>
      <w:proofErr w:type="gramEnd"/>
    </w:p>
    <w:p w14:paraId="7D7C661E" w14:textId="3BF9CA91" w:rsidR="003D06AA" w:rsidRDefault="003D06AA" w:rsidP="000719F9">
      <w:pPr>
        <w:spacing w:after="120"/>
        <w:rPr>
          <w:rFonts w:ascii="Arial" w:hAnsi="Arial" w:cs="Arial"/>
        </w:rPr>
      </w:pPr>
      <w:r>
        <w:rPr>
          <w:rFonts w:ascii="Arial" w:hAnsi="Arial" w:cs="Arial"/>
        </w:rPr>
        <w:t>2 = Mostly false</w:t>
      </w:r>
    </w:p>
    <w:p w14:paraId="4AFB978C" w14:textId="18BDCB36" w:rsidR="003D06AA" w:rsidRDefault="003D06AA" w:rsidP="000719F9">
      <w:pPr>
        <w:spacing w:after="120"/>
        <w:rPr>
          <w:rFonts w:ascii="Arial" w:hAnsi="Arial" w:cs="Arial"/>
        </w:rPr>
      </w:pPr>
      <w:r>
        <w:rPr>
          <w:rFonts w:ascii="Arial" w:hAnsi="Arial" w:cs="Arial"/>
        </w:rPr>
        <w:t>3 = Somewhat false</w:t>
      </w:r>
    </w:p>
    <w:p w14:paraId="1CB596D0" w14:textId="6A25E52F" w:rsidR="003D06AA" w:rsidRDefault="003D06AA" w:rsidP="000719F9">
      <w:pPr>
        <w:spacing w:after="120"/>
        <w:rPr>
          <w:rFonts w:ascii="Arial" w:hAnsi="Arial" w:cs="Arial"/>
        </w:rPr>
      </w:pPr>
      <w:r>
        <w:rPr>
          <w:rFonts w:ascii="Arial" w:hAnsi="Arial" w:cs="Arial"/>
        </w:rPr>
        <w:t>4 = Possibly false</w:t>
      </w:r>
    </w:p>
    <w:p w14:paraId="7C362B56" w14:textId="11FAAC90" w:rsidR="003D06AA" w:rsidRDefault="003D06AA" w:rsidP="000719F9">
      <w:pPr>
        <w:spacing w:after="120"/>
        <w:rPr>
          <w:rFonts w:ascii="Arial" w:hAnsi="Arial" w:cs="Arial"/>
        </w:rPr>
      </w:pPr>
      <w:r>
        <w:rPr>
          <w:rFonts w:ascii="Arial" w:hAnsi="Arial" w:cs="Arial"/>
        </w:rPr>
        <w:t>5 = Neither false nor true</w:t>
      </w:r>
    </w:p>
    <w:p w14:paraId="2994C2F7" w14:textId="34D0CA02" w:rsidR="003D06AA" w:rsidRDefault="003D06AA" w:rsidP="000719F9">
      <w:pPr>
        <w:spacing w:after="120"/>
        <w:rPr>
          <w:rFonts w:ascii="Arial" w:hAnsi="Arial" w:cs="Arial"/>
        </w:rPr>
      </w:pPr>
      <w:r>
        <w:rPr>
          <w:rFonts w:ascii="Arial" w:hAnsi="Arial" w:cs="Arial"/>
        </w:rPr>
        <w:t>6 = Possibly true</w:t>
      </w:r>
    </w:p>
    <w:p w14:paraId="7A15B24A" w14:textId="79A069A5" w:rsidR="003D06AA" w:rsidRDefault="003D06AA" w:rsidP="000719F9">
      <w:pPr>
        <w:spacing w:after="120"/>
        <w:rPr>
          <w:rFonts w:ascii="Arial" w:hAnsi="Arial" w:cs="Arial"/>
        </w:rPr>
      </w:pPr>
      <w:r>
        <w:rPr>
          <w:rFonts w:ascii="Arial" w:hAnsi="Arial" w:cs="Arial"/>
        </w:rPr>
        <w:t>7 = Somewhat true</w:t>
      </w:r>
    </w:p>
    <w:p w14:paraId="7B3E0123" w14:textId="7C2B1A13" w:rsidR="003D06AA" w:rsidRDefault="003D06AA" w:rsidP="000719F9">
      <w:pPr>
        <w:spacing w:after="120"/>
        <w:rPr>
          <w:rFonts w:ascii="Arial" w:hAnsi="Arial" w:cs="Arial"/>
        </w:rPr>
      </w:pPr>
      <w:r>
        <w:rPr>
          <w:rFonts w:ascii="Arial" w:hAnsi="Arial" w:cs="Arial"/>
        </w:rPr>
        <w:t>8 = Mostly true</w:t>
      </w:r>
    </w:p>
    <w:p w14:paraId="73E5F172" w14:textId="75A04C35" w:rsidR="003D06AA" w:rsidRDefault="003D06AA" w:rsidP="000719F9">
      <w:pPr>
        <w:spacing w:after="120"/>
        <w:rPr>
          <w:rFonts w:ascii="Arial" w:hAnsi="Arial" w:cs="Arial"/>
        </w:rPr>
      </w:pPr>
      <w:r>
        <w:rPr>
          <w:rFonts w:ascii="Arial" w:hAnsi="Arial" w:cs="Arial"/>
        </w:rPr>
        <w:t>9 = Completely true</w:t>
      </w:r>
    </w:p>
    <w:p w14:paraId="7000AB27" w14:textId="77777777" w:rsidR="000719F9" w:rsidRDefault="000719F9" w:rsidP="000719F9">
      <w:pPr>
        <w:spacing w:after="120"/>
        <w:rPr>
          <w:rFonts w:ascii="Arial" w:hAnsi="Arial" w:cs="Arial"/>
        </w:rPr>
      </w:pPr>
    </w:p>
    <w:p w14:paraId="793EA457" w14:textId="64B2F8DE" w:rsidR="003D06AA" w:rsidRDefault="003D06AA" w:rsidP="003D06AA">
      <w:pPr>
        <w:ind w:left="900"/>
        <w:rPr>
          <w:rFonts w:ascii="Arial" w:hAnsi="Arial" w:cs="Arial"/>
        </w:rPr>
      </w:pPr>
      <w:r w:rsidRPr="003D06AA">
        <w:rPr>
          <w:rFonts w:ascii="Arial" w:hAnsi="Arial" w:cs="Arial"/>
        </w:rPr>
        <w:t xml:space="preserve">1. A powerful and secretive group, known as the New World Order, </w:t>
      </w:r>
      <w:r>
        <w:rPr>
          <w:rFonts w:ascii="Arial" w:hAnsi="Arial" w:cs="Arial"/>
        </w:rPr>
        <w:t>is</w:t>
      </w:r>
      <w:r w:rsidRPr="003D06AA">
        <w:rPr>
          <w:rFonts w:ascii="Arial" w:hAnsi="Arial" w:cs="Arial"/>
        </w:rPr>
        <w:t xml:space="preserve"> planning to eventually rule the world through an autonomous world government, which would replace </w:t>
      </w:r>
      <w:r w:rsidR="000719F9">
        <w:rPr>
          <w:rFonts w:ascii="Arial" w:hAnsi="Arial" w:cs="Arial"/>
        </w:rPr>
        <w:t xml:space="preserve">a </w:t>
      </w:r>
      <w:r w:rsidRPr="003D06AA">
        <w:rPr>
          <w:rFonts w:ascii="Arial" w:hAnsi="Arial" w:cs="Arial"/>
        </w:rPr>
        <w:t>sovereign government.</w:t>
      </w:r>
    </w:p>
    <w:p w14:paraId="42FC42A5" w14:textId="62959319"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1F391A26" wp14:editId="6CACE524">
                <wp:simplePos x="0" y="0"/>
                <wp:positionH relativeFrom="column">
                  <wp:posOffset>0</wp:posOffset>
                </wp:positionH>
                <wp:positionV relativeFrom="paragraph">
                  <wp:posOffset>0</wp:posOffset>
                </wp:positionV>
                <wp:extent cx="529590" cy="0"/>
                <wp:effectExtent l="0" t="0" r="0" b="0"/>
                <wp:wrapNone/>
                <wp:docPr id="2137590808"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30D9A0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7622CC7D" w14:textId="77777777" w:rsidR="003D06AA" w:rsidRDefault="003D06AA" w:rsidP="003D06AA">
      <w:pPr>
        <w:ind w:left="900"/>
        <w:rPr>
          <w:rFonts w:ascii="Arial" w:hAnsi="Arial" w:cs="Arial"/>
        </w:rPr>
      </w:pPr>
      <w:r w:rsidRPr="003D06AA">
        <w:rPr>
          <w:rFonts w:ascii="Arial" w:hAnsi="Arial" w:cs="Arial"/>
        </w:rPr>
        <w:t>2. SARS (</w:t>
      </w:r>
      <w:proofErr w:type="gramStart"/>
      <w:r w:rsidRPr="003D06AA">
        <w:rPr>
          <w:rFonts w:ascii="Arial" w:hAnsi="Arial" w:cs="Arial"/>
        </w:rPr>
        <w:t>Severe Acute Respiratory Syndrome</w:t>
      </w:r>
      <w:proofErr w:type="gramEnd"/>
      <w:r w:rsidRPr="003D06AA">
        <w:rPr>
          <w:rFonts w:ascii="Arial" w:hAnsi="Arial" w:cs="Arial"/>
        </w:rPr>
        <w:t>) was produced under laboratory conditions as a biological weapon.</w:t>
      </w:r>
    </w:p>
    <w:p w14:paraId="2D42A79D" w14:textId="7124F2C5"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31826D5F" wp14:editId="73AAAE73">
                <wp:simplePos x="0" y="0"/>
                <wp:positionH relativeFrom="column">
                  <wp:posOffset>0</wp:posOffset>
                </wp:positionH>
                <wp:positionV relativeFrom="paragraph">
                  <wp:posOffset>0</wp:posOffset>
                </wp:positionV>
                <wp:extent cx="529590" cy="0"/>
                <wp:effectExtent l="0" t="0" r="0" b="0"/>
                <wp:wrapNone/>
                <wp:docPr id="1151888703"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D08D94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4A95526D" w14:textId="0E7C95F3" w:rsidR="003D06AA" w:rsidRDefault="003D06AA" w:rsidP="003D06AA">
      <w:pPr>
        <w:ind w:left="900"/>
        <w:rPr>
          <w:rFonts w:ascii="Arial" w:hAnsi="Arial" w:cs="Arial"/>
        </w:rPr>
      </w:pPr>
      <w:r w:rsidRPr="003D06AA">
        <w:rPr>
          <w:rFonts w:ascii="Arial" w:hAnsi="Arial" w:cs="Arial"/>
        </w:rPr>
        <w:t xml:space="preserve">3. The US government had foreknowledge about the Japanese attack on Pearl </w:t>
      </w:r>
      <w:r w:rsidRPr="003D06AA">
        <w:rPr>
          <w:rFonts w:ascii="Arial" w:hAnsi="Arial" w:cs="Arial"/>
        </w:rPr>
        <w:t>Harbor</w:t>
      </w:r>
      <w:r w:rsidRPr="003D06AA">
        <w:rPr>
          <w:rFonts w:ascii="Arial" w:hAnsi="Arial" w:cs="Arial"/>
        </w:rPr>
        <w:t xml:space="preserve"> but allowed the attack to take place </w:t>
      </w:r>
      <w:proofErr w:type="gramStart"/>
      <w:r w:rsidRPr="003D06AA">
        <w:rPr>
          <w:rFonts w:ascii="Arial" w:hAnsi="Arial" w:cs="Arial"/>
        </w:rPr>
        <w:t>so as to</w:t>
      </w:r>
      <w:proofErr w:type="gramEnd"/>
      <w:r w:rsidRPr="003D06AA">
        <w:rPr>
          <w:rFonts w:ascii="Arial" w:hAnsi="Arial" w:cs="Arial"/>
        </w:rPr>
        <w:t xml:space="preserve"> be able to enter the Second World War.</w:t>
      </w:r>
    </w:p>
    <w:p w14:paraId="1526B601" w14:textId="0920F5BF"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63360" behindDoc="0" locked="0" layoutInCell="1" allowOverlap="1" wp14:anchorId="50804866" wp14:editId="64664ABE">
                <wp:simplePos x="0" y="0"/>
                <wp:positionH relativeFrom="column">
                  <wp:posOffset>0</wp:posOffset>
                </wp:positionH>
                <wp:positionV relativeFrom="paragraph">
                  <wp:posOffset>0</wp:posOffset>
                </wp:positionV>
                <wp:extent cx="529590" cy="0"/>
                <wp:effectExtent l="0" t="0" r="0" b="0"/>
                <wp:wrapNone/>
                <wp:docPr id="332898478"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4CF892"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118CFBD7" w14:textId="77777777" w:rsidR="003D06AA" w:rsidRDefault="003D06AA" w:rsidP="003D06AA">
      <w:pPr>
        <w:ind w:left="900"/>
        <w:rPr>
          <w:rFonts w:ascii="Arial" w:hAnsi="Arial" w:cs="Arial"/>
        </w:rPr>
      </w:pPr>
      <w:r w:rsidRPr="003D06AA">
        <w:rPr>
          <w:rFonts w:ascii="Arial" w:hAnsi="Arial" w:cs="Arial"/>
        </w:rPr>
        <w:t>4. US agencies intentionally created the AIDS epidemic and administered it to Black and gay men in the 1970s.</w:t>
      </w:r>
    </w:p>
    <w:p w14:paraId="2CBE97E5" w14:textId="26D5F9AB"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79D7E7EA" wp14:editId="6AE8F132">
                <wp:simplePos x="0" y="0"/>
                <wp:positionH relativeFrom="column">
                  <wp:posOffset>0</wp:posOffset>
                </wp:positionH>
                <wp:positionV relativeFrom="paragraph">
                  <wp:posOffset>0</wp:posOffset>
                </wp:positionV>
                <wp:extent cx="529590" cy="0"/>
                <wp:effectExtent l="0" t="0" r="0" b="0"/>
                <wp:wrapNone/>
                <wp:docPr id="1574285618"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B690C6"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5BDA6858" w14:textId="2D762363" w:rsidR="003D06AA" w:rsidRDefault="003D06AA" w:rsidP="003D06AA">
      <w:pPr>
        <w:ind w:left="900"/>
        <w:rPr>
          <w:rFonts w:ascii="Arial" w:hAnsi="Arial" w:cs="Arial"/>
        </w:rPr>
      </w:pPr>
      <w:r w:rsidRPr="003D06AA">
        <w:rPr>
          <w:rFonts w:ascii="Arial" w:hAnsi="Arial" w:cs="Arial"/>
        </w:rPr>
        <w:t xml:space="preserve">5. The assassination of Martin Luther King, Jr., was the result of an </w:t>
      </w:r>
      <w:r>
        <w:rPr>
          <w:rFonts w:ascii="Arial" w:hAnsi="Arial" w:cs="Arial"/>
        </w:rPr>
        <w:t>organized</w:t>
      </w:r>
      <w:r w:rsidRPr="003D06AA">
        <w:rPr>
          <w:rFonts w:ascii="Arial" w:hAnsi="Arial" w:cs="Arial"/>
        </w:rPr>
        <w:t xml:space="preserve"> conspiracy by US government agencies such as the CIA and FBI.</w:t>
      </w:r>
    </w:p>
    <w:p w14:paraId="30D1A36C" w14:textId="75772AB7"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77AEAF6E" wp14:editId="038D0008">
                <wp:simplePos x="0" y="0"/>
                <wp:positionH relativeFrom="column">
                  <wp:posOffset>0</wp:posOffset>
                </wp:positionH>
                <wp:positionV relativeFrom="paragraph">
                  <wp:posOffset>0</wp:posOffset>
                </wp:positionV>
                <wp:extent cx="529590" cy="0"/>
                <wp:effectExtent l="0" t="0" r="0" b="0"/>
                <wp:wrapNone/>
                <wp:docPr id="963409087"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CD6AC64"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76B768DB" w14:textId="317AD1C3" w:rsidR="003D06AA" w:rsidRDefault="003D06AA" w:rsidP="003D06AA">
      <w:pPr>
        <w:ind w:left="900"/>
        <w:rPr>
          <w:rFonts w:ascii="Arial" w:hAnsi="Arial" w:cs="Arial"/>
        </w:rPr>
      </w:pPr>
      <w:r w:rsidRPr="003D06AA">
        <w:rPr>
          <w:rFonts w:ascii="Arial" w:hAnsi="Arial" w:cs="Arial"/>
        </w:rPr>
        <w:t>6. The Apollo moon landings never happened and were staged in a Hollywood film studio.</w:t>
      </w:r>
    </w:p>
    <w:p w14:paraId="6290C8CE" w14:textId="6774785A"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7A39F5A6" wp14:editId="1C91E328">
                <wp:simplePos x="0" y="0"/>
                <wp:positionH relativeFrom="column">
                  <wp:posOffset>0</wp:posOffset>
                </wp:positionH>
                <wp:positionV relativeFrom="paragraph">
                  <wp:posOffset>0</wp:posOffset>
                </wp:positionV>
                <wp:extent cx="529590" cy="0"/>
                <wp:effectExtent l="0" t="0" r="0" b="0"/>
                <wp:wrapNone/>
                <wp:docPr id="1362592882"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4206A9F"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6A02BB03" w14:textId="4887CE89" w:rsidR="003D06AA" w:rsidRDefault="003D06AA" w:rsidP="003D06AA">
      <w:pPr>
        <w:ind w:left="900"/>
        <w:rPr>
          <w:rFonts w:ascii="Arial" w:hAnsi="Arial" w:cs="Arial"/>
        </w:rPr>
      </w:pPr>
      <w:r w:rsidRPr="003D06AA">
        <w:rPr>
          <w:rFonts w:ascii="Arial" w:hAnsi="Arial" w:cs="Arial"/>
        </w:rPr>
        <w:lastRenderedPageBreak/>
        <w:t>7. Area 51 in Nevada, US, is a secretive military base that contains hidden alien spacecraft and/or alien bodies.</w:t>
      </w:r>
    </w:p>
    <w:p w14:paraId="3BE98F69" w14:textId="0A2F817F"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5B878A26" wp14:editId="79CBC9AA">
                <wp:simplePos x="0" y="0"/>
                <wp:positionH relativeFrom="column">
                  <wp:posOffset>0</wp:posOffset>
                </wp:positionH>
                <wp:positionV relativeFrom="paragraph">
                  <wp:posOffset>0</wp:posOffset>
                </wp:positionV>
                <wp:extent cx="529590" cy="0"/>
                <wp:effectExtent l="0" t="0" r="0" b="0"/>
                <wp:wrapNone/>
                <wp:docPr id="137462515"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6023E8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5ECA25E4" w14:textId="77777777" w:rsidR="003D06AA" w:rsidRDefault="003D06AA" w:rsidP="003D06AA">
      <w:pPr>
        <w:ind w:left="900"/>
        <w:rPr>
          <w:rFonts w:ascii="Arial" w:hAnsi="Arial" w:cs="Arial"/>
        </w:rPr>
      </w:pPr>
      <w:r w:rsidRPr="003D06AA">
        <w:rPr>
          <w:rFonts w:ascii="Arial" w:hAnsi="Arial" w:cs="Arial"/>
        </w:rPr>
        <w:t>8. The US government allowed the 9/11 attacks to take place so that it would have an excuse to achieve foreign (e.g., wars in Afghanistan and Iraq) and domestic (e.g., attacks on civil liberties) goals that had been determined prior to the attacks.</w:t>
      </w:r>
    </w:p>
    <w:p w14:paraId="37EC6789" w14:textId="034CB3A9"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30951969" wp14:editId="62FCA1C5">
                <wp:simplePos x="0" y="0"/>
                <wp:positionH relativeFrom="column">
                  <wp:posOffset>0</wp:posOffset>
                </wp:positionH>
                <wp:positionV relativeFrom="paragraph">
                  <wp:posOffset>0</wp:posOffset>
                </wp:positionV>
                <wp:extent cx="529590" cy="0"/>
                <wp:effectExtent l="0" t="0" r="0" b="0"/>
                <wp:wrapNone/>
                <wp:docPr id="1200186709"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645B187"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0C1C9358" w14:textId="146E43AF" w:rsidR="003D06AA" w:rsidRDefault="003D06AA" w:rsidP="003D06AA">
      <w:pPr>
        <w:ind w:left="900"/>
        <w:rPr>
          <w:rFonts w:ascii="Arial" w:hAnsi="Arial" w:cs="Arial"/>
        </w:rPr>
      </w:pPr>
      <w:r w:rsidRPr="003D06AA">
        <w:rPr>
          <w:rFonts w:ascii="Arial" w:hAnsi="Arial" w:cs="Arial"/>
        </w:rPr>
        <w:t xml:space="preserve">9. The assassination of John F. Kennedy was not committed by the lone gunman, Lee Harvey Oswald, but was rather a detailed, </w:t>
      </w:r>
      <w:r>
        <w:rPr>
          <w:rFonts w:ascii="Arial" w:hAnsi="Arial" w:cs="Arial"/>
        </w:rPr>
        <w:t>organized</w:t>
      </w:r>
      <w:r w:rsidRPr="003D06AA">
        <w:rPr>
          <w:rFonts w:ascii="Arial" w:hAnsi="Arial" w:cs="Arial"/>
        </w:rPr>
        <w:t xml:space="preserve"> conspiracy to kill the President.</w:t>
      </w:r>
    </w:p>
    <w:p w14:paraId="2AFA48DE" w14:textId="7D449034"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5C23FE4B" wp14:editId="6BDF7117">
                <wp:simplePos x="0" y="0"/>
                <wp:positionH relativeFrom="column">
                  <wp:posOffset>0</wp:posOffset>
                </wp:positionH>
                <wp:positionV relativeFrom="paragraph">
                  <wp:posOffset>0</wp:posOffset>
                </wp:positionV>
                <wp:extent cx="529590" cy="0"/>
                <wp:effectExtent l="0" t="0" r="0" b="0"/>
                <wp:wrapNone/>
                <wp:docPr id="1178799762"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36404BC"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52BA4955" w14:textId="55803144" w:rsidR="003D06AA" w:rsidRDefault="003D06AA" w:rsidP="003D06AA">
      <w:pPr>
        <w:ind w:left="900"/>
        <w:rPr>
          <w:rFonts w:ascii="Arial" w:hAnsi="Arial" w:cs="Arial"/>
        </w:rPr>
      </w:pPr>
      <w:r w:rsidRPr="003D06AA">
        <w:rPr>
          <w:rFonts w:ascii="Arial" w:hAnsi="Arial" w:cs="Arial"/>
        </w:rPr>
        <w:t>10. In July 1947, the US military recovered the wreckage of an alien craft from Roswell, New Mexico, and covered up the fact.</w:t>
      </w:r>
    </w:p>
    <w:p w14:paraId="54C85207" w14:textId="23FFC31E"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25ED10F2" wp14:editId="12AFCC7D">
                <wp:simplePos x="0" y="0"/>
                <wp:positionH relativeFrom="column">
                  <wp:posOffset>0</wp:posOffset>
                </wp:positionH>
                <wp:positionV relativeFrom="paragraph">
                  <wp:posOffset>0</wp:posOffset>
                </wp:positionV>
                <wp:extent cx="529590" cy="0"/>
                <wp:effectExtent l="0" t="0" r="0" b="0"/>
                <wp:wrapNone/>
                <wp:docPr id="2099629896"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858295"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755516FB" w14:textId="2951FDB3" w:rsidR="003D06AA" w:rsidRDefault="003D06AA" w:rsidP="003D06AA">
      <w:pPr>
        <w:ind w:left="900"/>
        <w:rPr>
          <w:rFonts w:ascii="Arial" w:hAnsi="Arial" w:cs="Arial"/>
        </w:rPr>
      </w:pPr>
      <w:r w:rsidRPr="003D06AA">
        <w:rPr>
          <w:rFonts w:ascii="Arial" w:hAnsi="Arial" w:cs="Arial"/>
        </w:rPr>
        <w:t xml:space="preserve">11. Princess Diana’s death was not an accident, but rather an </w:t>
      </w:r>
      <w:r w:rsidRPr="003D06AA">
        <w:rPr>
          <w:rFonts w:ascii="Arial" w:hAnsi="Arial" w:cs="Arial"/>
        </w:rPr>
        <w:t>organized</w:t>
      </w:r>
      <w:r w:rsidRPr="003D06AA">
        <w:rPr>
          <w:rFonts w:ascii="Arial" w:hAnsi="Arial" w:cs="Arial"/>
        </w:rPr>
        <w:t xml:space="preserve"> assassination by members of the British royal family who disliked her.</w:t>
      </w:r>
    </w:p>
    <w:p w14:paraId="6F138E6A" w14:textId="5C4B684D"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79744" behindDoc="0" locked="0" layoutInCell="1" allowOverlap="1" wp14:anchorId="53ED2C1C" wp14:editId="4CC21BB7">
                <wp:simplePos x="0" y="0"/>
                <wp:positionH relativeFrom="column">
                  <wp:posOffset>0</wp:posOffset>
                </wp:positionH>
                <wp:positionV relativeFrom="paragraph">
                  <wp:posOffset>0</wp:posOffset>
                </wp:positionV>
                <wp:extent cx="529590" cy="0"/>
                <wp:effectExtent l="0" t="0" r="0" b="0"/>
                <wp:wrapNone/>
                <wp:docPr id="1750233754"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BDF6F03" id="Straight Connector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2B219B8B" w14:textId="6CA8FDF8" w:rsidR="003D06AA" w:rsidRDefault="003D06AA" w:rsidP="003D06AA">
      <w:pPr>
        <w:ind w:left="900"/>
        <w:rPr>
          <w:rFonts w:ascii="Arial" w:hAnsi="Arial" w:cs="Arial"/>
        </w:rPr>
      </w:pPr>
      <w:r w:rsidRPr="003D06AA">
        <w:rPr>
          <w:rFonts w:ascii="Arial" w:hAnsi="Arial" w:cs="Arial"/>
        </w:rPr>
        <w:t xml:space="preserve">12. The Oklahoma City bombers, Timothy </w:t>
      </w:r>
      <w:proofErr w:type="gramStart"/>
      <w:r w:rsidRPr="003D06AA">
        <w:rPr>
          <w:rFonts w:ascii="Arial" w:hAnsi="Arial" w:cs="Arial"/>
        </w:rPr>
        <w:t>McVeigh</w:t>
      </w:r>
      <w:proofErr w:type="gramEnd"/>
      <w:r w:rsidRPr="003D06AA">
        <w:rPr>
          <w:rFonts w:ascii="Arial" w:hAnsi="Arial" w:cs="Arial"/>
        </w:rPr>
        <w:t xml:space="preserve"> and Terry Nichols, did not act alone, but rather received assistance from neo-Nazi groups.</w:t>
      </w:r>
    </w:p>
    <w:p w14:paraId="2DAAD77A" w14:textId="0E1920FD"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75135031" wp14:editId="00F8502E">
                <wp:simplePos x="0" y="0"/>
                <wp:positionH relativeFrom="column">
                  <wp:posOffset>0</wp:posOffset>
                </wp:positionH>
                <wp:positionV relativeFrom="paragraph">
                  <wp:posOffset>0</wp:posOffset>
                </wp:positionV>
                <wp:extent cx="529590" cy="0"/>
                <wp:effectExtent l="0" t="0" r="0" b="0"/>
                <wp:wrapNone/>
                <wp:docPr id="2060629264"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EF8E7B3"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521EEAFD" w14:textId="2B9EF4E7" w:rsidR="003D06AA" w:rsidRDefault="003D06AA" w:rsidP="003D06AA">
      <w:pPr>
        <w:ind w:left="900"/>
        <w:rPr>
          <w:rFonts w:ascii="Arial" w:hAnsi="Arial" w:cs="Arial"/>
        </w:rPr>
      </w:pPr>
      <w:r w:rsidRPr="003D06AA">
        <w:rPr>
          <w:rFonts w:ascii="Arial" w:hAnsi="Arial" w:cs="Arial"/>
        </w:rPr>
        <w:t>13. The Coca</w:t>
      </w:r>
      <w:r>
        <w:rPr>
          <w:rFonts w:ascii="Arial" w:hAnsi="Arial" w:cs="Arial"/>
        </w:rPr>
        <w:t>-</w:t>
      </w:r>
      <w:r w:rsidRPr="003D06AA">
        <w:rPr>
          <w:rFonts w:ascii="Arial" w:hAnsi="Arial" w:cs="Arial"/>
        </w:rPr>
        <w:t>Cola company intentionally changed to an inferior formula with the intent of driving up demand for their classic product, later reintroducing it for their financial gain.</w:t>
      </w:r>
    </w:p>
    <w:p w14:paraId="1FF1494D" w14:textId="0695E080"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83840" behindDoc="0" locked="0" layoutInCell="1" allowOverlap="1" wp14:anchorId="3ED23397" wp14:editId="2111FE53">
                <wp:simplePos x="0" y="0"/>
                <wp:positionH relativeFrom="column">
                  <wp:posOffset>0</wp:posOffset>
                </wp:positionH>
                <wp:positionV relativeFrom="paragraph">
                  <wp:posOffset>0</wp:posOffset>
                </wp:positionV>
                <wp:extent cx="529590" cy="0"/>
                <wp:effectExtent l="0" t="0" r="0" b="0"/>
                <wp:wrapNone/>
                <wp:docPr id="2010637535"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35821A6" id="Straight Connector 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4175E56D" w14:textId="3385D328" w:rsidR="003D06AA" w:rsidRDefault="003D06AA" w:rsidP="003D06AA">
      <w:pPr>
        <w:ind w:left="900"/>
        <w:rPr>
          <w:rFonts w:ascii="Arial" w:hAnsi="Arial" w:cs="Arial"/>
        </w:rPr>
      </w:pPr>
      <w:r w:rsidRPr="003D06AA">
        <w:rPr>
          <w:rFonts w:ascii="Arial" w:hAnsi="Arial" w:cs="Arial"/>
        </w:rPr>
        <w:t>14. Special interest groups are suppressing, or have suppressed in the past, technologies that could provide energy at reduced cost or reduced pollution output.</w:t>
      </w:r>
    </w:p>
    <w:p w14:paraId="73A5AE8D" w14:textId="36263AF4"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85888" behindDoc="0" locked="0" layoutInCell="1" allowOverlap="1" wp14:anchorId="73B0737C" wp14:editId="534B5BE0">
                <wp:simplePos x="0" y="0"/>
                <wp:positionH relativeFrom="column">
                  <wp:posOffset>0</wp:posOffset>
                </wp:positionH>
                <wp:positionV relativeFrom="paragraph">
                  <wp:posOffset>0</wp:posOffset>
                </wp:positionV>
                <wp:extent cx="529590" cy="0"/>
                <wp:effectExtent l="0" t="0" r="0" b="0"/>
                <wp:wrapNone/>
                <wp:docPr id="1762881658"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5B37349"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p w14:paraId="051A5E77" w14:textId="300BDCB5" w:rsidR="003D06AA" w:rsidRDefault="003D06AA" w:rsidP="003D06AA">
      <w:pPr>
        <w:ind w:left="900"/>
        <w:rPr>
          <w:rFonts w:ascii="Arial" w:hAnsi="Arial" w:cs="Arial"/>
        </w:rPr>
      </w:pPr>
      <w:r w:rsidRPr="003D06AA">
        <w:rPr>
          <w:rFonts w:ascii="Arial" w:hAnsi="Arial" w:cs="Arial"/>
        </w:rPr>
        <w:t>15. Government agencies in the UK are involved in the distribution of illegal drugs to ethnic minorities.</w:t>
      </w:r>
    </w:p>
    <w:p w14:paraId="4B80E969" w14:textId="2B874B9F" w:rsidR="003D06AA" w:rsidRPr="003D06AA" w:rsidRDefault="003D06AA" w:rsidP="003D06AA">
      <w:pPr>
        <w:ind w:left="720"/>
        <w:rPr>
          <w:rFonts w:ascii="Arial" w:hAnsi="Arial" w:cs="Arial"/>
        </w:rPr>
      </w:pPr>
      <w:r>
        <w:rPr>
          <w:rFonts w:ascii="Arial" w:hAnsi="Arial" w:cs="Arial"/>
          <w:noProof/>
        </w:rPr>
        <mc:AlternateContent>
          <mc:Choice Requires="wps">
            <w:drawing>
              <wp:anchor distT="0" distB="0" distL="114300" distR="114300" simplePos="0" relativeHeight="251687936" behindDoc="0" locked="0" layoutInCell="1" allowOverlap="1" wp14:anchorId="006CCA83" wp14:editId="68A1BC75">
                <wp:simplePos x="0" y="0"/>
                <wp:positionH relativeFrom="column">
                  <wp:posOffset>0</wp:posOffset>
                </wp:positionH>
                <wp:positionV relativeFrom="paragraph">
                  <wp:posOffset>0</wp:posOffset>
                </wp:positionV>
                <wp:extent cx="529590" cy="0"/>
                <wp:effectExtent l="0" t="0" r="0" b="0"/>
                <wp:wrapNone/>
                <wp:docPr id="2005393016" name="Straight Connector 1"/>
                <wp:cNvGraphicFramePr/>
                <a:graphic xmlns:a="http://schemas.openxmlformats.org/drawingml/2006/main">
                  <a:graphicData uri="http://schemas.microsoft.com/office/word/2010/wordprocessingShape">
                    <wps:wsp>
                      <wps:cNvCnPr/>
                      <wps:spPr>
                        <a:xfrm>
                          <a:off x="0" y="0"/>
                          <a:ext cx="5295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1206028" id="Straight Connector 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0,0" to="41.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" strokecolor="black [3200]" strokeweight="1.5pt">
                <v:stroke joinstyle="miter"/>
              </v:line>
            </w:pict>
          </mc:Fallback>
        </mc:AlternateContent>
      </w:r>
    </w:p>
    <w:sectPr w:rsidR="003D06AA" w:rsidRPr="003D0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AA"/>
    <w:rsid w:val="000719F9"/>
    <w:rsid w:val="003D06AA"/>
    <w:rsid w:val="00762ADE"/>
    <w:rsid w:val="007E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86135"/>
  <w15:chartTrackingRefBased/>
  <w15:docId w15:val="{F76E3564-4770-4D65-9C20-5464C0DC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437</Words>
  <Characters>2190</Characters>
  <Application>Microsoft Office Word</Application>
  <DocSecurity>0</DocSecurity>
  <Lines>62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Freeland</dc:creator>
  <cp:keywords/>
  <dc:description/>
  <cp:lastModifiedBy>Charlotte Freeland</cp:lastModifiedBy>
  <cp:revision>1</cp:revision>
  <dcterms:created xsi:type="dcterms:W3CDTF">2024-02-06T15:51:00Z</dcterms:created>
  <dcterms:modified xsi:type="dcterms:W3CDTF">2024-02-06T16:05:00Z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01884391-830a-43cc-8546-bd9ff5c55a1b</vt:lpwstr>
  </property>
</Properties>
</file>