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D0927" w14:textId="7DA4F369" w:rsidR="00E84632" w:rsidRPr="00A41164" w:rsidRDefault="00E84632" w:rsidP="00E84632">
      <w:pPr>
        <w:spacing w:before="100" w:beforeAutospacing="1" w:after="100" w:afterAutospacing="1" w:line="276" w:lineRule="auto"/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1D1AD0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>[</w:t>
      </w:r>
      <w:r w:rsidRPr="001D1AD0">
        <w:rPr>
          <w:rFonts w:ascii="Arial" w:eastAsia="MS Mincho" w:hAnsi="Arial" w:cs="Arial"/>
          <w:color w:val="000000"/>
          <w:kern w:val="0"/>
          <w:sz w:val="24"/>
          <w:szCs w:val="24"/>
          <w:u w:val="single"/>
          <w14:ligatures w14:val="none"/>
        </w:rPr>
        <w:t>Title of procedure component 8.g.</w:t>
      </w:r>
      <w:r w:rsidRPr="001D1AD0">
        <w:rPr>
          <w:rFonts w:ascii="Arial" w:eastAsia="MS Mincho" w:hAnsi="Arial" w:cs="Arial"/>
          <w:color w:val="000000"/>
          <w:kern w:val="0"/>
          <w:sz w:val="24"/>
          <w:szCs w:val="24"/>
          <w:u w:val="single"/>
          <w14:ligatures w14:val="none"/>
        </w:rPr>
        <w:t>iv</w:t>
      </w:r>
      <w:r w:rsidRPr="001D1AD0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: ESB Scale: </w:t>
      </w:r>
      <w:r w:rsidRPr="00A41164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>Perceived effectiveness</w:t>
      </w:r>
      <w:r w:rsidR="001D1AD0" w:rsidRPr="001D1AD0">
        <w:rPr>
          <w:rFonts w:ascii="Arial" w:eastAsia="MS Mincho" w:hAnsi="Arial" w:cs="Arial"/>
          <w:b/>
          <w:bCs/>
          <w:color w:val="000000"/>
          <w:kern w:val="0"/>
          <w:sz w:val="24"/>
          <w:szCs w:val="24"/>
          <w14:ligatures w14:val="none"/>
        </w:rPr>
        <w:t>]</w:t>
      </w:r>
    </w:p>
    <w:p w14:paraId="2BC4C050" w14:textId="77777777" w:rsidR="00E84632" w:rsidRPr="00A41164" w:rsidRDefault="00E84632" w:rsidP="00E84632">
      <w:pPr>
        <w:pBdr>
          <w:bottom w:val="single" w:sz="8" w:space="0" w:color="CCCCCC"/>
        </w:pBdr>
        <w:spacing w:after="0" w:line="120" w:lineRule="auto"/>
        <w:jc w:val="center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361277CF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  <w:r w:rsidRPr="00A41164">
        <w:rPr>
          <w:rFonts w:ascii="Arial" w:eastAsia="MS Mincho" w:hAnsi="Arial" w:cs="Arial"/>
          <w:b/>
          <w:color w:val="CCCCCC"/>
          <w:kern w:val="0"/>
          <w14:ligatures w14:val="none"/>
        </w:rPr>
        <w:t>Start of Block: Vaccine Effectiveness -- COVID-19</w:t>
      </w:r>
    </w:p>
    <w:p w14:paraId="1E601B72" w14:textId="77777777" w:rsidR="00E84632" w:rsidRPr="00A41164" w:rsidRDefault="00E84632" w:rsidP="00E84632">
      <w:pPr>
        <w:spacing w:after="240"/>
        <w:rPr>
          <w:rFonts w:ascii="Arial" w:hAnsi="Arial" w:cs="Arial"/>
          <w:sz w:val="24"/>
          <w:szCs w:val="24"/>
          <w:u w:val="single"/>
        </w:rPr>
      </w:pPr>
      <w:r w:rsidRPr="00A41164">
        <w:rPr>
          <w:rFonts w:ascii="Arial" w:hAnsi="Arial" w:cs="Arial"/>
          <w:sz w:val="24"/>
          <w:szCs w:val="24"/>
          <w:u w:val="single"/>
        </w:rPr>
        <w:t>Instructions for participants:</w:t>
      </w:r>
    </w:p>
    <w:p w14:paraId="7D8B0342" w14:textId="4FB6EF75" w:rsidR="00E84632" w:rsidRDefault="00E84632" w:rsidP="00E8463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A41164">
        <w:rPr>
          <w:rFonts w:ascii="Arial" w:hAnsi="Arial" w:cs="Arial"/>
          <w:sz w:val="24"/>
          <w:szCs w:val="24"/>
        </w:rPr>
        <w:t xml:space="preserve">In this </w:t>
      </w:r>
      <w:r>
        <w:rPr>
          <w:rFonts w:ascii="Arial" w:hAnsi="Arial" w:cs="Arial"/>
          <w:sz w:val="24"/>
          <w:szCs w:val="24"/>
        </w:rPr>
        <w:t>survey</w:t>
      </w:r>
      <w:r w:rsidRPr="00A4116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we will ask you about your beliefs regarding the effectiveness or protection of the COVID-19 vaccine</w:t>
      </w:r>
      <w:r w:rsidRPr="00A41164">
        <w:rPr>
          <w:rFonts w:ascii="Arial" w:hAnsi="Arial" w:cs="Arial"/>
          <w:sz w:val="24"/>
          <w:szCs w:val="24"/>
        </w:rPr>
        <w:t>.</w:t>
      </w:r>
    </w:p>
    <w:p w14:paraId="7358C08E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908EA9E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 xml:space="preserve">Q499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6C7ED39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61DA21D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9E10FE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4A2BAA78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0837953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576312E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0ED7FD4F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0F1D82B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7A2B5C3F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6C983BD6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8877D73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...catching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60E496E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C7D9B2B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9B6A181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E5EA662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021D340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CB1E2F7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F5CF7B9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73C7376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5262CF0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496E06F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1B2CD5B9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20FD40E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 xml:space="preserve">Q503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2E01DFBD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446D941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D0966FC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2CC09941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73C425EE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46F01B1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044B1B8B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506C5818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677C7E3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534CEE5F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8F12982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...being hospitalized with complications of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76D21D8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5C3411E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EA618F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51828A0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ADB4FC1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A8F597C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868B0A2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961A334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41BEE2EC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3145A30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4ED4D733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650B1B8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lastRenderedPageBreak/>
        <w:t xml:space="preserve">Q504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438BAD00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0BEB2C9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EDDCC24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7DED7C7B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1ACD811C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58DEBD8D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741AB4C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3F95CEA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71256B2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50C0C7FA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078B4EF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...dying from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11C23029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1BE479F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BCE777A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ACA5F8F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0C0BB6D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CE33391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33E1BE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EC4ACF9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A2C7632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06BF1650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6BC7ACBD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663AB8E8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 xml:space="preserve">Q505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14E67FFF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5D48BFF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60BAF2B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394BF67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3239FD3B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75B49267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2B616EAF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53DFED64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50A2E98C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6192C16B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9C90ED5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...infecting others in my community with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614B003B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1554C522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01B59D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45207DC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A0467DA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610E35F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0EF90CC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6130182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22DB7B0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1EEC9E27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767BEF05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0B8D7D25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 xml:space="preserve">Q506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0D8F0401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E069E53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EF4C498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3F26F162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5407014F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2BCA2332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04B4F36F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2CEB9AA1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6597D9E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4C5C41B6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2995DB9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...having long term health consequences, such as organ damage, from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10AD675D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7631680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F6323C9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7960B673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E445137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DEC7322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309DC7C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A51B398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7B6384D7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3EC15E8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03112B0B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44ACFC98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lastRenderedPageBreak/>
        <w:t xml:space="preserve">Q507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737D9838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B632485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57CCFDD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003F516B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18231A37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15B16722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51CE393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6F757894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089FBF61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3376F927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4458E16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...being sick with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for more than two weeks (1) </w:t>
            </w:r>
          </w:p>
        </w:tc>
        <w:tc>
          <w:tcPr>
            <w:tcW w:w="1197" w:type="dxa"/>
          </w:tcPr>
          <w:p w14:paraId="6B68B1A3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A73BDA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53F0722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E0172ED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8A2C431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74D5A5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3D8F09C7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7641092F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380A3CDF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7BCE06F5" w14:textId="77777777" w:rsidR="00E84632" w:rsidRPr="00A41164" w:rsidRDefault="00E84632" w:rsidP="00E84632">
      <w:pPr>
        <w:pBdr>
          <w:top w:val="dashed" w:sz="8" w:space="0" w:color="CCCCCC"/>
        </w:pBdr>
        <w:spacing w:before="120" w:after="120" w:line="120" w:lineRule="auto"/>
        <w:rPr>
          <w:rFonts w:ascii="Arial" w:eastAsia="MS Mincho" w:hAnsi="Arial" w:cs="Arial"/>
          <w:kern w:val="0"/>
          <w14:ligatures w14:val="none"/>
        </w:rPr>
      </w:pPr>
    </w:p>
    <w:p w14:paraId="29EDDDF1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2568209F" w14:textId="77777777" w:rsidR="00E84632" w:rsidRPr="00A41164" w:rsidRDefault="00E84632" w:rsidP="00E84632">
      <w:pPr>
        <w:keepNext/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  <w:r w:rsidRPr="00A41164">
        <w:rPr>
          <w:rFonts w:ascii="Arial" w:eastAsia="MS Mincho" w:hAnsi="Arial" w:cs="Arial"/>
          <w:kern w:val="0"/>
          <w14:ligatures w14:val="none"/>
        </w:rPr>
        <w:t xml:space="preserve">Q508 How much protection do you think the </w:t>
      </w:r>
      <w:r w:rsidRPr="00A41164">
        <w:rPr>
          <w:rFonts w:ascii="Arial" w:eastAsia="MS Mincho" w:hAnsi="Arial" w:cs="Arial"/>
          <w:color w:val="426092"/>
          <w:kern w:val="0"/>
          <w14:ligatures w14:val="none"/>
        </w:rPr>
        <w:t>${e://Field/VaccineType}</w:t>
      </w:r>
      <w:r w:rsidRPr="00A41164">
        <w:rPr>
          <w:rFonts w:ascii="Arial" w:eastAsia="MS Mincho" w:hAnsi="Arial" w:cs="Arial"/>
          <w:kern w:val="0"/>
          <w14:ligatures w14:val="none"/>
        </w:rPr>
        <w:t xml:space="preserve"> vaccine would give you against...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138"/>
        <w:gridCol w:w="1221"/>
        <w:gridCol w:w="889"/>
        <w:gridCol w:w="890"/>
        <w:gridCol w:w="1221"/>
        <w:gridCol w:w="890"/>
        <w:gridCol w:w="890"/>
        <w:gridCol w:w="1221"/>
      </w:tblGrid>
      <w:tr w:rsidR="00E84632" w:rsidRPr="00A41164" w14:paraId="47827C01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6B844D6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6358DC1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No Protection (1)</w:t>
            </w:r>
          </w:p>
        </w:tc>
        <w:tc>
          <w:tcPr>
            <w:tcW w:w="1197" w:type="dxa"/>
          </w:tcPr>
          <w:p w14:paraId="4F8BC794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(2)</w:t>
            </w:r>
          </w:p>
        </w:tc>
        <w:tc>
          <w:tcPr>
            <w:tcW w:w="1197" w:type="dxa"/>
          </w:tcPr>
          <w:p w14:paraId="407467E2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(3)</w:t>
            </w:r>
          </w:p>
        </w:tc>
        <w:tc>
          <w:tcPr>
            <w:tcW w:w="1197" w:type="dxa"/>
          </w:tcPr>
          <w:p w14:paraId="4CC23140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Moderate Protection (4)</w:t>
            </w:r>
          </w:p>
        </w:tc>
        <w:tc>
          <w:tcPr>
            <w:tcW w:w="1197" w:type="dxa"/>
          </w:tcPr>
          <w:p w14:paraId="50E85085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(5)</w:t>
            </w:r>
          </w:p>
        </w:tc>
        <w:tc>
          <w:tcPr>
            <w:tcW w:w="1197" w:type="dxa"/>
          </w:tcPr>
          <w:p w14:paraId="7B65EA36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  (6)</w:t>
            </w:r>
          </w:p>
        </w:tc>
        <w:tc>
          <w:tcPr>
            <w:tcW w:w="1197" w:type="dxa"/>
          </w:tcPr>
          <w:p w14:paraId="0FD7090A" w14:textId="77777777" w:rsidR="00E84632" w:rsidRPr="00A41164" w:rsidRDefault="00E84632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>Complete Protection (7)</w:t>
            </w:r>
          </w:p>
        </w:tc>
      </w:tr>
      <w:tr w:rsidR="00E84632" w:rsidRPr="00A41164" w14:paraId="4E11E339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3DC151E" w14:textId="77777777" w:rsidR="00E84632" w:rsidRPr="00A41164" w:rsidRDefault="00E84632" w:rsidP="00CD0E93">
            <w:pPr>
              <w:keepNext/>
              <w:rPr>
                <w:rFonts w:ascii="Arial" w:hAnsi="Arial" w:cs="Arial"/>
              </w:rPr>
            </w:pPr>
            <w:r w:rsidRPr="00A41164">
              <w:rPr>
                <w:rFonts w:ascii="Arial" w:hAnsi="Arial" w:cs="Arial"/>
              </w:rPr>
              <w:t xml:space="preserve">...having a severe case of </w:t>
            </w:r>
            <w:r w:rsidRPr="00A41164">
              <w:rPr>
                <w:rFonts w:ascii="Arial" w:hAnsi="Arial" w:cs="Arial"/>
                <w:color w:val="426092"/>
              </w:rPr>
              <w:t>${e://Field/Disease}</w:t>
            </w:r>
            <w:r w:rsidRPr="00A41164">
              <w:rPr>
                <w:rFonts w:ascii="Arial" w:hAnsi="Arial" w:cs="Arial"/>
              </w:rPr>
              <w:t xml:space="preserve"> (1) </w:t>
            </w:r>
          </w:p>
        </w:tc>
        <w:tc>
          <w:tcPr>
            <w:tcW w:w="1197" w:type="dxa"/>
          </w:tcPr>
          <w:p w14:paraId="5D23092C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2423BEC5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0A5A409F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36DB7F4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6336DB36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4A84A313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97" w:type="dxa"/>
          </w:tcPr>
          <w:p w14:paraId="5D70DE6D" w14:textId="77777777" w:rsidR="00E84632" w:rsidRPr="00A41164" w:rsidRDefault="00E84632" w:rsidP="00CD0E93">
            <w:pPr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F46E391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7D94EDB1" w14:textId="77777777" w:rsidR="00E84632" w:rsidRPr="00A41164" w:rsidRDefault="00E84632" w:rsidP="00E84632">
      <w:pPr>
        <w:spacing w:after="0" w:line="276" w:lineRule="auto"/>
        <w:rPr>
          <w:rFonts w:ascii="Arial" w:eastAsia="MS Mincho" w:hAnsi="Arial" w:cs="Arial"/>
          <w:kern w:val="0"/>
          <w14:ligatures w14:val="none"/>
        </w:rPr>
      </w:pPr>
    </w:p>
    <w:p w14:paraId="556F8C18" w14:textId="77777777" w:rsidR="00E84632" w:rsidRPr="00A41164" w:rsidRDefault="00E84632" w:rsidP="00E84632">
      <w:pPr>
        <w:spacing w:before="120" w:after="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  <w:r w:rsidRPr="00A41164">
        <w:rPr>
          <w:rFonts w:ascii="Arial" w:eastAsia="MS Mincho" w:hAnsi="Arial" w:cs="Arial"/>
          <w:b/>
          <w:color w:val="CCCCCC"/>
          <w:kern w:val="0"/>
          <w14:ligatures w14:val="none"/>
        </w:rPr>
        <w:t>End of Block: Vaccine Effectiveness -- COVID-19</w:t>
      </w:r>
    </w:p>
    <w:p w14:paraId="335E6B08" w14:textId="77777777" w:rsidR="00E84632" w:rsidRPr="00A41164" w:rsidRDefault="00E84632" w:rsidP="00E84632">
      <w:pPr>
        <w:pBdr>
          <w:bottom w:val="single" w:sz="8" w:space="0" w:color="CCCCCC"/>
        </w:pBdr>
        <w:spacing w:after="0" w:line="120" w:lineRule="auto"/>
        <w:jc w:val="center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483CE47A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6315FC9A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5D888971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5A0DAAA9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595903D6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46F51EE7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44AF6EEA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193EEF89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1E781D29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01035ED4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79598F94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7BE6132E" w14:textId="77777777" w:rsidR="00E84632" w:rsidRPr="00A41164" w:rsidRDefault="00E84632" w:rsidP="00E84632">
      <w:pPr>
        <w:spacing w:before="120" w:after="120" w:line="240" w:lineRule="auto"/>
        <w:rPr>
          <w:rFonts w:ascii="Arial" w:eastAsia="MS Mincho" w:hAnsi="Arial" w:cs="Arial"/>
          <w:b/>
          <w:color w:val="CCCCCC"/>
          <w:kern w:val="0"/>
          <w14:ligatures w14:val="none"/>
        </w:rPr>
      </w:pPr>
    </w:p>
    <w:p w14:paraId="4EFD911F" w14:textId="77777777" w:rsidR="00762ADE" w:rsidRDefault="00762ADE"/>
    <w:sectPr w:rsidR="00762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590476">
    <w:abstractNumId w:val="1"/>
  </w:num>
  <w:num w:numId="2" w16cid:durableId="1262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32"/>
    <w:rsid w:val="001D1AD0"/>
    <w:rsid w:val="00762ADE"/>
    <w:rsid w:val="007E700E"/>
    <w:rsid w:val="00E8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21AAB"/>
  <w15:chartTrackingRefBased/>
  <w15:docId w15:val="{AEFC0DE9-6DFA-4336-A175-CE8E8B4C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QuestionTable">
    <w:name w:val="QQuestionTable"/>
    <w:uiPriority w:val="99"/>
    <w:qFormat/>
    <w:rsid w:val="00E84632"/>
    <w:pPr>
      <w:spacing w:after="0" w:line="240" w:lineRule="auto"/>
      <w:jc w:val="center"/>
    </w:pPr>
    <w:rPr>
      <w:rFonts w:eastAsia="MS Mincho"/>
      <w:kern w:val="0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numbering" w:customStyle="1" w:styleId="Singlepunch">
    <w:name w:val="Single punch"/>
    <w:rsid w:val="00E8463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1855</Characters>
  <Application>Microsoft Office Word</Application>
  <DocSecurity>0</DocSecurity>
  <Lines>265</Lines>
  <Paragraphs>137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2</cp:revision>
  <dcterms:created xsi:type="dcterms:W3CDTF">2024-02-01T15:36:00Z</dcterms:created>
  <dcterms:modified xsi:type="dcterms:W3CDTF">2024-02-01T15:42:00Z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bce22af3-2124-4bd9-8385-016aca6b8e6e</vt:lpwstr>
  </property>
</Properties>
</file>