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33A5" w14:textId="17FA72CD" w:rsidR="008B350C" w:rsidRDefault="008B350C">
      <w:pPr>
        <w:rPr>
          <w:rFonts w:ascii="Arial" w:hAnsi="Arial" w:cs="Arial"/>
          <w:sz w:val="24"/>
          <w:szCs w:val="24"/>
        </w:rPr>
      </w:pPr>
      <w:r w:rsidRPr="008B350C">
        <w:rPr>
          <w:rFonts w:ascii="Arial" w:hAnsi="Arial" w:cs="Arial"/>
          <w:sz w:val="24"/>
          <w:szCs w:val="24"/>
        </w:rPr>
        <w:t>[</w:t>
      </w:r>
      <w:r w:rsidRPr="008B350C">
        <w:rPr>
          <w:rFonts w:ascii="Arial" w:hAnsi="Arial" w:cs="Arial"/>
          <w:sz w:val="24"/>
          <w:szCs w:val="24"/>
          <w:u w:val="single"/>
        </w:rPr>
        <w:t>Title of procedure component 8.2.d</w:t>
      </w:r>
      <w:r w:rsidRPr="008B350C">
        <w:rPr>
          <w:rFonts w:ascii="Arial" w:hAnsi="Arial" w:cs="Arial"/>
          <w:sz w:val="24"/>
          <w:szCs w:val="24"/>
        </w:rPr>
        <w:t xml:space="preserve">: </w:t>
      </w:r>
      <w:r w:rsidRPr="008B350C">
        <w:rPr>
          <w:rFonts w:ascii="Arial" w:hAnsi="Arial" w:cs="Arial"/>
          <w:b/>
          <w:bCs/>
          <w:sz w:val="24"/>
          <w:szCs w:val="24"/>
        </w:rPr>
        <w:t>Daily Stress Inventory (DSI)</w:t>
      </w:r>
      <w:r w:rsidRPr="008B350C">
        <w:rPr>
          <w:rFonts w:ascii="Arial" w:hAnsi="Arial" w:cs="Arial"/>
          <w:sz w:val="24"/>
          <w:szCs w:val="24"/>
        </w:rPr>
        <w:t>]</w:t>
      </w:r>
    </w:p>
    <w:p w14:paraId="3666DD44" w14:textId="0BA74268" w:rsidR="008B350C" w:rsidRPr="0072320E" w:rsidRDefault="00894BB9">
      <w:pPr>
        <w:rPr>
          <w:rFonts w:ascii="Arial" w:hAnsi="Arial" w:cs="Arial"/>
          <w:u w:val="single"/>
        </w:rPr>
      </w:pPr>
      <w:r w:rsidRPr="0072320E">
        <w:rPr>
          <w:rFonts w:ascii="Arial" w:hAnsi="Arial" w:cs="Arial"/>
          <w:u w:val="single"/>
        </w:rPr>
        <w:t>Instructions to participants:</w:t>
      </w:r>
    </w:p>
    <w:p w14:paraId="1201CA6B" w14:textId="20984498" w:rsidR="00762ADE" w:rsidRDefault="008B350C">
      <w:r>
        <w:rPr>
          <w:noProof/>
        </w:rPr>
        <w:drawing>
          <wp:inline distT="0" distB="0" distL="0" distR="0" wp14:anchorId="0B8576C6" wp14:editId="64EECFD4">
            <wp:extent cx="5943600" cy="6951345"/>
            <wp:effectExtent l="0" t="0" r="0" b="1905"/>
            <wp:docPr id="134267792" name="Picture 1" descr="A paper with a list of ques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792" name="Picture 1" descr="A paper with a list of question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FC2" w14:textId="0B145582" w:rsidR="008B350C" w:rsidRDefault="008B350C">
      <w:r>
        <w:rPr>
          <w:noProof/>
        </w:rPr>
        <w:lastRenderedPageBreak/>
        <w:drawing>
          <wp:inline distT="0" distB="0" distL="0" distR="0" wp14:anchorId="26211181" wp14:editId="5E37BD81">
            <wp:extent cx="5943600" cy="3572510"/>
            <wp:effectExtent l="0" t="0" r="0" b="8890"/>
            <wp:docPr id="1322331023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1023" name="Picture 1" descr="A close-up of a pap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0C"/>
    <w:rsid w:val="0072320E"/>
    <w:rsid w:val="00762ADE"/>
    <w:rsid w:val="007E700E"/>
    <w:rsid w:val="00894BB9"/>
    <w:rsid w:val="008B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79CC0"/>
  <w15:chartTrackingRefBased/>
  <w15:docId w15:val="{35ED9E4D-FEB3-4DB6-9370-E2682922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85</Characters>
  <Application>Microsoft Office Word</Application>
  <DocSecurity>0</DocSecurity>
  <Lines>4</Lines>
  <Paragraphs>2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3</cp:revision>
  <dcterms:created xsi:type="dcterms:W3CDTF">2024-02-02T20:45:00Z</dcterms:created>
  <dcterms:modified xsi:type="dcterms:W3CDTF">2024-02-07T20:24:00Z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36bba8d5-b858-43e3-8dd2-4396e3e3b1fd</vt:lpwstr>
  </property>
</Properties>
</file>