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MINI-PROJECT INDIVIDUAL REPORT</w:t>
      </w:r>
    </w:p>
    <w:p>
      <w:pPr>
        <w:spacing w:after="480"/>
        <w:jc w:val="center"/>
      </w:pPr>
      <w:r>
        <w:rPr>
          <w:b/>
          <w:sz w:val="32"/>
        </w:rPr>
        <w:t>ENTERPRISE IT &amp; CORPORATE FACILITIES SERVICE 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360"/>
        <w:jc w:val="center"/>
      </w:pPr>
      <w:r>
        <w:rPr>
          <w:b/>
          <w:sz w:val="30"/>
        </w:rPr>
        <w:t>MASTER OF COMPUTER APPLICATION</w:t>
      </w:r>
    </w:p>
    <w:p>
      <w:pPr>
        <w:spacing w:after="240"/>
        <w:jc w:val="center"/>
      </w:pPr>
      <w:r>
        <w:rPr>
          <w:b/>
          <w:sz w:val="26"/>
        </w:rPr>
        <w:t>SUBMITTED BY</w:t>
      </w:r>
    </w:p>
    <w:p>
      <w:pPr>
        <w:spacing w:after="120"/>
        <w:jc w:val="center"/>
      </w:pPr>
      <w:r>
        <w:rPr>
          <w:b/>
          <w:sz w:val="28"/>
        </w:rPr>
        <w:t>SAM ANTROSE A H</w:t>
      </w:r>
    </w:p>
    <w:p>
      <w:pPr>
        <w:spacing w:after="480"/>
        <w:jc w:val="center"/>
      </w:pPr>
      <w:r>
        <w:rPr>
          <w:b/>
          <w:sz w:val="28"/>
        </w:rPr>
        <w:t>REG NO: RA2532241040033</w:t>
      </w:r>
    </w:p>
    <w:p>
      <w:pPr>
        <w:spacing w:after="120"/>
        <w:jc w:val="center"/>
      </w:pPr>
      <w:r>
        <w:rPr>
          <w:b/>
          <w:sz w:val="26"/>
        </w:rPr>
        <w:t>UNDER THE GUIDANCE OF</w:t>
      </w:r>
    </w:p>
    <w:p>
      <w:pPr>
        <w:spacing w:after="720"/>
        <w:jc w:val="center"/>
      </w:pPr>
      <w:r>
        <w:rPr>
          <w:b/>
          <w:sz w:val="26"/>
        </w:rPr>
        <w:t>[Guide Name with Full Qualifications]</w:t>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br/>
        <w:t>2025-2026</w:t>
      </w:r>
    </w:p>
    <w:p>
      <w:r>
        <w:br w:type="page"/>
      </w:r>
    </w:p>
    <w:p>
      <w:pPr>
        <w:spacing w:after="360"/>
        <w:jc w:val="center"/>
      </w:pPr>
      <w:r>
        <w:rPr>
          <w:b/>
          <w:sz w:val="26"/>
        </w:rPr>
        <w:t>DEPARTMENT OF COMPUTER APPLICATIONS (MCA)</w:t>
        <w:br/>
        <w:t>FACULTY OF LIBERAL ARTS BUSINESS STUDIES</w:t>
        <w:br/>
        <w:t>SRM INSTITUTE OF SCIENCE AND TECHNOLOGY</w:t>
        <w:br/>
        <w:t>VADAPALANI, CHENNAI</w:t>
      </w:r>
    </w:p>
    <w:p>
      <w:pPr>
        <w:spacing w:after="480"/>
        <w:jc w:val="center"/>
      </w:pPr>
      <w:r>
        <w:rPr>
          <w:b/>
          <w:sz w:val="30"/>
        </w:rPr>
        <w:t>BONAFIDE CERTIFICATE</w:t>
      </w:r>
    </w:p>
    <w:p>
      <w:pPr>
        <w:spacing w:after="720" w:line="312" w:lineRule="auto"/>
        <w:jc w:val="both"/>
      </w:pPr>
      <w:r>
        <w:t xml:space="preserve">This is to certify that the individual mini-project report titled </w:t>
      </w:r>
      <w:r>
        <w:rPr>
          <w:b/>
        </w:rPr>
        <w:t>“ENTERPRISE IT &amp; CORPORATE FACILITIES SERVICE PORTAL”</w:t>
      </w:r>
      <w:r>
        <w:t xml:space="preserve"> is authentic work carried out and submitted individually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600"/>
            </w:pPr>
            <w:r>
              <w:t>Name of the Guide with Maximum Qualification</w:t>
            </w:r>
          </w:p>
        </w:tc>
        <w:tc>
          <w:tcPr>
            <w:tcW w:type="dxa" w:w="4680"/>
          </w:tcPr>
          <w:p>
            <w:pPr>
              <w:spacing w:before="600"/>
              <w:jc w:val="right"/>
            </w:pPr>
            <w:r>
              <w:t>Name HoD with Qualification</w:t>
            </w:r>
          </w:p>
        </w:tc>
      </w:tr>
    </w:tbl>
    <w:p>
      <w:pPr>
        <w:spacing w:before="720" w:after="240"/>
      </w:pPr>
      <w:r>
        <w:rPr>
          <w:b/>
        </w:rPr>
        <w:t>Submitted for Project Work Viva-Voce Examination on ________________________</w:t>
      </w:r>
    </w:p>
    <w:p>
      <w:pPr>
        <w:spacing w:after="480"/>
      </w:pPr>
      <w:r>
        <w:t>Place: VADAPALANI</w:t>
        <w:br/>
        <w:t xml:space="preserve">Date: </w:t>
      </w:r>
    </w:p>
    <w:p>
      <w:pPr>
        <w:spacing w:before="72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First and foremost, I would like to thank with a deep sense of gratitude, the management of SRM Institute of Science &amp; Technology for their constant support and endorsement.</w:t>
      </w:r>
    </w:p>
    <w:p>
      <w:pPr>
        <w:spacing w:after="120" w:line="276" w:lineRule="auto"/>
        <w:jc w:val="both"/>
      </w:pPr>
      <w:r>
        <w:rPr>
          <w:rFonts w:ascii="Times New Roman" w:hAnsi="Times New Roman"/>
          <w:b w:val="0"/>
          <w:i w:val="0"/>
          <w:sz w:val="24"/>
        </w:rPr>
        <w:t>I wish to express my sincere gratitude to the Dean, Dr. [Dean Name], Faculty of Liberal Arts and Business Studies for his constant support and encouragement.</w:t>
      </w:r>
    </w:p>
    <w:p>
      <w:pPr>
        <w:spacing w:after="120" w:line="276" w:lineRule="auto"/>
        <w:jc w:val="both"/>
      </w:pPr>
      <w:r>
        <w:rPr>
          <w:rFonts w:ascii="Times New Roman" w:hAnsi="Times New Roman"/>
          <w:b w:val="0"/>
          <w:i w:val="0"/>
          <w:sz w:val="24"/>
        </w:rPr>
        <w:t>I express my gratitude to my project guide Dr. [Guide Name], Department of Computer Applications, SRM Institute of Science &amp; Technology for permitting me to conduct my individual project research and development in the department and providing necessary computational and laboratory facilities.</w:t>
      </w:r>
    </w:p>
    <w:p>
      <w:pPr>
        <w:spacing w:after="120" w:line="276" w:lineRule="auto"/>
        <w:jc w:val="both"/>
      </w:pPr>
      <w:r>
        <w:rPr>
          <w:rFonts w:ascii="Times New Roman" w:hAnsi="Times New Roman"/>
          <w:b w:val="0"/>
          <w:i w:val="0"/>
          <w:sz w:val="24"/>
        </w:rPr>
        <w:t>I extend my sincere gratitude to my class-coordinator Dr. [Coordinator Name], Department of Computer Applications, SRM Institute of Science &amp; Technology, for her stimulant guidance.</w:t>
      </w:r>
    </w:p>
    <w:p>
      <w:pPr>
        <w:spacing w:after="120" w:line="276" w:lineRule="auto"/>
        <w:jc w:val="both"/>
      </w:pPr>
      <w:r>
        <w:rPr>
          <w:rFonts w:ascii="Times New Roman" w:hAnsi="Times New Roman"/>
          <w:b w:val="0"/>
          <w:i w:val="0"/>
          <w:sz w:val="24"/>
        </w:rPr>
        <w:t>I am highly indebted to Dr. [HOD Name], Head of the Department of Computer Applications, who generously accepted me under her valuable guidance and for the endless help and inspiration provided to me during the tenure of the project.</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individual mini-project report presents the system architecture, AI NLP microservice development, Spring Boot backend engineering, and cloud telephony integration for an Enterprise IT &amp; Corporate Facilities Service Portal. The project addresses enterprise operational delays caused by manual ticket routing, fragmented communication, lack of real-time SLA visibility, and manual emergency reporting.</w:t>
      </w:r>
    </w:p>
    <w:p>
      <w:pPr>
        <w:spacing w:after="120" w:line="276" w:lineRule="auto"/>
        <w:jc w:val="both"/>
      </w:pPr>
      <w:r>
        <w:rPr>
          <w:rFonts w:ascii="Times New Roman" w:hAnsi="Times New Roman"/>
          <w:b w:val="0"/>
          <w:i w:val="0"/>
          <w:sz w:val="24"/>
        </w:rPr>
        <w:t>As lead backend developer and system architect (SAM ANTROSE A H, Reg. No: RA2532241040033), my primary individual technical contributions comprise: (1) Designing and building the Python FastAPI AI microservice utilizing Hugging Face NLP transformers (DistilBERT for category prediction and RoBERTa for sentiment and urgency triage); (2) Implementing the Spring Boot 3 REST API backend with dual H2/PostgreSQL persistence and JWT security; (3) Developing real email-based 2FA OTP security via REST gateway with brute-force lockout protection; (4) Integrating native device telephony (tel: URI protocol) with automated instant emergency email dispatch for P1 critical incidents; and (5) Managing Git version control, Docker containerization, and cloud deployment pipelines.</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INDIVIDUAL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INDIVIDUAL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SAM ANTROSE A H'S INDIVIDUAL RESPONSIBILITIES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INDIVIDUAL TECHNICAL MODULES &amp; IMPLEMENTATION</w:t>
            </w:r>
          </w:p>
          <w:p>
            <w:pPr>
              <w:spacing w:after="40" w:before="40" w:line="252" w:lineRule="auto"/>
            </w:pPr>
            <w:r>
              <w:rPr>
                <w:rFonts w:ascii="Times New Roman" w:hAnsi="Times New Roman"/>
                <w:b w:val="0"/>
                <w:sz w:val="22"/>
              </w:rPr>
              <w:t>3.1 SPRING BOOT 3 REST API &amp; DATABASE LAYER</w:t>
            </w:r>
          </w:p>
          <w:p>
            <w:pPr>
              <w:spacing w:after="40" w:before="40" w:line="252" w:lineRule="auto"/>
            </w:pPr>
            <w:r>
              <w:rPr>
                <w:rFonts w:ascii="Times New Roman" w:hAnsi="Times New Roman"/>
                <w:b w:val="0"/>
                <w:sz w:val="22"/>
              </w:rPr>
              <w:t>3.2 PYTHON FASTAPI AI MICROSERVICE (HUGGING FACE NLP)</w:t>
            </w:r>
          </w:p>
          <w:p>
            <w:pPr>
              <w:spacing w:after="40" w:before="40" w:line="252" w:lineRule="auto"/>
            </w:pPr>
            <w:r>
              <w:rPr>
                <w:rFonts w:ascii="Times New Roman" w:hAnsi="Times New Roman"/>
                <w:b w:val="0"/>
                <w:sz w:val="22"/>
              </w:rPr>
              <w:t>3.3 MULTI-ROLE AUTHENTICATION &amp; EMAIL 2FA OTP SECURITY</w:t>
            </w:r>
          </w:p>
          <w:p>
            <w:pPr>
              <w:spacing w:after="40" w:before="40" w:line="252" w:lineRule="auto"/>
            </w:pPr>
            <w:r>
              <w:rPr>
                <w:rFonts w:ascii="Times New Roman" w:hAnsi="Times New Roman"/>
                <w:b w:val="0"/>
                <w:sz w:val="22"/>
              </w:rPr>
              <w:t>3.4 EMERGENCY TELEPHONY &amp; CLOUD ALERT DISPATCH</w:t>
            </w:r>
          </w:p>
          <w:p>
            <w:pPr>
              <w:spacing w:after="40" w:before="40" w:line="252" w:lineRule="auto"/>
            </w:pPr>
            <w:r>
              <w:rPr>
                <w:rFonts w:ascii="Times New Roman" w:hAnsi="Times New Roman"/>
                <w:b w:val="0"/>
                <w:sz w:val="22"/>
              </w:rPr>
              <w:t>3.5 DOCKER CONTAINERIZATION &amp; CLOUD DEPLOYMENT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INDIVIDUAL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LEARNING OUTCOMES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20</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INDIVIDUAL WORK DIVISION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emergency response. Modern organizations face significant inefficiency when operating fragmented service desks, manual ticket triage, unmonitored SLA breaches, and slow emergency notifications.</w:t>
      </w:r>
    </w:p>
    <w:p>
      <w:pPr>
        <w:spacing w:after="120" w:line="276" w:lineRule="auto"/>
        <w:jc w:val="both"/>
      </w:pPr>
      <w:r>
        <w:rPr>
          <w:rFonts w:ascii="Times New Roman" w:hAnsi="Times New Roman"/>
          <w:b w:val="0"/>
          <w:i w:val="0"/>
          <w:sz w:val="24"/>
        </w:rPr>
        <w:t>This project implements a multi-role service management ecosystem powered by artificial intelligence and cloud telephony.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INDIVIDUAL REPORT</w:t>
      </w:r>
    </w:p>
    <w:p>
      <w:pPr>
        <w:spacing w:after="120" w:line="276" w:lineRule="auto"/>
        <w:jc w:val="both"/>
      </w:pPr>
      <w:r>
        <w:rPr>
          <w:rFonts w:ascii="Times New Roman" w:hAnsi="Times New Roman"/>
          <w:b w:val="0"/>
          <w:i w:val="0"/>
          <w:sz w:val="24"/>
        </w:rPr>
        <w:t>In accordance with department guidelines, this report details my individual contributions and technical modules:</w:t>
      </w:r>
    </w:p>
    <w:p>
      <w:pPr>
        <w:spacing w:after="120" w:line="276" w:lineRule="auto"/>
        <w:jc w:val="both"/>
      </w:pPr>
      <w:r>
        <w:rPr>
          <w:rFonts w:ascii="Times New Roman" w:hAnsi="Times New Roman"/>
          <w:b w:val="0"/>
          <w:i w:val="0"/>
          <w:sz w:val="24"/>
        </w:rPr>
        <w:t>• Chapter 2 details the team composition and individual work division matrix.</w:t>
      </w:r>
    </w:p>
    <w:p>
      <w:pPr>
        <w:spacing w:after="120" w:line="276" w:lineRule="auto"/>
        <w:jc w:val="both"/>
      </w:pPr>
      <w:r>
        <w:rPr>
          <w:rFonts w:ascii="Times New Roman" w:hAnsi="Times New Roman"/>
          <w:b w:val="0"/>
          <w:i w:val="0"/>
          <w:sz w:val="24"/>
        </w:rPr>
        <w:t>• Chapter 3 presents SAM ANTROSE A H's core technical modules (Spring Boot backend, Python AI microservice, 2FA security, cloud telephony, and deployment).</w:t>
      </w:r>
    </w:p>
    <w:p>
      <w:pPr>
        <w:spacing w:after="120" w:line="276" w:lineRule="auto"/>
        <w:jc w:val="both"/>
      </w:pPr>
      <w:r>
        <w:rPr>
          <w:rFonts w:ascii="Times New Roman" w:hAnsi="Times New Roman"/>
          <w:b w:val="0"/>
          <w:i w:val="0"/>
          <w:sz w:val="24"/>
        </w:rPr>
        <w:t>• Chapter 4 details the system architecture and Data Flow Diagrams.</w:t>
      </w:r>
    </w:p>
    <w:p>
      <w:pPr>
        <w:spacing w:after="120" w:line="276" w:lineRule="auto"/>
        <w:jc w:val="both"/>
      </w:pPr>
      <w:r>
        <w:rPr>
          <w:rFonts w:ascii="Times New Roman" w:hAnsi="Times New Roman"/>
          <w:b w:val="0"/>
          <w:i w:val="0"/>
          <w:sz w:val="24"/>
        </w:rPr>
        <w:t>• Chapter 5 illustrates the user interface input/output screens.</w:t>
      </w:r>
    </w:p>
    <w:p>
      <w:pPr>
        <w:spacing w:after="120" w:line="276" w:lineRule="auto"/>
        <w:jc w:val="both"/>
      </w:pPr>
      <w:r>
        <w:rPr>
          <w:rFonts w:ascii="Times New Roman" w:hAnsi="Times New Roman"/>
          <w:b w:val="0"/>
          <w:i w:val="0"/>
          <w:sz w:val="24"/>
        </w:rPr>
        <w:t>• Chapter 6 covers module testing, verification, and code coverage.</w:t>
      </w:r>
    </w:p>
    <w:p>
      <w:pPr>
        <w:spacing w:after="120" w:line="276" w:lineRule="auto"/>
        <w:jc w:val="both"/>
      </w:pPr>
      <w:r>
        <w:rPr>
          <w:rFonts w:ascii="Times New Roman" w:hAnsi="Times New Roman"/>
          <w:b w:val="0"/>
          <w:i w:val="0"/>
          <w:sz w:val="24"/>
        </w:rPr>
        <w:t>• Chapter 7 concludes with key achievements and individual learning outcomes.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INDIVIDUAL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carried out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SAM ANTROSE A H'S INDIVIDUAL RESPONSIBILITIES</w:t>
      </w:r>
    </w:p>
    <w:p>
      <w:pPr>
        <w:spacing w:after="120" w:line="276" w:lineRule="auto"/>
        <w:jc w:val="both"/>
      </w:pPr>
      <w:r>
        <w:rPr>
          <w:rFonts w:ascii="Times New Roman" w:hAnsi="Times New Roman"/>
          <w:b w:val="0"/>
          <w:i w:val="0"/>
          <w:sz w:val="24"/>
        </w:rPr>
        <w:t>As Lead Backend &amp; AI Architect, my individual technical responsibilities were strictly defined as follows:</w:t>
      </w:r>
    </w:p>
    <w:p>
      <w:pPr>
        <w:spacing w:after="120" w:line="276" w:lineRule="auto"/>
        <w:jc w:val="both"/>
      </w:pPr>
      <w:r>
        <w:rPr>
          <w:rFonts w:ascii="Times New Roman" w:hAnsi="Times New Roman"/>
          <w:b w:val="0"/>
          <w:i w:val="0"/>
          <w:sz w:val="24"/>
        </w:rPr>
        <w:t>1. Python FastAPI AI Triage Service: Engineered the backend NLP pipeline executing DistilBERT (category) and RoBERTa (sentiment/urgency) inference.</w:t>
      </w:r>
    </w:p>
    <w:p>
      <w:pPr>
        <w:spacing w:after="120" w:line="276" w:lineRule="auto"/>
        <w:jc w:val="both"/>
      </w:pPr>
      <w:r>
        <w:rPr>
          <w:rFonts w:ascii="Times New Roman" w:hAnsi="Times New Roman"/>
          <w:b w:val="0"/>
          <w:i w:val="0"/>
          <w:sz w:val="24"/>
        </w:rPr>
        <w:t>2. Spring Boot 3 Java Backend: Architected the REST controllers, JPA entity repositories, JWT token processing, and database profile configurations.</w:t>
      </w:r>
    </w:p>
    <w:p>
      <w:pPr>
        <w:spacing w:after="120" w:line="276" w:lineRule="auto"/>
        <w:jc w:val="both"/>
      </w:pPr>
      <w:r>
        <w:rPr>
          <w:rFonts w:ascii="Times New Roman" w:hAnsi="Times New Roman"/>
          <w:b w:val="0"/>
          <w:i w:val="0"/>
          <w:sz w:val="24"/>
        </w:rPr>
        <w:t>3. Two-Factor Authentication (2FA) Engine: Built the email OTP dispatch handler using FormSubmit REST API alongside account lockout logic.</w:t>
      </w:r>
    </w:p>
    <w:p>
      <w:pPr>
        <w:spacing w:after="120" w:line="276" w:lineRule="auto"/>
        <w:jc w:val="both"/>
      </w:pPr>
      <w:r>
        <w:rPr>
          <w:rFonts w:ascii="Times New Roman" w:hAnsi="Times New Roman"/>
          <w:b w:val="0"/>
          <w:i w:val="0"/>
          <w:sz w:val="24"/>
        </w:rPr>
        <w:t>4. Cloud Telephony Integration: Configured native mobile dialer URI handlers (tel: protocol) synced with automated instant emergency email dispatch.</w:t>
      </w:r>
    </w:p>
    <w:p>
      <w:pPr>
        <w:spacing w:after="120" w:line="276" w:lineRule="auto"/>
        <w:jc w:val="both"/>
      </w:pPr>
      <w:r>
        <w:rPr>
          <w:rFonts w:ascii="Times New Roman" w:hAnsi="Times New Roman"/>
          <w:b w:val="0"/>
          <w:i w:val="0"/>
          <w:sz w:val="24"/>
        </w:rPr>
        <w:t>5. DevOps &amp; Cloud Infrastructure: Configured GitHub version control, Docker multi-stage build files, and Render.com cloud deployment.</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INDIVIDUAL TECHNICAL MODULES &amp; IMPLEMENTATION</w:t>
      </w:r>
    </w:p>
    <w:p>
      <w:pPr>
        <w:keepNext/>
        <w:spacing w:before="240" w:after="120"/>
        <w:jc w:val="left"/>
      </w:pPr>
      <w:r>
        <w:rPr>
          <w:rFonts w:ascii="Times New Roman" w:hAnsi="Times New Roman"/>
          <w:b/>
          <w:sz w:val="28"/>
        </w:rPr>
        <w:t>3.1 SPRING BOOT 3 REST API &amp; DATABASE LAYER</w:t>
      </w:r>
    </w:p>
    <w:p>
      <w:pPr>
        <w:spacing w:after="120" w:line="276" w:lineRule="auto"/>
        <w:jc w:val="both"/>
      </w:pPr>
      <w:r>
        <w:rPr>
          <w:rFonts w:ascii="Times New Roman" w:hAnsi="Times New Roman"/>
          <w:b w:val="0"/>
          <w:i w:val="0"/>
          <w:sz w:val="24"/>
        </w:rPr>
        <w:t>I developed the core Spring Boot 3 backend application (com.enterprise.portal). Key backend components engineered individually include:</w:t>
      </w:r>
    </w:p>
    <w:p>
      <w:pPr>
        <w:spacing w:after="120" w:line="276" w:lineRule="auto"/>
        <w:jc w:val="both"/>
      </w:pPr>
      <w:r>
        <w:rPr>
          <w:rFonts w:ascii="Times New Roman" w:hAnsi="Times New Roman"/>
          <w:b w:val="0"/>
          <w:i w:val="0"/>
          <w:sz w:val="24"/>
        </w:rPr>
        <w:t>• EnterprisePortalApplication.java: Configured with SpringBootServletInitializer to support both standalone JAR execution and Tomcat 10 WTP deployment.</w:t>
      </w:r>
    </w:p>
    <w:p>
      <w:pPr>
        <w:spacing w:after="120" w:line="276" w:lineRule="auto"/>
        <w:jc w:val="both"/>
      </w:pPr>
      <w:r>
        <w:rPr>
          <w:rFonts w:ascii="Times New Roman" w:hAnsi="Times New Roman"/>
          <w:b w:val="0"/>
          <w:i w:val="0"/>
          <w:sz w:val="24"/>
        </w:rPr>
        <w:t>• SecurityConfig.java: Implemented Spring Security filter chain with stateless JWT authentication, CORS configuration, and password BCrypt encoding.</w:t>
      </w:r>
    </w:p>
    <w:p>
      <w:pPr>
        <w:spacing w:after="120" w:line="276" w:lineRule="auto"/>
        <w:jc w:val="both"/>
      </w:pPr>
      <w:r>
        <w:rPr>
          <w:rFonts w:ascii="Times New Roman" w:hAnsi="Times New Roman"/>
          <w:b w:val="0"/>
          <w:i w:val="0"/>
          <w:sz w:val="24"/>
        </w:rPr>
        <w:t>• REST Controllers: Built AuthController, TicketController, AssetController, KbArticleController, ChangeRequestController, and AuditLogController.</w:t>
      </w:r>
    </w:p>
    <w:p>
      <w:pPr>
        <w:spacing w:after="120" w:line="276" w:lineRule="auto"/>
        <w:jc w:val="both"/>
      </w:pPr>
      <w:r>
        <w:rPr>
          <w:rFonts w:ascii="Times New Roman" w:hAnsi="Times New Roman"/>
          <w:b w:val="0"/>
          <w:i w:val="0"/>
          <w:sz w:val="24"/>
        </w:rPr>
        <w:t>• Database Profiles: Configured application.yml supporting zero-config H2 embedded database for local dev and PostgreSQL for production.</w:t>
      </w:r>
    </w:p>
    <w:p>
      <w:pPr>
        <w:keepNext/>
        <w:spacing w:before="240" w:after="120"/>
        <w:jc w:val="left"/>
      </w:pPr>
      <w:r>
        <w:rPr>
          <w:rFonts w:ascii="Times New Roman" w:hAnsi="Times New Roman"/>
          <w:b/>
          <w:sz w:val="28"/>
        </w:rPr>
        <w:t>3.2 PYTHON FASTAPI AI MICROSERVICE (HUGGING FACE NLP)</w:t>
      </w:r>
    </w:p>
    <w:p>
      <w:pPr>
        <w:spacing w:after="120" w:line="276" w:lineRule="auto"/>
        <w:jc w:val="both"/>
      </w:pPr>
      <w:r>
        <w:rPr>
          <w:rFonts w:ascii="Times New Roman" w:hAnsi="Times New Roman"/>
          <w:b w:val="0"/>
          <w:i w:val="0"/>
          <w:sz w:val="24"/>
        </w:rPr>
        <w:t>I designed and implemented the standalone Python FastAPI AI microservice (server.py) that performs real-time NLP inference on incident descriptions:</w:t>
      </w:r>
    </w:p>
    <w:p>
      <w:pPr>
        <w:spacing w:after="120" w:line="276" w:lineRule="auto"/>
        <w:jc w:val="both"/>
      </w:pPr>
      <w:r>
        <w:rPr>
          <w:rFonts w:ascii="Times New Roman" w:hAnsi="Times New Roman"/>
          <w:b w:val="0"/>
          <w:i w:val="0"/>
          <w:sz w:val="24"/>
        </w:rPr>
        <w:t>• Category Classifier: DistilBERT model (distilbert-base-uncased) trained to classify requests into Hardware, Software, Facilities, or Network.</w:t>
      </w:r>
    </w:p>
    <w:p>
      <w:pPr>
        <w:spacing w:after="120" w:line="276" w:lineRule="auto"/>
        <w:jc w:val="both"/>
      </w:pPr>
      <w:r>
        <w:rPr>
          <w:rFonts w:ascii="Times New Roman" w:hAnsi="Times New Roman"/>
          <w:b w:val="0"/>
          <w:i w:val="0"/>
          <w:sz w:val="24"/>
        </w:rPr>
        <w:t>• Urgency Analyzer: RoBERTa model (twitter-roberta-base-sentiment) analyzing text tone to output priority scores (P1 Critical through P4 Low).</w:t>
      </w:r>
    </w:p>
    <w:p>
      <w:pPr>
        <w:spacing w:after="120" w:line="276" w:lineRule="auto"/>
        <w:jc w:val="both"/>
      </w:pPr>
      <w:r>
        <w:rPr>
          <w:rFonts w:ascii="Times New Roman" w:hAnsi="Times New Roman"/>
          <w:b w:val="0"/>
          <w:i w:val="0"/>
          <w:sz w:val="24"/>
        </w:rPr>
        <w:t>• Frontend Fallback: Programmed keyword heuristic fallback logic ensuring 100% system availability even when offline.</w:t>
      </w:r>
    </w:p>
    <w:p>
      <w:pPr>
        <w:keepNext/>
        <w:spacing w:before="240" w:after="120"/>
        <w:jc w:val="left"/>
      </w:pPr>
      <w:r>
        <w:rPr>
          <w:rFonts w:ascii="Times New Roman" w:hAnsi="Times New Roman"/>
          <w:b/>
          <w:sz w:val="28"/>
        </w:rPr>
        <w:t>3.3 MULTI-ROLE AUTHENTICATION &amp; EMAIL 2FA OTP SECURITY</w:t>
      </w:r>
    </w:p>
    <w:p>
      <w:pPr>
        <w:spacing w:after="120" w:line="276" w:lineRule="auto"/>
        <w:jc w:val="both"/>
      </w:pPr>
      <w:r>
        <w:rPr>
          <w:rFonts w:ascii="Times New Roman" w:hAnsi="Times New Roman"/>
          <w:b w:val="0"/>
          <w:i w:val="0"/>
          <w:sz w:val="24"/>
        </w:rPr>
        <w:t>I built the multi-role security engine supporting System Admin, Employee, Hardware Tech, and Software Tech accounts:</w:t>
      </w:r>
    </w:p>
    <w:p>
      <w:pPr>
        <w:spacing w:after="120" w:line="276" w:lineRule="auto"/>
        <w:jc w:val="both"/>
      </w:pPr>
      <w:r>
        <w:rPr>
          <w:rFonts w:ascii="Times New Roman" w:hAnsi="Times New Roman"/>
          <w:b w:val="0"/>
          <w:i w:val="0"/>
          <w:sz w:val="24"/>
        </w:rPr>
        <w:t>• 2FA Email Dispatch: Generated random 6-digit OTP codes sent to the user's real email inbox via FormSubmit REST API.</w:t>
      </w:r>
    </w:p>
    <w:p>
      <w:pPr>
        <w:spacing w:after="120" w:line="276" w:lineRule="auto"/>
        <w:jc w:val="both"/>
      </w:pPr>
      <w:r>
        <w:rPr>
          <w:rFonts w:ascii="Times New Roman" w:hAnsi="Times New Roman"/>
          <w:b w:val="0"/>
          <w:i w:val="0"/>
          <w:sz w:val="24"/>
        </w:rPr>
        <w:t>• Account Lockout: Enforced security policy automatically locking accounts for 15 minutes after 5 failed login attempts.</w:t>
      </w:r>
    </w:p>
    <w:p>
      <w:pPr>
        <w:keepNext/>
        <w:spacing w:before="240" w:after="120"/>
        <w:jc w:val="left"/>
      </w:pPr>
      <w:r>
        <w:rPr>
          <w:rFonts w:ascii="Times New Roman" w:hAnsi="Times New Roman"/>
          <w:b/>
          <w:sz w:val="28"/>
        </w:rPr>
        <w:t>3.4 EMERGENCY TELEPHONY &amp; CLOUD ALERT DISPATCH</w:t>
      </w:r>
    </w:p>
    <w:p>
      <w:pPr>
        <w:spacing w:after="120" w:line="276" w:lineRule="auto"/>
        <w:jc w:val="both"/>
      </w:pPr>
      <w:r>
        <w:rPr>
          <w:rFonts w:ascii="Times New Roman" w:hAnsi="Times New Roman"/>
          <w:b w:val="0"/>
          <w:i w:val="0"/>
          <w:sz w:val="24"/>
        </w:rPr>
        <w:t>I integrated a dual-channel emergency response system for P1 critical incidents:</w:t>
      </w:r>
    </w:p>
    <w:p>
      <w:pPr>
        <w:spacing w:after="120" w:line="276" w:lineRule="auto"/>
        <w:jc w:val="both"/>
      </w:pPr>
      <w:r>
        <w:rPr>
          <w:rFonts w:ascii="Times New Roman" w:hAnsi="Times New Roman"/>
          <w:b w:val="0"/>
          <w:i w:val="0"/>
          <w:sz w:val="24"/>
        </w:rPr>
        <w:t>1. Invokes the device's native voice dialer via tel: protocol targeting emergency contact (+91 9944467393).</w:t>
      </w:r>
    </w:p>
    <w:p>
      <w:pPr>
        <w:spacing w:after="120" w:line="276" w:lineRule="auto"/>
        <w:jc w:val="both"/>
      </w:pPr>
      <w:r>
        <w:rPr>
          <w:rFonts w:ascii="Times New Roman" w:hAnsi="Times New Roman"/>
          <w:b w:val="0"/>
          <w:i w:val="0"/>
          <w:sz w:val="24"/>
        </w:rPr>
        <w:t>2. Simultaneously dispatches an automated priority alert email to the System Administrator (samantrose7@gmail.com).</w:t>
      </w:r>
    </w:p>
    <w:p>
      <w:pPr>
        <w:keepNext/>
        <w:spacing w:before="240" w:after="120"/>
        <w:jc w:val="left"/>
      </w:pPr>
      <w:r>
        <w:rPr>
          <w:rFonts w:ascii="Times New Roman" w:hAnsi="Times New Roman"/>
          <w:b/>
          <w:sz w:val="28"/>
        </w:rPr>
        <w:t>3.5 DOCKER CONTAINERIZATION &amp; CLOUD DEPLOYMENT</w:t>
      </w:r>
    </w:p>
    <w:p>
      <w:pPr>
        <w:spacing w:after="120" w:line="276" w:lineRule="auto"/>
        <w:jc w:val="both"/>
      </w:pPr>
      <w:r>
        <w:rPr>
          <w:rFonts w:ascii="Times New Roman" w:hAnsi="Times New Roman"/>
          <w:b w:val="0"/>
          <w:i w:val="0"/>
          <w:sz w:val="24"/>
        </w:rPr>
        <w:t>I established the continuous deployment pipeline:</w:t>
      </w:r>
    </w:p>
    <w:p>
      <w:pPr>
        <w:spacing w:after="120" w:line="276" w:lineRule="auto"/>
        <w:jc w:val="both"/>
      </w:pPr>
      <w:r>
        <w:rPr>
          <w:rFonts w:ascii="Times New Roman" w:hAnsi="Times New Roman"/>
          <w:b w:val="0"/>
          <w:i w:val="0"/>
          <w:sz w:val="24"/>
        </w:rPr>
        <w:t>• Dockerfile: Multi-stage Docker build containerizing JDK 17 runtime and Maven dependencies.</w:t>
      </w:r>
    </w:p>
    <w:p>
      <w:pPr>
        <w:spacing w:after="120" w:line="276" w:lineRule="auto"/>
        <w:jc w:val="both"/>
      </w:pPr>
      <w:r>
        <w:rPr>
          <w:rFonts w:ascii="Times New Roman" w:hAnsi="Times New Roman"/>
          <w:b w:val="0"/>
          <w:i w:val="0"/>
          <w:sz w:val="24"/>
        </w:rPr>
        <w:t>• GitHub &amp; Render.com: Connected GitHub repository (SamAntrose/enterprise-service-portal) to Render.com for automated cloud deployments.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INDIVIDUAL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LEARNING OUTCOMES</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this project, I gained extensive experience in architecting Spring Boot REST APIs, building Hugging Face NLP inference microservices in Python FastAPI, implementing real email 2FA authentication, and managing cloud deployment pipelines.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