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0"/>
        <w:tblW w:w="0" w:type="auto"/>
        <w:tblInd w:w="7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7"/>
        <w:gridCol w:w="6869"/>
      </w:tblGrid>
      <w:tr w:rsidRPr="00BF7E6B" w:rsidR="00BF7E6B" w:rsidTr="00886FC3" w14:paraId="642241A9" w14:textId="77777777">
        <w:trPr>
          <w:trHeight w:val="1550"/>
        </w:trPr>
        <w:tc>
          <w:tcPr>
            <w:tcW w:w="3397" w:type="dxa"/>
            <w:vAlign w:val="center"/>
          </w:tcPr>
          <w:p w:rsidRPr="00BF7E6B" w:rsidR="00BF7E6B" w:rsidP="00BF7E6B" w:rsidRDefault="00094211" w14:paraId="1013B3AC" w14:textId="3B88B405">
            <w:pPr>
              <w:rPr>
                <w:b/>
                <w:sz w:val="36"/>
              </w:rPr>
            </w:pPr>
            <w:r>
              <w:rPr>
                <w:b/>
                <w:noProof/>
                <w:sz w:val="36"/>
              </w:rPr>
              <w:drawing>
                <wp:anchor distT="0" distB="0" distL="114300" distR="114300" simplePos="0" relativeHeight="251658240" behindDoc="0" locked="0" layoutInCell="1" allowOverlap="1" wp14:anchorId="3F164C27" wp14:editId="3870EA14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60325</wp:posOffset>
                  </wp:positionV>
                  <wp:extent cx="1590675" cy="1647825"/>
                  <wp:effectExtent l="0" t="0" r="9525" b="952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69" w:type="dxa"/>
            <w:vAlign w:val="center"/>
          </w:tcPr>
          <w:p w:rsidRPr="00BF7E6B" w:rsidR="00BF7E6B" w:rsidP="00A02935" w:rsidRDefault="00AD4AE9" w14:paraId="5EE0762B" w14:textId="575C05BD">
            <w:pPr>
              <w:jc w:val="both"/>
            </w:pPr>
            <w:r>
              <w:rPr>
                <w:b/>
                <w:sz w:val="36"/>
              </w:rPr>
              <w:t>Privacy</w:t>
            </w:r>
            <w:r w:rsidRPr="00BF7E6B" w:rsidR="00094211">
              <w:rPr>
                <w:b/>
                <w:sz w:val="36"/>
              </w:rPr>
              <w:t xml:space="preserve"> Policy and Procedure</w:t>
            </w:r>
          </w:p>
        </w:tc>
      </w:tr>
    </w:tbl>
    <w:p w:rsidR="00C30EB1" w:rsidRDefault="00DD689C" w14:paraId="67FD192B" w14:textId="77777777">
      <w:pPr>
        <w:pStyle w:val="Heading1"/>
        <w:ind w:left="789"/>
      </w:pPr>
      <w:r>
        <w:t>1 Purpose</w:t>
      </w:r>
    </w:p>
    <w:p w:rsidRPr="003C61A1" w:rsidR="00C30EB1" w:rsidP="003C61A1" w:rsidRDefault="00DD689C" w14:paraId="73BB83D3" w14:textId="741BFF8A">
      <w:pPr>
        <w:pStyle w:val="BodyText"/>
      </w:pPr>
      <w:r w:rsidRPr="003C61A1">
        <w:t xml:space="preserve">To </w:t>
      </w:r>
      <w:r w:rsidRPr="003F0017" w:rsidR="003F0017">
        <w:t xml:space="preserve">outline our guarantee on </w:t>
      </w:r>
      <w:r w:rsidR="003F0017">
        <w:t xml:space="preserve">the private use of your information </w:t>
      </w:r>
      <w:r w:rsidR="00BA4247">
        <w:t>gathered for the purpose of your business transactions with CITEMS</w:t>
      </w:r>
      <w:r w:rsidRPr="003C61A1">
        <w:t>.</w:t>
      </w:r>
    </w:p>
    <w:p w:rsidR="00C30EB1" w:rsidRDefault="00DD689C" w14:paraId="7BBD237E" w14:textId="77777777">
      <w:pPr>
        <w:pStyle w:val="Heading1"/>
        <w:ind w:left="789"/>
      </w:pPr>
      <w:r>
        <w:t>2 Scope</w:t>
      </w:r>
    </w:p>
    <w:p w:rsidR="00C30EB1" w:rsidP="00035995" w:rsidRDefault="00DD689C" w14:paraId="2207A411" w14:textId="6E103A41">
      <w:pPr>
        <w:pStyle w:val="BodyText"/>
      </w:pPr>
      <w:r>
        <w:t>This policy applies to</w:t>
      </w:r>
      <w:r w:rsidR="00EA2EA7">
        <w:t xml:space="preserve"> </w:t>
      </w:r>
    </w:p>
    <w:p w:rsidRPr="00504EAE" w:rsidR="00C30EB1" w:rsidP="00504EAE" w:rsidRDefault="00DD689C" w14:paraId="1A2DED6E" w14:textId="7F1D059F">
      <w:pPr>
        <w:pStyle w:val="BodyList"/>
      </w:pPr>
      <w:r w:rsidRPr="00504EAE">
        <w:t xml:space="preserve">All </w:t>
      </w:r>
      <w:r w:rsidR="00EA2EA7">
        <w:t>clients of CITEMS</w:t>
      </w:r>
    </w:p>
    <w:p w:rsidR="00C30EB1" w:rsidP="00504EAE" w:rsidRDefault="00F7404B" w14:paraId="14495063" w14:textId="712739F4">
      <w:pPr>
        <w:pStyle w:val="BodyList"/>
      </w:pPr>
      <w:r>
        <w:t xml:space="preserve">All </w:t>
      </w:r>
      <w:r w:rsidR="0011327A">
        <w:t>suppliers of CITEMS</w:t>
      </w:r>
      <w:r w:rsidR="007A321F">
        <w:t>.</w:t>
      </w:r>
    </w:p>
    <w:p w:rsidRPr="00504EAE" w:rsidR="00BA4247" w:rsidP="00BA4247" w:rsidRDefault="007D1449" w14:paraId="08E74A58" w14:textId="4E33D0F3">
      <w:pPr>
        <w:pStyle w:val="Heading1"/>
        <w:ind w:left="789"/>
      </w:pPr>
      <w:r>
        <w:t>Policy</w:t>
      </w:r>
    </w:p>
    <w:p w:rsidR="00A60ECE" w:rsidP="00B06748" w:rsidRDefault="00B06748" w14:paraId="2E347CC9" w14:textId="77777777">
      <w:pPr>
        <w:pStyle w:val="BodyList"/>
        <w:numPr>
          <w:ilvl w:val="0"/>
          <w:numId w:val="4"/>
        </w:numPr>
      </w:pPr>
      <w:r>
        <w:t>CITEMS</w:t>
      </w:r>
      <w:r w:rsidR="00062BA0">
        <w:t xml:space="preserve"> uses and may disclose your personal information in order to:</w:t>
      </w:r>
    </w:p>
    <w:p w:rsidR="00A60ECE" w:rsidP="00A60ECE" w:rsidRDefault="00062BA0" w14:paraId="33791CF4" w14:textId="77777777">
      <w:pPr>
        <w:pStyle w:val="BodyList"/>
        <w:numPr>
          <w:ilvl w:val="1"/>
          <w:numId w:val="4"/>
        </w:numPr>
        <w:ind w:left="1560"/>
      </w:pPr>
      <w:r>
        <w:t>Provide products and services to you;</w:t>
      </w:r>
    </w:p>
    <w:p w:rsidR="008A597D" w:rsidP="00044EA2" w:rsidRDefault="00062BA0" w14:paraId="379AC62F" w14:textId="77777777">
      <w:pPr>
        <w:pStyle w:val="BodyList"/>
        <w:numPr>
          <w:ilvl w:val="1"/>
          <w:numId w:val="4"/>
        </w:numPr>
        <w:ind w:left="1560"/>
      </w:pPr>
      <w:r>
        <w:t>Research, develop, administer, protect and improve our product and services;</w:t>
      </w:r>
      <w:r w:rsidR="008A597D">
        <w:t xml:space="preserve"> </w:t>
      </w:r>
    </w:p>
    <w:p w:rsidR="00062BA0" w:rsidP="00044EA2" w:rsidRDefault="00062BA0" w14:paraId="10B99962" w14:textId="11EBB6DB">
      <w:pPr>
        <w:pStyle w:val="BodyList"/>
        <w:numPr>
          <w:ilvl w:val="1"/>
          <w:numId w:val="4"/>
        </w:numPr>
        <w:ind w:left="1560"/>
      </w:pPr>
      <w:r>
        <w:t xml:space="preserve">Comply with legal </w:t>
      </w:r>
      <w:r w:rsidR="008A597D">
        <w:t>demands</w:t>
      </w:r>
      <w:r>
        <w:t xml:space="preserve"> such as a Court order</w:t>
      </w:r>
      <w:r w:rsidR="008A597D">
        <w:t xml:space="preserve"> from a duly constituted authority</w:t>
      </w:r>
    </w:p>
    <w:p w:rsidR="00062BA0" w:rsidP="1484FBD3" w:rsidRDefault="005029F4" w14:paraId="3B3E0A36" w14:textId="7700C565">
      <w:pPr>
        <w:pStyle w:val="BodyList"/>
        <w:rPr/>
      </w:pPr>
      <w:r w:rsidR="005029F4">
        <w:rPr/>
        <w:t xml:space="preserve">Except for the </w:t>
      </w:r>
      <w:r w:rsidR="00113AF9">
        <w:rPr/>
        <w:t xml:space="preserve">requirements of </w:t>
      </w:r>
      <w:r w:rsidR="00062BA0">
        <w:rPr/>
        <w:t xml:space="preserve">Clause 1, </w:t>
      </w:r>
      <w:r w:rsidR="00113AF9">
        <w:rPr/>
        <w:t>CITEMS</w:t>
      </w:r>
      <w:r w:rsidR="00062BA0">
        <w:rPr/>
        <w:t xml:space="preserve"> will not </w:t>
      </w:r>
      <w:r w:rsidR="00113AF9">
        <w:rPr/>
        <w:t>disclose</w:t>
      </w:r>
      <w:r w:rsidR="00113AF9">
        <w:rPr/>
        <w:t xml:space="preserve"> </w:t>
      </w:r>
      <w:r w:rsidR="00062BA0">
        <w:rPr/>
        <w:t xml:space="preserve">any information which you </w:t>
      </w:r>
      <w:r w:rsidR="00113AF9">
        <w:rPr/>
        <w:t xml:space="preserve">may </w:t>
      </w:r>
      <w:r w:rsidR="00062BA0">
        <w:rPr/>
        <w:t xml:space="preserve">give to us to any </w:t>
      </w:r>
      <w:r w:rsidR="007E4F6C">
        <w:rPr/>
        <w:t>third party</w:t>
      </w:r>
      <w:r w:rsidR="00062BA0">
        <w:rPr/>
        <w:t xml:space="preserve"> without your </w:t>
      </w:r>
      <w:r w:rsidR="00E14A99">
        <w:rPr/>
        <w:t>stated</w:t>
      </w:r>
      <w:r w:rsidR="00062BA0">
        <w:rPr/>
        <w:t xml:space="preserve"> permission.</w:t>
      </w:r>
    </w:p>
    <w:p w:rsidR="42F8A904" w:rsidP="1484FBD3" w:rsidRDefault="42F8A904" w14:paraId="2958F70E" w14:textId="68E8789E">
      <w:pPr>
        <w:pStyle w:val="BodyList"/>
        <w:rPr>
          <w:color w:val="C00000"/>
        </w:rPr>
      </w:pPr>
      <w:r w:rsidRPr="1484FBD3" w:rsidR="42F8A904">
        <w:rPr>
          <w:color w:val="C00000"/>
        </w:rPr>
        <w:t xml:space="preserve">CITEMS </w:t>
      </w:r>
      <w:r w:rsidRPr="1484FBD3" w:rsidR="42F8A904">
        <w:rPr>
          <w:color w:val="C00000"/>
        </w:rPr>
        <w:t>complies with</w:t>
      </w:r>
      <w:r w:rsidRPr="1484FBD3" w:rsidR="42F8A904">
        <w:rPr>
          <w:color w:val="C00000"/>
        </w:rPr>
        <w:t xml:space="preserve"> the Privacy Act 1988 (</w:t>
      </w:r>
      <w:r w:rsidRPr="1484FBD3" w:rsidR="42F8A904">
        <w:rPr>
          <w:color w:val="C00000"/>
        </w:rPr>
        <w:t>Cth</w:t>
      </w:r>
      <w:r w:rsidRPr="1484FBD3" w:rsidR="42F8A904">
        <w:rPr>
          <w:color w:val="C00000"/>
        </w:rPr>
        <w:t>), the Australian Privacy Principles (APPs), and the Notifiable Data Breach Scheme.</w:t>
      </w:r>
    </w:p>
    <w:p w:rsidR="42F8A904" w:rsidP="1484FBD3" w:rsidRDefault="42F8A904" w14:paraId="2D107BC3" w14:textId="766A8C58">
      <w:pPr>
        <w:pStyle w:val="ListParagraph"/>
        <w:numPr>
          <w:ilvl w:val="0"/>
          <w:numId w:val="4"/>
        </w:numPr>
        <w:rPr>
          <w:noProof w:val="0"/>
          <w:color w:val="C00000"/>
          <w:sz w:val="24"/>
          <w:szCs w:val="24"/>
          <w:lang w:val="en-AU"/>
        </w:rPr>
      </w:pPr>
      <w:r w:rsidRPr="1484FBD3" w:rsidR="42F8A904">
        <w:rPr>
          <w:noProof w:val="0"/>
          <w:color w:val="C00000"/>
          <w:sz w:val="24"/>
          <w:szCs w:val="24"/>
          <w:lang w:val="en-AU"/>
        </w:rPr>
        <w:t>CITEMS will notify customers about why their information is being collected, how it will be used, and the systems used to store it.</w:t>
      </w:r>
    </w:p>
    <w:p w:rsidR="08A2839A" w:rsidP="1484FBD3" w:rsidRDefault="08A2839A" w14:paraId="28998321" w14:textId="66711A5C">
      <w:pPr>
        <w:pStyle w:val="ListParagraph"/>
        <w:numPr>
          <w:ilvl w:val="0"/>
          <w:numId w:val="4"/>
        </w:numPr>
        <w:rPr>
          <w:noProof w:val="0"/>
          <w:color w:val="C00000"/>
          <w:sz w:val="24"/>
          <w:szCs w:val="24"/>
          <w:lang w:val="en-AU"/>
        </w:rPr>
      </w:pPr>
      <w:r w:rsidRPr="1484FBD3" w:rsidR="08A2839A">
        <w:rPr>
          <w:noProof w:val="0"/>
          <w:color w:val="C00000"/>
          <w:sz w:val="24"/>
          <w:szCs w:val="24"/>
          <w:lang w:val="en-AU"/>
        </w:rPr>
        <w:t xml:space="preserve">CITEMS allows customers to interact anonymously or under a pseudonym </w:t>
      </w:r>
      <w:r w:rsidRPr="1484FBD3" w:rsidR="08A2839A">
        <w:rPr>
          <w:noProof w:val="0"/>
          <w:color w:val="C00000"/>
          <w:sz w:val="24"/>
          <w:szCs w:val="24"/>
          <w:lang w:val="en-AU"/>
        </w:rPr>
        <w:t>where</w:t>
      </w:r>
      <w:r w:rsidRPr="1484FBD3" w:rsidR="08A2839A">
        <w:rPr>
          <w:noProof w:val="0"/>
          <w:color w:val="C00000"/>
          <w:sz w:val="24"/>
          <w:szCs w:val="24"/>
          <w:lang w:val="en-AU"/>
        </w:rPr>
        <w:t xml:space="preserve"> lawful and </w:t>
      </w:r>
      <w:r w:rsidRPr="1484FBD3" w:rsidR="08A2839A">
        <w:rPr>
          <w:noProof w:val="0"/>
          <w:color w:val="C00000"/>
          <w:sz w:val="24"/>
          <w:szCs w:val="24"/>
          <w:lang w:val="en-AU"/>
        </w:rPr>
        <w:t>practicable</w:t>
      </w:r>
    </w:p>
    <w:p w:rsidR="00062BA0" w:rsidP="1484FBD3" w:rsidRDefault="00062BA0" w14:paraId="76C057BC" w14:textId="13A03027">
      <w:pPr>
        <w:pStyle w:val="BodyList"/>
        <w:rPr>
          <w:color w:val="C00000"/>
        </w:rPr>
      </w:pPr>
      <w:r w:rsidR="00062BA0">
        <w:rPr/>
        <w:t xml:space="preserve">By law, </w:t>
      </w:r>
      <w:r w:rsidR="00C94207">
        <w:rPr/>
        <w:t>CITEMS</w:t>
      </w:r>
      <w:r w:rsidR="00062BA0">
        <w:rPr/>
        <w:t xml:space="preserve"> must </w:t>
      </w:r>
      <w:r w:rsidR="00062BA0">
        <w:rPr/>
        <w:t>retain</w:t>
      </w:r>
      <w:r w:rsidR="00062BA0">
        <w:rPr/>
        <w:t xml:space="preserve"> some customer’s details for a minimum of 5 years. </w:t>
      </w:r>
      <w:r w:rsidR="005231C8">
        <w:rPr/>
        <w:t>We do not</w:t>
      </w:r>
      <w:r w:rsidR="00062BA0">
        <w:rPr/>
        <w:t xml:space="preserve"> </w:t>
      </w:r>
      <w:r w:rsidR="00062BA0">
        <w:rPr/>
        <w:t>retain</w:t>
      </w:r>
      <w:r w:rsidR="00062BA0">
        <w:rPr/>
        <w:t xml:space="preserve"> customers' personal information longer than </w:t>
      </w:r>
      <w:r w:rsidR="005231C8">
        <w:rPr/>
        <w:t>required</w:t>
      </w:r>
      <w:r w:rsidR="00062BA0">
        <w:rPr/>
        <w:t xml:space="preserve"> for </w:t>
      </w:r>
      <w:r w:rsidR="00CA315C">
        <w:rPr/>
        <w:t>operational purposes</w:t>
      </w:r>
      <w:r w:rsidR="00062BA0">
        <w:rPr/>
        <w:t>.</w:t>
      </w:r>
      <w:r w:rsidR="13BF8200">
        <w:rPr/>
        <w:t xml:space="preserve"> </w:t>
      </w:r>
      <w:r w:rsidRPr="1484FBD3" w:rsidR="13BF8200">
        <w:rPr>
          <w:color w:val="C00000"/>
        </w:rPr>
        <w:t xml:space="preserve">When information is no longer </w:t>
      </w:r>
      <w:r w:rsidRPr="1484FBD3" w:rsidR="13BF8200">
        <w:rPr>
          <w:color w:val="C00000"/>
        </w:rPr>
        <w:t>required</w:t>
      </w:r>
      <w:r w:rsidRPr="1484FBD3" w:rsidR="13BF8200">
        <w:rPr>
          <w:color w:val="C00000"/>
        </w:rPr>
        <w:t>, CITEMS will destroy or de-</w:t>
      </w:r>
      <w:r w:rsidRPr="1484FBD3" w:rsidR="13BF8200">
        <w:rPr>
          <w:color w:val="C00000"/>
        </w:rPr>
        <w:t>identify</w:t>
      </w:r>
      <w:r w:rsidRPr="1484FBD3" w:rsidR="13BF8200">
        <w:rPr>
          <w:color w:val="C00000"/>
        </w:rPr>
        <w:t xml:space="preserve"> it</w:t>
      </w:r>
      <w:r w:rsidRPr="1484FBD3" w:rsidR="3E24A604">
        <w:rPr>
          <w:color w:val="C00000"/>
        </w:rPr>
        <w:t xml:space="preserve">, this includes any unsolicited personal information received that is not </w:t>
      </w:r>
      <w:r w:rsidRPr="1484FBD3" w:rsidR="3E24A604">
        <w:rPr>
          <w:color w:val="C00000"/>
        </w:rPr>
        <w:t>required</w:t>
      </w:r>
      <w:r w:rsidRPr="1484FBD3" w:rsidR="3E24A604">
        <w:rPr>
          <w:color w:val="C00000"/>
        </w:rPr>
        <w:t xml:space="preserve"> for CITEMS operations.</w:t>
      </w:r>
    </w:p>
    <w:p w:rsidR="00062BA0" w:rsidP="1484FBD3" w:rsidRDefault="00CA315C" w14:paraId="6ED2850F" w14:textId="6D5D6D75">
      <w:pPr>
        <w:pStyle w:val="BodyList"/>
        <w:rPr/>
      </w:pPr>
      <w:r w:rsidR="00CA315C">
        <w:rPr/>
        <w:t xml:space="preserve">CITEMS </w:t>
      </w:r>
      <w:r w:rsidR="00062BA0">
        <w:rPr/>
        <w:t xml:space="preserve">keeps </w:t>
      </w:r>
      <w:r w:rsidR="00CA315C">
        <w:rPr/>
        <w:t>your</w:t>
      </w:r>
      <w:r w:rsidR="00062BA0">
        <w:rPr/>
        <w:t xml:space="preserve"> information on </w:t>
      </w:r>
      <w:r w:rsidR="00CA315C">
        <w:rPr/>
        <w:t>systems</w:t>
      </w:r>
      <w:r w:rsidR="00062BA0">
        <w:rPr/>
        <w:t xml:space="preserve"> which are secured against unauthorized access. </w:t>
      </w:r>
      <w:r w:rsidR="00A060B8">
        <w:rPr/>
        <w:t>You will need provide p</w:t>
      </w:r>
      <w:r w:rsidR="00062BA0">
        <w:rPr/>
        <w:t xml:space="preserve">roof of identity </w:t>
      </w:r>
      <w:r w:rsidR="00A060B8">
        <w:rPr/>
        <w:t>to access your information</w:t>
      </w:r>
      <w:r w:rsidR="00062BA0">
        <w:rPr/>
        <w:t>.</w:t>
      </w:r>
      <w:r w:rsidR="00E0095B">
        <w:rPr/>
        <w:t xml:space="preserve"> A request from your </w:t>
      </w:r>
      <w:r w:rsidR="002E7D4D">
        <w:rPr/>
        <w:t>registered email address would be sufficient for this purpose.</w:t>
      </w:r>
    </w:p>
    <w:p w:rsidR="069D3A19" w:rsidP="1484FBD3" w:rsidRDefault="069D3A19" w14:paraId="457CA856" w14:textId="7DD3A224">
      <w:pPr>
        <w:pStyle w:val="BodyList"/>
        <w:rPr>
          <w:color w:val="C00000"/>
        </w:rPr>
      </w:pPr>
      <w:r w:rsidRPr="1484FBD3" w:rsidR="069D3A19">
        <w:rPr>
          <w:color w:val="C00000"/>
        </w:rPr>
        <w:t>Customers may request access to their personal information or request corrections if information is inaccurate or incomplete.</w:t>
      </w:r>
    </w:p>
    <w:p w:rsidR="069D3A19" w:rsidP="1484FBD3" w:rsidRDefault="069D3A19" w14:paraId="2A7F7200" w14:textId="6F80C9A2">
      <w:pPr>
        <w:pStyle w:val="ListParagraph"/>
        <w:numPr>
          <w:ilvl w:val="0"/>
          <w:numId w:val="4"/>
        </w:numPr>
        <w:rPr>
          <w:noProof w:val="0"/>
          <w:color w:val="C00000"/>
          <w:sz w:val="24"/>
          <w:szCs w:val="24"/>
          <w:lang w:val="en-AU"/>
        </w:rPr>
      </w:pPr>
      <w:r w:rsidRPr="1484FBD3" w:rsidR="069D3A19">
        <w:rPr>
          <w:noProof w:val="0"/>
          <w:color w:val="C00000"/>
          <w:sz w:val="24"/>
          <w:szCs w:val="24"/>
          <w:lang w:val="en-AU"/>
        </w:rPr>
        <w:t>CITEMS will inform customers of any eligible data breach under the Notifiable Data Breach Scheme.</w:t>
      </w:r>
    </w:p>
    <w:p w:rsidR="00062BA0" w:rsidP="1484FBD3" w:rsidRDefault="00DA06D8" w14:paraId="5A2C8EF4" w14:textId="4F1EDDD9">
      <w:pPr>
        <w:pStyle w:val="BodyList"/>
        <w:rPr/>
      </w:pPr>
      <w:r w:rsidR="00DA06D8">
        <w:rPr/>
        <w:t>CITEMS</w:t>
      </w:r>
      <w:r w:rsidR="00062BA0">
        <w:rPr/>
        <w:t xml:space="preserve"> is </w:t>
      </w:r>
      <w:r w:rsidR="001613BC">
        <w:rPr/>
        <w:t>committed to continual improvement</w:t>
      </w:r>
      <w:r w:rsidR="00062BA0">
        <w:rPr/>
        <w:t xml:space="preserve"> </w:t>
      </w:r>
      <w:r w:rsidR="001613BC">
        <w:rPr/>
        <w:t>in order to</w:t>
      </w:r>
      <w:r w:rsidR="001613BC">
        <w:rPr/>
        <w:t xml:space="preserve"> </w:t>
      </w:r>
      <w:r w:rsidR="004C279F">
        <w:rPr/>
        <w:t xml:space="preserve">provide the best </w:t>
      </w:r>
      <w:r w:rsidR="00062BA0">
        <w:rPr/>
        <w:t xml:space="preserve">products and services to </w:t>
      </w:r>
      <w:r w:rsidR="00062BA0">
        <w:rPr/>
        <w:t>customers, and</w:t>
      </w:r>
      <w:r w:rsidR="00062BA0">
        <w:rPr/>
        <w:t xml:space="preserve"> may update this privacy policy from time to time. Any changes to the policy will </w:t>
      </w:r>
      <w:r w:rsidR="002A374E">
        <w:rPr/>
        <w:t>be published on our website</w:t>
      </w:r>
      <w:r w:rsidR="00062BA0">
        <w:rPr/>
        <w:t>.</w:t>
      </w:r>
    </w:p>
    <w:p w:rsidR="0E97D834" w:rsidP="1484FBD3" w:rsidRDefault="0E97D834" w14:paraId="60A80612" w14:textId="1E3744FE">
      <w:pPr>
        <w:pStyle w:val="BodyList"/>
        <w:rPr>
          <w:color w:val="C00000"/>
        </w:rPr>
      </w:pPr>
      <w:r w:rsidRPr="1484FBD3" w:rsidR="0E97D834">
        <w:rPr>
          <w:color w:val="C00000"/>
        </w:rPr>
        <w:t>CITEMS does not use personal information for direct marketing purposes without the customer’s consent, and customers may opt out at any time.</w:t>
      </w:r>
    </w:p>
    <w:p w:rsidR="44257885" w:rsidP="1484FBD3" w:rsidRDefault="44257885" w14:paraId="0763A4FA" w14:textId="45F9759B">
      <w:pPr>
        <w:pStyle w:val="BodyList"/>
        <w:rPr>
          <w:color w:val="C00000"/>
        </w:rPr>
      </w:pPr>
      <w:r w:rsidRPr="1484FBD3" w:rsidR="44257885">
        <w:rPr>
          <w:color w:val="C00000"/>
        </w:rPr>
        <w:t>CITEMS does not adopt, use, or disclose government-related identifiers (such as Medicare numbers or tax file numbers) for its own internal purposes, except where required by law</w:t>
      </w:r>
    </w:p>
    <w:p w:rsidR="0E97D834" w:rsidP="1484FBD3" w:rsidRDefault="0E97D834" w14:paraId="1A1F9A9E" w14:textId="4D9C1D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color w:val="C00000"/>
          <w:sz w:val="24"/>
          <w:szCs w:val="24"/>
          <w:lang w:val="en-AU"/>
        </w:rPr>
      </w:pPr>
      <w:r w:rsidRPr="1484FBD3" w:rsidR="0E97D834">
        <w:rPr>
          <w:noProof w:val="0"/>
          <w:color w:val="C00000"/>
          <w:sz w:val="24"/>
          <w:szCs w:val="24"/>
          <w:lang w:val="en-AU"/>
        </w:rPr>
        <w:t xml:space="preserve">CITEMS does not </w:t>
      </w:r>
      <w:r w:rsidRPr="1484FBD3" w:rsidR="0E97D834">
        <w:rPr>
          <w:noProof w:val="0"/>
          <w:color w:val="C00000"/>
          <w:sz w:val="24"/>
          <w:szCs w:val="24"/>
          <w:lang w:val="en-AU"/>
        </w:rPr>
        <w:t>disclose</w:t>
      </w:r>
      <w:r w:rsidRPr="1484FBD3" w:rsidR="0E97D834">
        <w:rPr>
          <w:noProof w:val="0"/>
          <w:color w:val="C00000"/>
          <w:sz w:val="24"/>
          <w:szCs w:val="24"/>
          <w:lang w:val="en-AU"/>
        </w:rPr>
        <w:t xml:space="preserve"> or store personal information overseas.</w:t>
      </w:r>
    </w:p>
    <w:p w:rsidRPr="00504EAE" w:rsidR="007D1449" w:rsidP="007D1449" w:rsidRDefault="007D1449" w14:paraId="05419D66" w14:textId="7F62E66F">
      <w:pPr>
        <w:pStyle w:val="Heading1"/>
        <w:ind w:left="789"/>
      </w:pPr>
      <w:r w:rsidR="007D1449">
        <w:rPr/>
        <w:t>PROCEDURES</w:t>
      </w:r>
    </w:p>
    <w:p w:rsidR="1484FBD3" w:rsidP="1484FBD3" w:rsidRDefault="1484FBD3" w14:paraId="0C2FC4B0" w14:textId="680B2599">
      <w:pPr>
        <w:pStyle w:val="Normal"/>
      </w:pPr>
    </w:p>
    <w:p w:rsidR="007D1449" w:rsidP="00A76BAD" w:rsidRDefault="00853015" w14:paraId="6E31BD8C" w14:textId="0B004A94">
      <w:pPr>
        <w:pStyle w:val="BodyList"/>
        <w:numPr>
          <w:ilvl w:val="0"/>
          <w:numId w:val="5"/>
        </w:numPr>
      </w:pPr>
      <w:r>
        <w:t xml:space="preserve">Staff are to only collect </w:t>
      </w:r>
      <w:r w:rsidR="006641F3">
        <w:t xml:space="preserve">and record </w:t>
      </w:r>
      <w:r>
        <w:t>information</w:t>
      </w:r>
      <w:r w:rsidR="00A76BAD">
        <w:t xml:space="preserve"> from customers using the prescribed transaction system</w:t>
      </w:r>
      <w:r w:rsidR="002E7D4D">
        <w:t xml:space="preserve"> only</w:t>
      </w:r>
      <w:r w:rsidR="006641F3">
        <w:t>.</w:t>
      </w:r>
    </w:p>
    <w:p w:rsidR="00EC04CD" w:rsidP="1484FBD3" w:rsidRDefault="0094142C" w14:paraId="14ABE4C8" w14:textId="20E98DE2">
      <w:pPr>
        <w:pStyle w:val="BodyList"/>
        <w:rPr/>
      </w:pPr>
      <w:r w:rsidR="006641F3">
        <w:rPr/>
        <w:t xml:space="preserve">Staff are to contact </w:t>
      </w:r>
      <w:r w:rsidR="007B58CD">
        <w:rPr/>
        <w:t xml:space="preserve">and communicate with </w:t>
      </w:r>
      <w:r w:rsidR="006641F3">
        <w:rPr/>
        <w:t xml:space="preserve">customers using their registered details and </w:t>
      </w:r>
      <w:r w:rsidR="007B58CD">
        <w:rPr/>
        <w:t xml:space="preserve">using the prescribed </w:t>
      </w:r>
      <w:r w:rsidR="00EC04CD">
        <w:rPr/>
        <w:t>email system and CITEMS phone system.</w:t>
      </w:r>
    </w:p>
    <w:p w:rsidR="00EC04CD" w:rsidP="1484FBD3" w:rsidRDefault="0094142C" w14:paraId="4E991B0F" w14:textId="44B4FC79">
      <w:pPr>
        <w:pStyle w:val="BodyList"/>
        <w:rPr/>
      </w:pPr>
      <w:r w:rsidR="0094142C">
        <w:rPr/>
        <w:t xml:space="preserve">Staff are not to </w:t>
      </w:r>
      <w:r w:rsidR="0094142C">
        <w:rPr/>
        <w:t>disclose</w:t>
      </w:r>
      <w:r w:rsidR="0094142C">
        <w:rPr/>
        <w:t xml:space="preserve"> customer information </w:t>
      </w:r>
      <w:r w:rsidR="009E68CE">
        <w:rPr/>
        <w:t>to any third party not prescribed in Clause 1 of the policy</w:t>
      </w:r>
      <w:r w:rsidR="0098771E">
        <w:rPr/>
        <w:t xml:space="preserve">. All communication with third parties </w:t>
      </w:r>
      <w:r w:rsidR="0098771E">
        <w:rPr/>
        <w:t>need</w:t>
      </w:r>
      <w:r w:rsidR="0098771E">
        <w:rPr/>
        <w:t xml:space="preserve"> to be conducted using prescribed systems and registered contact details</w:t>
      </w:r>
    </w:p>
    <w:p w:rsidR="006C6B4B" w:rsidP="1484FBD3" w:rsidRDefault="006C6B4B" w14:paraId="52C4B0EB" w14:textId="17AF35CF">
      <w:pPr>
        <w:pStyle w:val="BodyList"/>
        <w:rPr/>
      </w:pPr>
      <w:r w:rsidR="006C6B4B">
        <w:rPr/>
        <w:t xml:space="preserve">Customer details can only be accessed for </w:t>
      </w:r>
      <w:r w:rsidR="00BA6EDC">
        <w:rPr/>
        <w:t>CITEMS operational purposes.</w:t>
      </w:r>
    </w:p>
    <w:p w:rsidR="00B95E2C" w:rsidP="1484FBD3" w:rsidRDefault="00B95E2C" w14:paraId="5A9CF16F" w14:textId="1C5F9474">
      <w:pPr>
        <w:pStyle w:val="BodyList"/>
        <w:ind/>
        <w:rPr>
          <w:noProof w:val="0"/>
          <w:color w:val="C00000"/>
          <w:lang w:val="en-AU"/>
        </w:rPr>
      </w:pPr>
      <w:r w:rsidRPr="1484FBD3" w:rsidR="38FFDDB6">
        <w:rPr>
          <w:noProof w:val="0"/>
          <w:color w:val="C00000"/>
          <w:lang w:val="en-AU"/>
        </w:rPr>
        <w:t xml:space="preserve">All staff must report any suspected data breach to management </w:t>
      </w:r>
      <w:r w:rsidRPr="1484FBD3" w:rsidR="38FFDDB6">
        <w:rPr>
          <w:noProof w:val="0"/>
          <w:color w:val="C00000"/>
          <w:lang w:val="en-AU"/>
        </w:rPr>
        <w:t>immediately</w:t>
      </w:r>
      <w:r w:rsidRPr="1484FBD3" w:rsidR="38FFDDB6">
        <w:rPr>
          <w:noProof w:val="0"/>
          <w:color w:val="C00000"/>
          <w:lang w:val="en-AU"/>
        </w:rPr>
        <w:t>.</w:t>
      </w:r>
    </w:p>
    <w:p w:rsidR="1484FBD3" w:rsidP="1484FBD3" w:rsidRDefault="1484FBD3" w14:paraId="0AAB8870" w14:textId="110CFD06">
      <w:pPr>
        <w:pStyle w:val="BodyList"/>
        <w:numPr>
          <w:ilvl w:val="0"/>
          <w:numId w:val="0"/>
        </w:numPr>
        <w:ind w:left="720"/>
        <w:rPr>
          <w:noProof w:val="0"/>
          <w:color w:val="C00000"/>
          <w:lang w:val="en-AU"/>
        </w:rPr>
      </w:pPr>
    </w:p>
    <w:p w:rsidR="00A20A11" w:rsidP="1484FBD3" w:rsidRDefault="00A20A11" w14:paraId="54CA39DA" w14:textId="28670E99">
      <w:pPr>
        <w:pStyle w:val="Heading1"/>
        <w:ind w:left="851"/>
      </w:pPr>
      <w:r w:rsidR="00A20A11">
        <w:rPr/>
        <w:t>5</w:t>
      </w:r>
      <w:r w:rsidR="00AC722E">
        <w:rPr/>
        <w:t xml:space="preserve"> Policy Information</w:t>
      </w:r>
    </w:p>
    <w:p w:rsidR="1484FBD3" w:rsidP="1484FBD3" w:rsidRDefault="1484FBD3" w14:paraId="6E2B6E57" w14:textId="38A2781B">
      <w:pPr>
        <w:pStyle w:val="Normal"/>
      </w:pPr>
    </w:p>
    <w:p w:rsidR="1484FBD3" w:rsidP="1484FBD3" w:rsidRDefault="1484FBD3" w14:paraId="587F95EF" w14:textId="2EA63076">
      <w:pPr>
        <w:pStyle w:val="Normal"/>
      </w:pPr>
    </w:p>
    <w:tbl>
      <w:tblPr>
        <w:tblStyle w:val="TableGrid"/>
        <w:tblW w:w="10205" w:type="dxa"/>
        <w:tblInd w:w="794" w:type="dxa"/>
        <w:tblCellMar>
          <w:top w:w="16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464"/>
        <w:gridCol w:w="7741"/>
      </w:tblGrid>
      <w:tr w:rsidR="00AC722E" w:rsidTr="1484FBD3" w14:paraId="7930BDAA" w14:textId="77777777">
        <w:trPr>
          <w:trHeight w:val="389"/>
        </w:trPr>
        <w:tc>
          <w:tcPr>
            <w:tcW w:w="2464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9D9D9" w:themeFill="background1" w:themeFillShade="D9"/>
            <w:tcMar/>
            <w:vAlign w:val="center"/>
          </w:tcPr>
          <w:p w:rsidR="00AC722E" w:rsidP="002B03E8" w:rsidRDefault="00AC722E" w14:paraId="5C48D663" w14:textId="2CA39DF0">
            <w:pPr>
              <w:pStyle w:val="BodyText"/>
              <w:ind w:left="0"/>
            </w:pPr>
            <w:r>
              <w:rPr>
                <w:b/>
              </w:rPr>
              <w:t>Accountable Officer</w:t>
            </w:r>
          </w:p>
        </w:tc>
        <w:tc>
          <w:tcPr>
            <w:tcW w:w="77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tcMar/>
            <w:vAlign w:val="center"/>
          </w:tcPr>
          <w:p w:rsidR="00AC722E" w:rsidP="00C1320C" w:rsidRDefault="00C1320C" w14:paraId="71558734" w14:textId="1CB87530">
            <w:pPr>
              <w:pStyle w:val="BodyText"/>
              <w:ind w:left="0"/>
            </w:pPr>
            <w:r>
              <w:t>CEO CITEMS</w:t>
            </w:r>
          </w:p>
        </w:tc>
      </w:tr>
      <w:tr w:rsidR="00AC722E" w:rsidTr="1484FBD3" w14:paraId="2C4751BB" w14:textId="77777777">
        <w:trPr>
          <w:trHeight w:val="385"/>
        </w:trPr>
        <w:tc>
          <w:tcPr>
            <w:tcW w:w="2464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9D9D9" w:themeFill="background1" w:themeFillShade="D9"/>
            <w:tcMar/>
            <w:vAlign w:val="center"/>
          </w:tcPr>
          <w:p w:rsidRPr="00437CE5" w:rsidR="00AC722E" w:rsidP="00437CE5" w:rsidRDefault="00AC722E" w14:paraId="5DE912A0" w14:textId="54748573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Responsible Officer</w:t>
            </w:r>
          </w:p>
        </w:tc>
        <w:tc>
          <w:tcPr>
            <w:tcW w:w="77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tcMar/>
            <w:vAlign w:val="center"/>
          </w:tcPr>
          <w:p w:rsidR="00AC722E" w:rsidP="00C1320C" w:rsidRDefault="00C1320C" w14:paraId="517C654E" w14:textId="7F79A26C">
            <w:pPr>
              <w:pStyle w:val="BodyText"/>
              <w:ind w:left="0"/>
            </w:pPr>
            <w:r>
              <w:t>CEO CITEMS</w:t>
            </w:r>
          </w:p>
        </w:tc>
      </w:tr>
      <w:tr w:rsidR="00AC722E" w:rsidTr="1484FBD3" w14:paraId="1C9DD884" w14:textId="77777777">
        <w:trPr>
          <w:trHeight w:val="125"/>
        </w:trPr>
        <w:tc>
          <w:tcPr>
            <w:tcW w:w="2464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9D9D9" w:themeFill="background1" w:themeFillShade="D9"/>
            <w:tcMar/>
            <w:vAlign w:val="center"/>
          </w:tcPr>
          <w:p w:rsidRPr="00437CE5" w:rsidR="00AC722E" w:rsidP="00437CE5" w:rsidRDefault="00AC722E" w14:paraId="47173818" w14:textId="15307BAD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Policy Type</w:t>
            </w:r>
          </w:p>
        </w:tc>
        <w:tc>
          <w:tcPr>
            <w:tcW w:w="77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tcMar/>
            <w:vAlign w:val="center"/>
          </w:tcPr>
          <w:p w:rsidR="00AC722E" w:rsidP="00C1320C" w:rsidRDefault="00AC722E" w14:paraId="60CFBD4B" w14:textId="07EC008C">
            <w:pPr>
              <w:pStyle w:val="BodyText"/>
              <w:ind w:left="0"/>
            </w:pPr>
            <w:r>
              <w:t>Governance Policy</w:t>
            </w:r>
          </w:p>
        </w:tc>
      </w:tr>
      <w:tr w:rsidR="00AC722E" w:rsidTr="1484FBD3" w14:paraId="52900B24" w14:textId="77777777">
        <w:trPr>
          <w:trHeight w:val="500"/>
        </w:trPr>
        <w:tc>
          <w:tcPr>
            <w:tcW w:w="2464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9D9D9" w:themeFill="background1" w:themeFillShade="D9"/>
            <w:tcMar/>
            <w:vAlign w:val="center"/>
          </w:tcPr>
          <w:p w:rsidRPr="00437CE5" w:rsidR="00AC722E" w:rsidP="00437CE5" w:rsidRDefault="00AC722E" w14:paraId="4E4FBE7F" w14:textId="327262D3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Approved Date</w:t>
            </w:r>
          </w:p>
        </w:tc>
        <w:tc>
          <w:tcPr>
            <w:tcW w:w="77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tcMar/>
            <w:vAlign w:val="center"/>
          </w:tcPr>
          <w:p w:rsidR="00AC722E" w:rsidP="00C1320C" w:rsidRDefault="00C1320C" w14:paraId="644BFF5A" w14:textId="0CD354CD">
            <w:pPr>
              <w:pStyle w:val="BodyText"/>
              <w:ind w:left="0"/>
            </w:pPr>
            <w:r>
              <w:t>20/8/2020</w:t>
            </w:r>
          </w:p>
        </w:tc>
      </w:tr>
      <w:tr w:rsidR="00AC722E" w:rsidTr="1484FBD3" w14:paraId="0CE8C2EE" w14:textId="77777777">
        <w:trPr>
          <w:trHeight w:val="500"/>
        </w:trPr>
        <w:tc>
          <w:tcPr>
            <w:tcW w:w="2464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9D9D9" w:themeFill="background1" w:themeFillShade="D9"/>
            <w:tcMar/>
            <w:vAlign w:val="center"/>
          </w:tcPr>
          <w:p w:rsidRPr="00437CE5" w:rsidR="00AC722E" w:rsidP="00437CE5" w:rsidRDefault="00AC722E" w14:paraId="7B08500C" w14:textId="3CB3E650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Effective Date</w:t>
            </w:r>
          </w:p>
        </w:tc>
        <w:tc>
          <w:tcPr>
            <w:tcW w:w="77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tcMar/>
            <w:vAlign w:val="center"/>
          </w:tcPr>
          <w:p w:rsidR="00AC722E" w:rsidP="00C1320C" w:rsidRDefault="00C1320C" w14:paraId="08F3D2C0" w14:textId="4FA1BCEE">
            <w:pPr>
              <w:pStyle w:val="BodyText"/>
              <w:ind w:left="0"/>
            </w:pPr>
            <w:r>
              <w:t>20/8/2020</w:t>
            </w:r>
          </w:p>
        </w:tc>
      </w:tr>
      <w:tr w:rsidR="00AC722E" w:rsidTr="1484FBD3" w14:paraId="02DB1AED" w14:textId="77777777">
        <w:trPr>
          <w:trHeight w:val="500"/>
        </w:trPr>
        <w:tc>
          <w:tcPr>
            <w:tcW w:w="2464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9D9D9" w:themeFill="background1" w:themeFillShade="D9"/>
            <w:tcMar/>
            <w:vAlign w:val="center"/>
          </w:tcPr>
          <w:p w:rsidRPr="00437CE5" w:rsidR="00AC722E" w:rsidP="00437CE5" w:rsidRDefault="00437CE5" w14:paraId="588ADA42" w14:textId="7A390537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R</w:t>
            </w:r>
            <w:r w:rsidR="00AC722E">
              <w:rPr>
                <w:b/>
              </w:rPr>
              <w:t>eview Date</w:t>
            </w:r>
          </w:p>
        </w:tc>
        <w:tc>
          <w:tcPr>
            <w:tcW w:w="77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tcMar/>
          </w:tcPr>
          <w:p w:rsidR="00AC722E" w:rsidP="1484FBD3" w:rsidRDefault="00AC722E" w14:paraId="61E3FFD9" w14:textId="32FB49F9">
            <w:pPr>
              <w:pStyle w:val="BodyText"/>
              <w:ind w:left="0"/>
              <w:rPr>
                <w:color w:val="C00000"/>
              </w:rPr>
            </w:pPr>
            <w:r w:rsidRPr="1484FBD3" w:rsidR="54095BA7">
              <w:rPr>
                <w:color w:val="C00000"/>
              </w:rPr>
              <w:t>4/12/2025</w:t>
            </w:r>
          </w:p>
        </w:tc>
      </w:tr>
      <w:tr w:rsidR="00AC722E" w:rsidTr="1484FBD3" w14:paraId="4DC3147E" w14:textId="77777777">
        <w:trPr>
          <w:trHeight w:val="18"/>
        </w:trPr>
        <w:tc>
          <w:tcPr>
            <w:tcW w:w="2464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9D9D9" w:themeFill="background1" w:themeFillShade="D9"/>
            <w:tcMar/>
          </w:tcPr>
          <w:p w:rsidRPr="00437CE5" w:rsidR="00AC722E" w:rsidP="00437CE5" w:rsidRDefault="00AC722E" w14:paraId="2AA4A993" w14:textId="7F9E6535">
            <w:pPr>
              <w:pStyle w:val="BodyText"/>
              <w:ind w:left="0"/>
              <w:rPr>
                <w:b/>
              </w:rPr>
            </w:pPr>
            <w:r>
              <w:rPr>
                <w:b/>
              </w:rPr>
              <w:t>Relevant Legislation</w:t>
            </w:r>
          </w:p>
        </w:tc>
        <w:tc>
          <w:tcPr>
            <w:tcW w:w="77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tcMar/>
            <w:vAlign w:val="center"/>
          </w:tcPr>
          <w:p w:rsidR="0FA8B830" w:rsidP="1484FBD3" w:rsidRDefault="0FA8B830" w14:paraId="2E3432D3" w14:textId="4B7A2596">
            <w:pPr>
              <w:pStyle w:val="BodyText"/>
              <w:ind w:left="0"/>
              <w:rPr>
                <w:noProof w:val="0"/>
                <w:color w:val="C00000"/>
                <w:lang w:val="en-AU"/>
              </w:rPr>
            </w:pPr>
            <w:r w:rsidRPr="1484FBD3" w:rsidR="0FA8B830">
              <w:rPr>
                <w:noProof w:val="0"/>
                <w:color w:val="C00000"/>
                <w:lang w:val="en-AU"/>
              </w:rPr>
              <w:t>Privacy Act 1988 (</w:t>
            </w:r>
            <w:r w:rsidRPr="1484FBD3" w:rsidR="0FA8B830">
              <w:rPr>
                <w:noProof w:val="0"/>
                <w:color w:val="C00000"/>
                <w:lang w:val="en-AU"/>
              </w:rPr>
              <w:t>Cth</w:t>
            </w:r>
            <w:r w:rsidRPr="1484FBD3" w:rsidR="0FA8B830">
              <w:rPr>
                <w:noProof w:val="0"/>
                <w:color w:val="C00000"/>
                <w:lang w:val="en-AU"/>
              </w:rPr>
              <w:t>)</w:t>
            </w:r>
          </w:p>
          <w:p w:rsidR="00AC722E" w:rsidP="00893CC3" w:rsidRDefault="00893CC3" w14:paraId="4E3D8C0D" w14:textId="709B208A">
            <w:pPr>
              <w:pStyle w:val="BodyText"/>
              <w:ind w:left="0"/>
            </w:pPr>
            <w:r w:rsidRPr="1484FBD3" w:rsidR="0FA8B830">
              <w:rPr>
                <w:color w:val="C00000"/>
              </w:rPr>
              <w:t xml:space="preserve"> &gt; </w:t>
            </w:r>
            <w:r w:rsidR="359D78B2">
              <w:rPr/>
              <w:t>Australian Privacy Principles</w:t>
            </w:r>
          </w:p>
          <w:p w:rsidR="00AC722E" w:rsidP="1484FBD3" w:rsidRDefault="00893CC3" w14:paraId="334DE125" w14:textId="1E23E7E6">
            <w:pPr>
              <w:pStyle w:val="BodyText"/>
              <w:ind w:left="0"/>
              <w:rPr>
                <w:noProof w:val="0"/>
                <w:color w:val="C00000"/>
                <w:lang w:val="en-AU"/>
              </w:rPr>
            </w:pPr>
            <w:r w:rsidRPr="1484FBD3" w:rsidR="673A6427">
              <w:rPr>
                <w:noProof w:val="0"/>
                <w:color w:val="C00000"/>
                <w:lang w:val="en-AU"/>
              </w:rPr>
              <w:t>Notifiable Data Breach Scheme</w:t>
            </w:r>
          </w:p>
        </w:tc>
      </w:tr>
    </w:tbl>
    <w:p w:rsidR="00AC722E" w:rsidP="1484FBD3" w:rsidRDefault="00AC722E" w14:paraId="0B39FD6B" w14:textId="78E56C40">
      <w:pPr>
        <w:pStyle w:val="BodyText"/>
        <w:ind w:left="0"/>
      </w:pPr>
    </w:p>
    <w:sectPr w:rsidR="00AC722E" w:rsidSect="00424F7F">
      <w:pgSz w:w="11906" w:h="16838" w:orient="portrait"/>
      <w:pgMar w:top="850" w:right="864" w:bottom="993" w:left="57" w:header="720" w:footer="374" w:gutter="0"/>
      <w:cols w:space="720"/>
      <w:footerReference w:type="default" r:id="R5fa946fbff9c49f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4E33" w:rsidRDefault="00F04E33" w14:paraId="498AD2ED" w14:textId="77777777">
      <w:pPr>
        <w:spacing w:after="0" w:line="240" w:lineRule="auto"/>
      </w:pPr>
      <w:r>
        <w:separator/>
      </w:r>
    </w:p>
  </w:endnote>
  <w:endnote w:type="continuationSeparator" w:id="0">
    <w:p w:rsidR="00F04E33" w:rsidRDefault="00F04E33" w14:paraId="11EFDB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60"/>
      <w:gridCol w:w="3660"/>
      <w:gridCol w:w="3660"/>
    </w:tblGrid>
    <w:tr w:rsidR="1484FBD3" w:rsidTr="1484FBD3" w14:paraId="08D7A324">
      <w:trPr>
        <w:trHeight w:val="300"/>
      </w:trPr>
      <w:tc>
        <w:tcPr>
          <w:tcW w:w="3660" w:type="dxa"/>
          <w:tcMar/>
        </w:tcPr>
        <w:p w:rsidR="1484FBD3" w:rsidP="1484FBD3" w:rsidRDefault="1484FBD3" w14:paraId="003241A9" w14:textId="28ADD641">
          <w:pPr>
            <w:pStyle w:val="Header"/>
            <w:bidi w:val="0"/>
            <w:ind w:left="-115"/>
            <w:jc w:val="left"/>
          </w:pPr>
        </w:p>
      </w:tc>
      <w:tc>
        <w:tcPr>
          <w:tcW w:w="3660" w:type="dxa"/>
          <w:tcMar/>
        </w:tcPr>
        <w:p w:rsidR="1484FBD3" w:rsidP="1484FBD3" w:rsidRDefault="1484FBD3" w14:paraId="15CA441D" w14:textId="7FEFF7B3">
          <w:pPr>
            <w:pStyle w:val="Header"/>
            <w:bidi w:val="0"/>
            <w:jc w:val="center"/>
          </w:pPr>
        </w:p>
      </w:tc>
      <w:tc>
        <w:tcPr>
          <w:tcW w:w="3660" w:type="dxa"/>
          <w:tcMar/>
        </w:tcPr>
        <w:p w:rsidR="1484FBD3" w:rsidP="1484FBD3" w:rsidRDefault="1484FBD3" w14:paraId="4FF2AA48" w14:textId="2E71DAE5">
          <w:pPr>
            <w:pStyle w:val="Header"/>
            <w:bidi w:val="0"/>
            <w:ind w:right="-115"/>
            <w:jc w:val="right"/>
          </w:pPr>
        </w:p>
      </w:tc>
    </w:tr>
  </w:tbl>
  <w:p w:rsidR="1484FBD3" w:rsidP="1484FBD3" w:rsidRDefault="1484FBD3" w14:paraId="36E63BCA" w14:textId="431E231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4E33" w:rsidRDefault="00F04E33" w14:paraId="53455932" w14:textId="77777777">
      <w:pPr>
        <w:spacing w:after="0" w:line="240" w:lineRule="auto"/>
      </w:pPr>
      <w:r>
        <w:separator/>
      </w:r>
    </w:p>
  </w:footnote>
  <w:footnote w:type="continuationSeparator" w:id="0">
    <w:p w:rsidR="00F04E33" w:rsidRDefault="00F04E33" w14:paraId="7438338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2D43"/>
    <w:multiLevelType w:val="hybridMultilevel"/>
    <w:tmpl w:val="2F9CC750"/>
    <w:lvl w:ilvl="0" w:tplc="0C09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" w15:restartNumberingAfterBreak="0">
    <w:nsid w:val="28370E94"/>
    <w:multiLevelType w:val="hybridMultilevel"/>
    <w:tmpl w:val="C694B9AA"/>
    <w:lvl w:ilvl="0" w:tplc="59BE4C4A">
      <w:start w:val="1"/>
      <w:numFmt w:val="decimal"/>
      <w:lvlText w:val="%1."/>
      <w:lvlJc w:val="left"/>
      <w:pPr>
        <w:ind w:left="1149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69" w:hanging="360"/>
      </w:pPr>
    </w:lvl>
    <w:lvl w:ilvl="2" w:tplc="0C09001B" w:tentative="1">
      <w:start w:val="1"/>
      <w:numFmt w:val="lowerRoman"/>
      <w:lvlText w:val="%3."/>
      <w:lvlJc w:val="right"/>
      <w:pPr>
        <w:ind w:left="2589" w:hanging="180"/>
      </w:pPr>
    </w:lvl>
    <w:lvl w:ilvl="3" w:tplc="0C09000F" w:tentative="1">
      <w:start w:val="1"/>
      <w:numFmt w:val="decimal"/>
      <w:lvlText w:val="%4."/>
      <w:lvlJc w:val="left"/>
      <w:pPr>
        <w:ind w:left="3309" w:hanging="360"/>
      </w:pPr>
    </w:lvl>
    <w:lvl w:ilvl="4" w:tplc="0C090019" w:tentative="1">
      <w:start w:val="1"/>
      <w:numFmt w:val="lowerLetter"/>
      <w:lvlText w:val="%5."/>
      <w:lvlJc w:val="left"/>
      <w:pPr>
        <w:ind w:left="4029" w:hanging="360"/>
      </w:pPr>
    </w:lvl>
    <w:lvl w:ilvl="5" w:tplc="0C09001B" w:tentative="1">
      <w:start w:val="1"/>
      <w:numFmt w:val="lowerRoman"/>
      <w:lvlText w:val="%6."/>
      <w:lvlJc w:val="right"/>
      <w:pPr>
        <w:ind w:left="4749" w:hanging="180"/>
      </w:pPr>
    </w:lvl>
    <w:lvl w:ilvl="6" w:tplc="0C09000F" w:tentative="1">
      <w:start w:val="1"/>
      <w:numFmt w:val="decimal"/>
      <w:lvlText w:val="%7."/>
      <w:lvlJc w:val="left"/>
      <w:pPr>
        <w:ind w:left="5469" w:hanging="360"/>
      </w:pPr>
    </w:lvl>
    <w:lvl w:ilvl="7" w:tplc="0C090019" w:tentative="1">
      <w:start w:val="1"/>
      <w:numFmt w:val="lowerLetter"/>
      <w:lvlText w:val="%8."/>
      <w:lvlJc w:val="left"/>
      <w:pPr>
        <w:ind w:left="6189" w:hanging="360"/>
      </w:pPr>
    </w:lvl>
    <w:lvl w:ilvl="8" w:tplc="0C09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2" w15:restartNumberingAfterBreak="0">
    <w:nsid w:val="33C96D27"/>
    <w:multiLevelType w:val="hybridMultilevel"/>
    <w:tmpl w:val="99EEE626"/>
    <w:lvl w:ilvl="0" w:tplc="0C09000F">
      <w:start w:val="1"/>
      <w:numFmt w:val="decimal"/>
      <w:lvlText w:val="%1."/>
      <w:lvlJc w:val="left"/>
      <w:pPr>
        <w:ind w:left="1931" w:hanging="360"/>
      </w:pPr>
    </w:lvl>
    <w:lvl w:ilvl="1" w:tplc="0C090019" w:tentative="1">
      <w:start w:val="1"/>
      <w:numFmt w:val="lowerLetter"/>
      <w:lvlText w:val="%2."/>
      <w:lvlJc w:val="left"/>
      <w:pPr>
        <w:ind w:left="2651" w:hanging="360"/>
      </w:pPr>
    </w:lvl>
    <w:lvl w:ilvl="2" w:tplc="0C09001B" w:tentative="1">
      <w:start w:val="1"/>
      <w:numFmt w:val="lowerRoman"/>
      <w:lvlText w:val="%3."/>
      <w:lvlJc w:val="right"/>
      <w:pPr>
        <w:ind w:left="3371" w:hanging="180"/>
      </w:pPr>
    </w:lvl>
    <w:lvl w:ilvl="3" w:tplc="0C09000F" w:tentative="1">
      <w:start w:val="1"/>
      <w:numFmt w:val="decimal"/>
      <w:lvlText w:val="%4."/>
      <w:lvlJc w:val="left"/>
      <w:pPr>
        <w:ind w:left="4091" w:hanging="360"/>
      </w:pPr>
    </w:lvl>
    <w:lvl w:ilvl="4" w:tplc="0C090019" w:tentative="1">
      <w:start w:val="1"/>
      <w:numFmt w:val="lowerLetter"/>
      <w:lvlText w:val="%5."/>
      <w:lvlJc w:val="left"/>
      <w:pPr>
        <w:ind w:left="4811" w:hanging="360"/>
      </w:pPr>
    </w:lvl>
    <w:lvl w:ilvl="5" w:tplc="0C09001B" w:tentative="1">
      <w:start w:val="1"/>
      <w:numFmt w:val="lowerRoman"/>
      <w:lvlText w:val="%6."/>
      <w:lvlJc w:val="right"/>
      <w:pPr>
        <w:ind w:left="5531" w:hanging="180"/>
      </w:pPr>
    </w:lvl>
    <w:lvl w:ilvl="6" w:tplc="0C09000F" w:tentative="1">
      <w:start w:val="1"/>
      <w:numFmt w:val="decimal"/>
      <w:lvlText w:val="%7."/>
      <w:lvlJc w:val="left"/>
      <w:pPr>
        <w:ind w:left="6251" w:hanging="360"/>
      </w:pPr>
    </w:lvl>
    <w:lvl w:ilvl="7" w:tplc="0C090019" w:tentative="1">
      <w:start w:val="1"/>
      <w:numFmt w:val="lowerLetter"/>
      <w:lvlText w:val="%8."/>
      <w:lvlJc w:val="left"/>
      <w:pPr>
        <w:ind w:left="6971" w:hanging="360"/>
      </w:pPr>
    </w:lvl>
    <w:lvl w:ilvl="8" w:tplc="0C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3" w15:restartNumberingAfterBreak="0">
    <w:nsid w:val="6439389D"/>
    <w:multiLevelType w:val="hybridMultilevel"/>
    <w:tmpl w:val="C694B9AA"/>
    <w:lvl w:ilvl="0" w:tplc="59BE4C4A">
      <w:start w:val="1"/>
      <w:numFmt w:val="decimal"/>
      <w:lvlText w:val="%1."/>
      <w:lvlJc w:val="left"/>
      <w:pPr>
        <w:ind w:left="1149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69" w:hanging="360"/>
      </w:pPr>
    </w:lvl>
    <w:lvl w:ilvl="2" w:tplc="0C09001B" w:tentative="1">
      <w:start w:val="1"/>
      <w:numFmt w:val="lowerRoman"/>
      <w:lvlText w:val="%3."/>
      <w:lvlJc w:val="right"/>
      <w:pPr>
        <w:ind w:left="2589" w:hanging="180"/>
      </w:pPr>
    </w:lvl>
    <w:lvl w:ilvl="3" w:tplc="0C09000F" w:tentative="1">
      <w:start w:val="1"/>
      <w:numFmt w:val="decimal"/>
      <w:lvlText w:val="%4."/>
      <w:lvlJc w:val="left"/>
      <w:pPr>
        <w:ind w:left="3309" w:hanging="360"/>
      </w:pPr>
    </w:lvl>
    <w:lvl w:ilvl="4" w:tplc="0C090019" w:tentative="1">
      <w:start w:val="1"/>
      <w:numFmt w:val="lowerLetter"/>
      <w:lvlText w:val="%5."/>
      <w:lvlJc w:val="left"/>
      <w:pPr>
        <w:ind w:left="4029" w:hanging="360"/>
      </w:pPr>
    </w:lvl>
    <w:lvl w:ilvl="5" w:tplc="0C09001B" w:tentative="1">
      <w:start w:val="1"/>
      <w:numFmt w:val="lowerRoman"/>
      <w:lvlText w:val="%6."/>
      <w:lvlJc w:val="right"/>
      <w:pPr>
        <w:ind w:left="4749" w:hanging="180"/>
      </w:pPr>
    </w:lvl>
    <w:lvl w:ilvl="6" w:tplc="0C09000F" w:tentative="1">
      <w:start w:val="1"/>
      <w:numFmt w:val="decimal"/>
      <w:lvlText w:val="%7."/>
      <w:lvlJc w:val="left"/>
      <w:pPr>
        <w:ind w:left="5469" w:hanging="360"/>
      </w:pPr>
    </w:lvl>
    <w:lvl w:ilvl="7" w:tplc="0C090019" w:tentative="1">
      <w:start w:val="1"/>
      <w:numFmt w:val="lowerLetter"/>
      <w:lvlText w:val="%8."/>
      <w:lvlJc w:val="left"/>
      <w:pPr>
        <w:ind w:left="6189" w:hanging="360"/>
      </w:pPr>
    </w:lvl>
    <w:lvl w:ilvl="8" w:tplc="0C09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4" w15:restartNumberingAfterBreak="0">
    <w:nsid w:val="77EF5454"/>
    <w:multiLevelType w:val="hybridMultilevel"/>
    <w:tmpl w:val="777648FC"/>
    <w:lvl w:ilvl="0" w:tplc="691E28FE">
      <w:start w:val="1"/>
      <w:numFmt w:val="bullet"/>
      <w:pStyle w:val="BodyLis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B1"/>
    <w:rsid w:val="00035995"/>
    <w:rsid w:val="00062BA0"/>
    <w:rsid w:val="00094211"/>
    <w:rsid w:val="000E0068"/>
    <w:rsid w:val="0011327A"/>
    <w:rsid w:val="00113AF9"/>
    <w:rsid w:val="001613BC"/>
    <w:rsid w:val="001733D2"/>
    <w:rsid w:val="00181BE8"/>
    <w:rsid w:val="001F0B15"/>
    <w:rsid w:val="0028135B"/>
    <w:rsid w:val="002A374E"/>
    <w:rsid w:val="002B03E8"/>
    <w:rsid w:val="002B4301"/>
    <w:rsid w:val="002E7D4D"/>
    <w:rsid w:val="002F6E36"/>
    <w:rsid w:val="003B1F3D"/>
    <w:rsid w:val="003B4283"/>
    <w:rsid w:val="003C61A1"/>
    <w:rsid w:val="003F0017"/>
    <w:rsid w:val="00412B81"/>
    <w:rsid w:val="00412F5B"/>
    <w:rsid w:val="00424F7F"/>
    <w:rsid w:val="0043561D"/>
    <w:rsid w:val="00437CE5"/>
    <w:rsid w:val="004B4B51"/>
    <w:rsid w:val="004C0EE9"/>
    <w:rsid w:val="004C279F"/>
    <w:rsid w:val="004E7090"/>
    <w:rsid w:val="005029F4"/>
    <w:rsid w:val="00504EAE"/>
    <w:rsid w:val="00522459"/>
    <w:rsid w:val="005231C8"/>
    <w:rsid w:val="00561AB3"/>
    <w:rsid w:val="005E7E05"/>
    <w:rsid w:val="00602BF5"/>
    <w:rsid w:val="00606C31"/>
    <w:rsid w:val="0066380C"/>
    <w:rsid w:val="006641F3"/>
    <w:rsid w:val="00675543"/>
    <w:rsid w:val="006C6B4B"/>
    <w:rsid w:val="00797F79"/>
    <w:rsid w:val="007A321F"/>
    <w:rsid w:val="007B58CD"/>
    <w:rsid w:val="007D1449"/>
    <w:rsid w:val="007E4F6C"/>
    <w:rsid w:val="00804A19"/>
    <w:rsid w:val="00853015"/>
    <w:rsid w:val="00886FC3"/>
    <w:rsid w:val="00893CC3"/>
    <w:rsid w:val="008A597D"/>
    <w:rsid w:val="008D20F8"/>
    <w:rsid w:val="009274F8"/>
    <w:rsid w:val="0094142C"/>
    <w:rsid w:val="0098771E"/>
    <w:rsid w:val="009C4453"/>
    <w:rsid w:val="009E68CE"/>
    <w:rsid w:val="00A02935"/>
    <w:rsid w:val="00A060B8"/>
    <w:rsid w:val="00A12E34"/>
    <w:rsid w:val="00A20A11"/>
    <w:rsid w:val="00A60ECE"/>
    <w:rsid w:val="00A62508"/>
    <w:rsid w:val="00A76BAD"/>
    <w:rsid w:val="00AC722E"/>
    <w:rsid w:val="00AD4AE9"/>
    <w:rsid w:val="00B0228E"/>
    <w:rsid w:val="00B06748"/>
    <w:rsid w:val="00B95E2C"/>
    <w:rsid w:val="00BA4247"/>
    <w:rsid w:val="00BA6EDC"/>
    <w:rsid w:val="00BB48CB"/>
    <w:rsid w:val="00BF461B"/>
    <w:rsid w:val="00BF7E6B"/>
    <w:rsid w:val="00C1320C"/>
    <w:rsid w:val="00C16DAC"/>
    <w:rsid w:val="00C30EB1"/>
    <w:rsid w:val="00C81D1F"/>
    <w:rsid w:val="00C94207"/>
    <w:rsid w:val="00CA0B32"/>
    <w:rsid w:val="00CA315C"/>
    <w:rsid w:val="00CB1D8A"/>
    <w:rsid w:val="00CF426E"/>
    <w:rsid w:val="00D16D0C"/>
    <w:rsid w:val="00D37385"/>
    <w:rsid w:val="00DA06D8"/>
    <w:rsid w:val="00DD689C"/>
    <w:rsid w:val="00E0095B"/>
    <w:rsid w:val="00E14A99"/>
    <w:rsid w:val="00E43979"/>
    <w:rsid w:val="00E87A7E"/>
    <w:rsid w:val="00EA2EA7"/>
    <w:rsid w:val="00EC04CD"/>
    <w:rsid w:val="00ED7629"/>
    <w:rsid w:val="00F04E33"/>
    <w:rsid w:val="00F7404B"/>
    <w:rsid w:val="00F9133D"/>
    <w:rsid w:val="00F95225"/>
    <w:rsid w:val="00FC012C"/>
    <w:rsid w:val="00FE449A"/>
    <w:rsid w:val="069D3A19"/>
    <w:rsid w:val="08A2839A"/>
    <w:rsid w:val="09E9FEE4"/>
    <w:rsid w:val="0E97D834"/>
    <w:rsid w:val="0FA8B830"/>
    <w:rsid w:val="13BF8200"/>
    <w:rsid w:val="1484FBD3"/>
    <w:rsid w:val="20F653D3"/>
    <w:rsid w:val="293E200E"/>
    <w:rsid w:val="317F555F"/>
    <w:rsid w:val="31924358"/>
    <w:rsid w:val="3271822B"/>
    <w:rsid w:val="359D78B2"/>
    <w:rsid w:val="38FFDDB6"/>
    <w:rsid w:val="39510885"/>
    <w:rsid w:val="3E24A604"/>
    <w:rsid w:val="40F9F91E"/>
    <w:rsid w:val="42F8A904"/>
    <w:rsid w:val="434D6E6C"/>
    <w:rsid w:val="44257885"/>
    <w:rsid w:val="48C5967F"/>
    <w:rsid w:val="49EF3A74"/>
    <w:rsid w:val="54095BA7"/>
    <w:rsid w:val="62E55412"/>
    <w:rsid w:val="673A6427"/>
    <w:rsid w:val="679184EE"/>
    <w:rsid w:val="75BAB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7070"/>
  <w15:docId w15:val="{7E827386-E7AB-4079-A116-4C5E5FF7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AU" w:eastAsia="en-AU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61A1"/>
  </w:style>
  <w:style w:type="paragraph" w:styleId="Heading1">
    <w:name w:val="heading 1"/>
    <w:basedOn w:val="Normal"/>
    <w:next w:val="Normal"/>
    <w:link w:val="Heading1Char"/>
    <w:uiPriority w:val="9"/>
    <w:qFormat/>
    <w:rsid w:val="00412B81"/>
    <w:pPr>
      <w:pBdr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B81"/>
    <w:pPr>
      <w:pBdr>
        <w:top w:val="single" w:color="D9E2F3" w:themeColor="accent1" w:themeTint="33" w:sz="24" w:space="0"/>
        <w:left w:val="single" w:color="D9E2F3" w:themeColor="accent1" w:themeTint="33" w:sz="24" w:space="0"/>
        <w:bottom w:val="single" w:color="D9E2F3" w:themeColor="accent1" w:themeTint="33" w:sz="24" w:space="0"/>
        <w:right w:val="single" w:color="D9E2F3" w:themeColor="accent1" w:themeTint="33" w:sz="24" w:space="0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F7F"/>
    <w:pPr>
      <w:pBdr>
        <w:top w:val="single" w:color="4472C4" w:themeColor="accent1" w:sz="6" w:space="2"/>
      </w:pBdr>
      <w:spacing w:before="300" w:after="0"/>
      <w:ind w:left="851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81"/>
    <w:pPr>
      <w:pBdr>
        <w:top w:val="dotted" w:color="4472C4" w:themeColor="accent1" w:sz="6" w:space="2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81"/>
    <w:pPr>
      <w:pBdr>
        <w:bottom w:val="single" w:color="4472C4" w:themeColor="accent1" w:sz="6" w:space="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81"/>
    <w:pPr>
      <w:pBdr>
        <w:bottom w:val="dotted" w:color="4472C4" w:themeColor="accent1" w:sz="6" w:space="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8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412B81"/>
    <w:rPr>
      <w:caps/>
      <w:spacing w:val="15"/>
      <w:shd w:val="clear" w:color="auto" w:fill="D9E2F3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sid w:val="00424F7F"/>
    <w:rPr>
      <w:caps/>
      <w:color w:val="1F3763" w:themeColor="accent1" w:themeShade="7F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sid w:val="00412B8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F7E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4Char" w:customStyle="1">
    <w:name w:val="Heading 4 Char"/>
    <w:basedOn w:val="DefaultParagraphFont"/>
    <w:link w:val="Heading4"/>
    <w:uiPriority w:val="9"/>
    <w:semiHidden/>
    <w:rsid w:val="00412B81"/>
    <w:rPr>
      <w:caps/>
      <w:color w:val="2F5496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2B81"/>
    <w:rPr>
      <w:caps/>
      <w:color w:val="2F5496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2B81"/>
    <w:rPr>
      <w:caps/>
      <w:color w:val="2F5496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2B81"/>
    <w:rPr>
      <w:caps/>
      <w:color w:val="2F5496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2B81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2B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2B81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12B81"/>
    <w:pPr>
      <w:spacing w:before="0" w:after="0"/>
    </w:pPr>
    <w:rPr>
      <w:rFonts w:asciiTheme="majorHAnsi" w:hAnsiTheme="majorHAnsi" w:eastAsiaTheme="majorEastAsia" w:cstheme="majorBidi"/>
      <w:caps/>
      <w:color w:val="4472C4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12B81"/>
    <w:rPr>
      <w:rFonts w:asciiTheme="majorHAnsi" w:hAnsiTheme="majorHAnsi" w:eastAsiaTheme="majorEastAsia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8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412B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12B81"/>
    <w:rPr>
      <w:b/>
      <w:bCs/>
    </w:rPr>
  </w:style>
  <w:style w:type="character" w:styleId="Emphasis">
    <w:name w:val="Emphasis"/>
    <w:uiPriority w:val="20"/>
    <w:qFormat/>
    <w:rsid w:val="00412B8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412B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12B81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412B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8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B81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412B81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12B8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12B81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412B81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412B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2B81"/>
    <w:pPr>
      <w:outlineLvl w:val="9"/>
    </w:pPr>
  </w:style>
  <w:style w:type="paragraph" w:styleId="BodyText">
    <w:name w:val="Body Text"/>
    <w:basedOn w:val="Normal"/>
    <w:link w:val="BodyTextChar"/>
    <w:uiPriority w:val="99"/>
    <w:unhideWhenUsed/>
    <w:qFormat/>
    <w:rsid w:val="003C61A1"/>
    <w:pPr>
      <w:spacing w:before="120" w:after="120" w:line="240" w:lineRule="auto"/>
      <w:ind w:left="851"/>
    </w:pPr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3C61A1"/>
    <w:rPr>
      <w:sz w:val="24"/>
      <w:szCs w:val="24"/>
    </w:rPr>
  </w:style>
  <w:style w:type="paragraph" w:styleId="BodyList" w:customStyle="1">
    <w:name w:val="Body List"/>
    <w:basedOn w:val="BodyText"/>
    <w:qFormat/>
    <w:rsid w:val="00504EAE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E7090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7090"/>
  </w:style>
  <w:style w:type="paragraph" w:styleId="Footer">
    <w:name w:val="footer"/>
    <w:basedOn w:val="Normal"/>
    <w:link w:val="FooterChar"/>
    <w:uiPriority w:val="99"/>
    <w:semiHidden/>
    <w:unhideWhenUsed/>
    <w:rsid w:val="004E7090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4E7090"/>
  </w:style>
  <w:style w:type="paragraph" w:styleId="NormalWeb">
    <w:name w:val="Normal (Web)"/>
    <w:basedOn w:val="Normal"/>
    <w:uiPriority w:val="99"/>
    <w:semiHidden/>
    <w:unhideWhenUsed/>
    <w:rsid w:val="00062BA0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62BA0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764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08221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43111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1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27299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81909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54631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505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05637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77707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footer" Target="footer3.xml" Id="R5fa946fbff9c49f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4C4626-BB44-482D-9B1C-ECA8F40A3F0D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2.xml><?xml version="1.0" encoding="utf-8"?>
<ds:datastoreItem xmlns:ds="http://schemas.openxmlformats.org/officeDocument/2006/customXml" ds:itemID="{14210366-E97D-4CE2-A4EA-629B8FBC3C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E8A825-16D7-4FCF-BA7C-15BC8CF24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South Metro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Intellectual Property Policy</dc:title>
  <dc:subject>IP</dc:subject>
  <dc:creator>Frank.Robson@smtafe.wa.edu.au</dc:creator>
  <keywords>Intellectual Property Policy</keywords>
  <lastModifiedBy>Sam Bailey</lastModifiedBy>
  <revision>99</revision>
  <dcterms:created xsi:type="dcterms:W3CDTF">2020-08-20T00:46:00.0000000Z</dcterms:created>
  <dcterms:modified xsi:type="dcterms:W3CDTF">2025-12-04T04:43:53.9312974Z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