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869"/>
      </w:tblGrid>
      <w:tr w:rsidR="00BF7E6B" w:rsidRPr="00BF7E6B" w14:paraId="642241A9" w14:textId="77777777" w:rsidTr="00886FC3">
        <w:trPr>
          <w:trHeight w:val="1550"/>
        </w:trPr>
        <w:tc>
          <w:tcPr>
            <w:tcW w:w="3397" w:type="dxa"/>
            <w:vAlign w:val="center"/>
          </w:tcPr>
          <w:p w14:paraId="1013B3AC" w14:textId="3B88B405" w:rsidR="00BF7E6B" w:rsidRPr="00BF7E6B" w:rsidRDefault="00094211" w:rsidP="00BF7E6B">
            <w:pPr>
              <w:rPr>
                <w:b/>
                <w:sz w:val="36"/>
              </w:rPr>
            </w:pPr>
            <w:r>
              <w:rPr>
                <w:b/>
                <w:noProof/>
                <w:sz w:val="36"/>
              </w:rPr>
              <w:drawing>
                <wp:anchor distT="0" distB="0" distL="114300" distR="114300" simplePos="0" relativeHeight="251658240" behindDoc="0" locked="0" layoutInCell="1" allowOverlap="1" wp14:anchorId="3F164C27" wp14:editId="3870EA14">
                  <wp:simplePos x="0" y="0"/>
                  <wp:positionH relativeFrom="column">
                    <wp:posOffset>-2540</wp:posOffset>
                  </wp:positionH>
                  <wp:positionV relativeFrom="paragraph">
                    <wp:posOffset>60325</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869" w:type="dxa"/>
            <w:vAlign w:val="center"/>
          </w:tcPr>
          <w:p w14:paraId="36C9D20B" w14:textId="77777777" w:rsidR="00CC5DCF" w:rsidRDefault="00CC5DCF" w:rsidP="00CC5DCF">
            <w:pPr>
              <w:pStyle w:val="Title"/>
            </w:pPr>
            <w:r>
              <w:t>CITEMS</w:t>
            </w:r>
          </w:p>
          <w:p w14:paraId="778BBC7F" w14:textId="32103E72" w:rsidR="00CC5DCF" w:rsidRPr="006439E9" w:rsidRDefault="000855B3" w:rsidP="00CC5DCF">
            <w:pPr>
              <w:pStyle w:val="Title"/>
            </w:pPr>
            <w:r>
              <w:t>code of ethics</w:t>
            </w:r>
          </w:p>
          <w:p w14:paraId="5EE0762B" w14:textId="35847D5B" w:rsidR="00BF7E6B" w:rsidRPr="00BF7E6B" w:rsidRDefault="00BF7E6B" w:rsidP="00A02935">
            <w:pPr>
              <w:jc w:val="both"/>
            </w:pPr>
          </w:p>
        </w:tc>
      </w:tr>
    </w:tbl>
    <w:p w14:paraId="67FD192B" w14:textId="77777777" w:rsidR="00C30EB1" w:rsidRDefault="00DD689C">
      <w:pPr>
        <w:pStyle w:val="Heading1"/>
        <w:ind w:left="789"/>
      </w:pPr>
      <w:r>
        <w:t>1 Purpose</w:t>
      </w:r>
    </w:p>
    <w:p w14:paraId="73BB83D3" w14:textId="6DA7C1C9" w:rsidR="00C30EB1" w:rsidRPr="003C61A1" w:rsidRDefault="005B01B5" w:rsidP="003C61A1">
      <w:pPr>
        <w:pStyle w:val="BodyText"/>
      </w:pPr>
      <w:r w:rsidRPr="005B01B5">
        <w:t>As an employee, partner or an associate involved with the dealings of our company you must uphold to the highest level of standard when carrying out your professional duty. This code must be abided by all and used to guide the ethical decision making within and outside of the workplace.</w:t>
      </w:r>
    </w:p>
    <w:p w14:paraId="7BBD237E" w14:textId="77777777" w:rsidR="00C30EB1" w:rsidRDefault="00DD689C">
      <w:pPr>
        <w:pStyle w:val="Heading1"/>
        <w:ind w:left="789"/>
      </w:pPr>
      <w:r>
        <w:t>2 Scope</w:t>
      </w:r>
    </w:p>
    <w:p w14:paraId="2207A411" w14:textId="6E103A41" w:rsidR="00C30EB1" w:rsidRDefault="00DD689C" w:rsidP="00035995">
      <w:pPr>
        <w:pStyle w:val="BodyText"/>
      </w:pPr>
      <w:r>
        <w:t>This policy applies to</w:t>
      </w:r>
      <w:r w:rsidR="00EA2EA7">
        <w:t xml:space="preserve"> </w:t>
      </w:r>
    </w:p>
    <w:p w14:paraId="1A2DED6E" w14:textId="62CA4859" w:rsidR="00C30EB1" w:rsidRPr="00504EAE" w:rsidRDefault="00DD689C" w:rsidP="00504EAE">
      <w:pPr>
        <w:pStyle w:val="BodyList"/>
      </w:pPr>
      <w:r w:rsidRPr="00504EAE">
        <w:t xml:space="preserve">All </w:t>
      </w:r>
      <w:r w:rsidR="00FF563C">
        <w:t>staff</w:t>
      </w:r>
      <w:r w:rsidR="00EA2EA7">
        <w:t xml:space="preserve"> of CITEMS</w:t>
      </w:r>
    </w:p>
    <w:p w14:paraId="14495063" w14:textId="4FABC164" w:rsidR="00C30EB1" w:rsidRDefault="00F7404B" w:rsidP="00504EAE">
      <w:pPr>
        <w:pStyle w:val="BodyList"/>
      </w:pPr>
      <w:r>
        <w:t xml:space="preserve">All </w:t>
      </w:r>
      <w:r w:rsidR="000E1B4A">
        <w:t>partners and associates</w:t>
      </w:r>
      <w:r w:rsidR="0011327A">
        <w:t xml:space="preserve"> of CITEMS</w:t>
      </w:r>
      <w:r w:rsidR="007A321F">
        <w:t>.</w:t>
      </w:r>
    </w:p>
    <w:p w14:paraId="08E74A58" w14:textId="72BF3E53" w:rsidR="00BA4247" w:rsidRPr="00504EAE" w:rsidRDefault="004E49A5" w:rsidP="00BA4247">
      <w:pPr>
        <w:pStyle w:val="Heading1"/>
        <w:ind w:left="789"/>
      </w:pPr>
      <w:r>
        <w:t>3 CODE</w:t>
      </w:r>
      <w:r w:rsidR="00BE0E98">
        <w:t xml:space="preserve"> </w:t>
      </w:r>
      <w:r w:rsidR="00464043">
        <w:t>PRINCIPLES</w:t>
      </w:r>
    </w:p>
    <w:p w14:paraId="14555BDD" w14:textId="77777777" w:rsidR="004E49A5" w:rsidRPr="00D6788C" w:rsidRDefault="004E49A5" w:rsidP="00D6788C">
      <w:pPr>
        <w:pStyle w:val="Heading4"/>
      </w:pPr>
      <w:r w:rsidRPr="00D6788C">
        <w:t>PROFESSIONALISM</w:t>
      </w:r>
    </w:p>
    <w:p w14:paraId="29B1DC6B" w14:textId="77777777" w:rsidR="004E49A5" w:rsidRPr="004E49A5" w:rsidRDefault="004E49A5" w:rsidP="004E49A5">
      <w:pPr>
        <w:pStyle w:val="BodyText"/>
      </w:pPr>
      <w:r w:rsidRPr="004E49A5">
        <w:t>It is crucial for our employees, partners and associates to act professionally whether it is at or outside of the workplace as everyone has a right to be treated ethically, with dignity, honesty and respect</w:t>
      </w:r>
    </w:p>
    <w:p w14:paraId="2761B204" w14:textId="77777777" w:rsidR="004E49A5" w:rsidRPr="004E49A5" w:rsidRDefault="004E49A5" w:rsidP="00D6788C">
      <w:pPr>
        <w:pStyle w:val="Heading4"/>
      </w:pPr>
      <w:r w:rsidRPr="004E49A5">
        <w:t>PROFESSIONAL DEVELOPMENT</w:t>
      </w:r>
    </w:p>
    <w:p w14:paraId="69F6FF52" w14:textId="77777777" w:rsidR="004E49A5" w:rsidRPr="004E49A5" w:rsidRDefault="004E49A5" w:rsidP="004E49A5">
      <w:pPr>
        <w:pStyle w:val="BodyText"/>
      </w:pPr>
      <w:r w:rsidRPr="004E49A5">
        <w:t>Continuous self-improvement and support of others in improving their skills and knowledge is highly regarded in our organisation. Take steps to keep yourself and your colleagues engaged in keeping up-to-date with any recent technological developments and changes</w:t>
      </w:r>
    </w:p>
    <w:p w14:paraId="43ADCBA6" w14:textId="77777777" w:rsidR="004E49A5" w:rsidRPr="004E49A5" w:rsidRDefault="004E49A5" w:rsidP="00D6788C">
      <w:pPr>
        <w:pStyle w:val="Heading4"/>
      </w:pPr>
      <w:r w:rsidRPr="004E49A5">
        <w:t>QUALITY OF LIFE</w:t>
      </w:r>
    </w:p>
    <w:p w14:paraId="7D6A777E" w14:textId="3ABCAE6D" w:rsidR="004E49A5" w:rsidRPr="004E49A5" w:rsidRDefault="004E49A5" w:rsidP="004E49A5">
      <w:pPr>
        <w:pStyle w:val="BodyText"/>
      </w:pPr>
      <w:r w:rsidRPr="004E49A5">
        <w:t xml:space="preserve">While we expect our employees to be highly efficient while working at CITEMS, we also value the balance of work and personal life and we understand that our dealings may have an impact on lives of others. Those involved with the CITEMS operations must take steps to ensure </w:t>
      </w:r>
      <w:r w:rsidR="00765DB4">
        <w:t xml:space="preserve">their </w:t>
      </w:r>
      <w:r w:rsidRPr="004E49A5">
        <w:t>own wellbeing and ensure the technology developed on premises aligns with our ethical principles and is built to enhance the quality of life.</w:t>
      </w:r>
    </w:p>
    <w:p w14:paraId="787714F5" w14:textId="77777777" w:rsidR="004E49A5" w:rsidRPr="004E49A5" w:rsidRDefault="004E49A5" w:rsidP="00D6788C">
      <w:pPr>
        <w:pStyle w:val="Heading4"/>
      </w:pPr>
      <w:r w:rsidRPr="004E49A5">
        <w:t>PRIVACY</w:t>
      </w:r>
    </w:p>
    <w:p w14:paraId="0B6BE255" w14:textId="77777777" w:rsidR="004E49A5" w:rsidRPr="004E49A5" w:rsidRDefault="004E49A5" w:rsidP="004E49A5">
      <w:pPr>
        <w:pStyle w:val="BodyText"/>
      </w:pPr>
      <w:r w:rsidRPr="004E49A5">
        <w:t>CITEMS recognises the statutory laws such as the Privacy Act 1988 and Australian Privacy Principles. All information handled by CITEMS is to be handled in accordance to these laws.</w:t>
      </w:r>
    </w:p>
    <w:p w14:paraId="44D69CF0" w14:textId="77777777" w:rsidR="004E49A5" w:rsidRPr="004E49A5" w:rsidRDefault="004E49A5" w:rsidP="00D6788C">
      <w:pPr>
        <w:pStyle w:val="Heading4"/>
      </w:pPr>
      <w:r w:rsidRPr="004E49A5">
        <w:t>HONESTY</w:t>
      </w:r>
    </w:p>
    <w:p w14:paraId="784F76A8" w14:textId="77777777" w:rsidR="004E49A5" w:rsidRPr="004E49A5" w:rsidRDefault="004E49A5" w:rsidP="004E49A5">
      <w:pPr>
        <w:pStyle w:val="BodyText"/>
      </w:pPr>
      <w:r w:rsidRPr="004E49A5">
        <w:t>Employees, partners and associates must be honest in their dealings as to maintain the good reputation of the company. Any professional advice must be free of bias and any conflicts of interest must be dealt with in an honest and transparent manner.</w:t>
      </w:r>
    </w:p>
    <w:p w14:paraId="1B87F236" w14:textId="77777777" w:rsidR="004E49A5" w:rsidRPr="004E49A5" w:rsidRDefault="004E49A5" w:rsidP="00D6788C">
      <w:pPr>
        <w:pStyle w:val="Heading4"/>
      </w:pPr>
      <w:r w:rsidRPr="004E49A5">
        <w:t>SUSTAINABILITY</w:t>
      </w:r>
    </w:p>
    <w:p w14:paraId="5A9CF16F" w14:textId="16583411" w:rsidR="00B95E2C" w:rsidRDefault="004E49A5" w:rsidP="00C00A7C">
      <w:pPr>
        <w:pStyle w:val="BodyText"/>
      </w:pPr>
      <w:r w:rsidRPr="004E49A5">
        <w:lastRenderedPageBreak/>
        <w:t>We will understand the greater impact our work has on the external environment and seek to consume what is only necessary for the operation of the company and minimise waste generated from our activities. We will also value the presence nature in our workplace</w:t>
      </w:r>
    </w:p>
    <w:p w14:paraId="1BDF3033" w14:textId="0B29EB19" w:rsidR="00AC722E" w:rsidRDefault="00A20A11" w:rsidP="002B03E8">
      <w:pPr>
        <w:pStyle w:val="Heading1"/>
        <w:ind w:left="851"/>
      </w:pPr>
      <w:r>
        <w:t>5</w:t>
      </w:r>
      <w:r w:rsidR="00AC722E" w:rsidRPr="001733D2">
        <w:t xml:space="preserve"> Policy Information</w:t>
      </w:r>
    </w:p>
    <w:p w14:paraId="397690CF" w14:textId="77777777" w:rsidR="002B03E8" w:rsidRPr="002B03E8" w:rsidRDefault="002B03E8" w:rsidP="002B03E8"/>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AC722E" w14:paraId="7930BDAA" w14:textId="77777777" w:rsidTr="004B4B51">
        <w:trPr>
          <w:trHeight w:val="389"/>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C48D663" w14:textId="2CA39DF0" w:rsidR="00AC722E" w:rsidRDefault="00AC722E" w:rsidP="002B03E8">
            <w:pPr>
              <w:pStyle w:val="BodyText"/>
              <w:ind w:left="0"/>
            </w:pPr>
            <w:r>
              <w:rPr>
                <w:b/>
              </w:rPr>
              <w:t>Accountable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71558734" w14:textId="1CB87530" w:rsidR="00AC722E" w:rsidRDefault="00C1320C" w:rsidP="00C1320C">
            <w:pPr>
              <w:pStyle w:val="BodyText"/>
              <w:ind w:left="0"/>
            </w:pPr>
            <w:r>
              <w:t>CEO CITEMS</w:t>
            </w:r>
          </w:p>
        </w:tc>
      </w:tr>
      <w:tr w:rsidR="00AC722E" w14:paraId="2C4751BB" w14:textId="77777777" w:rsidTr="004B4B51">
        <w:trPr>
          <w:trHeight w:val="38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DE912A0" w14:textId="54748573" w:rsidR="00AC722E" w:rsidRPr="00437CE5" w:rsidRDefault="00AC722E" w:rsidP="00437CE5">
            <w:pPr>
              <w:pStyle w:val="BodyText"/>
              <w:ind w:left="0"/>
              <w:rPr>
                <w:b/>
              </w:rPr>
            </w:pPr>
            <w:r>
              <w:rPr>
                <w:b/>
              </w:rPr>
              <w:t>Responsible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517C654E" w14:textId="7F79A26C" w:rsidR="00AC722E" w:rsidRDefault="00C1320C" w:rsidP="00C1320C">
            <w:pPr>
              <w:pStyle w:val="BodyText"/>
              <w:ind w:left="0"/>
            </w:pPr>
            <w:r>
              <w:t>CEO CITEMS</w:t>
            </w:r>
          </w:p>
        </w:tc>
      </w:tr>
      <w:tr w:rsidR="00AC722E" w14:paraId="1C9DD884" w14:textId="77777777" w:rsidTr="004B4B51">
        <w:trPr>
          <w:trHeight w:val="12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7173818" w14:textId="15307BAD" w:rsidR="00AC722E" w:rsidRPr="00437CE5" w:rsidRDefault="00AC722E" w:rsidP="00437CE5">
            <w:pPr>
              <w:pStyle w:val="BodyText"/>
              <w:ind w:left="0"/>
              <w:rPr>
                <w:b/>
              </w:rPr>
            </w:pPr>
            <w:r>
              <w:rPr>
                <w:b/>
              </w:rPr>
              <w:t>Policy Type</w:t>
            </w:r>
          </w:p>
        </w:tc>
        <w:tc>
          <w:tcPr>
            <w:tcW w:w="7741" w:type="dxa"/>
            <w:tcBorders>
              <w:top w:val="single" w:sz="2" w:space="0" w:color="808080"/>
              <w:left w:val="single" w:sz="2" w:space="0" w:color="808080"/>
              <w:bottom w:val="single" w:sz="2" w:space="0" w:color="808080"/>
              <w:right w:val="single" w:sz="2" w:space="0" w:color="808080"/>
            </w:tcBorders>
            <w:vAlign w:val="center"/>
          </w:tcPr>
          <w:p w14:paraId="60CFBD4B" w14:textId="07EC008C" w:rsidR="00AC722E" w:rsidRDefault="00AC722E" w:rsidP="00C1320C">
            <w:pPr>
              <w:pStyle w:val="BodyText"/>
              <w:ind w:left="0"/>
            </w:pPr>
            <w:r>
              <w:t>Governance Policy</w:t>
            </w:r>
          </w:p>
        </w:tc>
      </w:tr>
      <w:tr w:rsidR="00AC722E" w14:paraId="52900B24"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E4FBE7F" w14:textId="327262D3" w:rsidR="00AC722E" w:rsidRPr="00437CE5" w:rsidRDefault="00AC722E" w:rsidP="00437CE5">
            <w:pPr>
              <w:pStyle w:val="BodyText"/>
              <w:ind w:left="0"/>
              <w:rPr>
                <w:b/>
              </w:rPr>
            </w:pPr>
            <w:r>
              <w:rPr>
                <w:b/>
              </w:rPr>
              <w:t>Approved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644BFF5A" w14:textId="50B2D71A" w:rsidR="00AC722E" w:rsidRDefault="00B47D0C" w:rsidP="00C1320C">
            <w:pPr>
              <w:pStyle w:val="BodyText"/>
              <w:ind w:left="0"/>
            </w:pPr>
            <w:r>
              <w:t>26/11</w:t>
            </w:r>
            <w:r w:rsidR="00C1320C">
              <w:t>/202</w:t>
            </w:r>
            <w:r w:rsidR="00FE6A85">
              <w:t>0</w:t>
            </w:r>
          </w:p>
        </w:tc>
      </w:tr>
      <w:tr w:rsidR="00AC722E" w14:paraId="0CE8C2EE"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7B08500C" w14:textId="3CB3E650" w:rsidR="00AC722E" w:rsidRPr="00437CE5" w:rsidRDefault="00AC722E" w:rsidP="00437CE5">
            <w:pPr>
              <w:pStyle w:val="BodyText"/>
              <w:ind w:left="0"/>
              <w:rPr>
                <w:b/>
              </w:rPr>
            </w:pPr>
            <w:r>
              <w:rPr>
                <w:b/>
              </w:rPr>
              <w:t>Effective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08F3D2C0" w14:textId="3987C162" w:rsidR="00AC722E" w:rsidRDefault="00B47D0C" w:rsidP="00C1320C">
            <w:pPr>
              <w:pStyle w:val="BodyText"/>
              <w:ind w:left="0"/>
            </w:pPr>
            <w:r>
              <w:t>26/11</w:t>
            </w:r>
            <w:r w:rsidR="00C1320C">
              <w:t>/202</w:t>
            </w:r>
            <w:r w:rsidR="00FE6A85">
              <w:t>0</w:t>
            </w:r>
          </w:p>
        </w:tc>
      </w:tr>
      <w:tr w:rsidR="00AC722E" w14:paraId="02DB1AED"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88ADA42" w14:textId="7A390537" w:rsidR="00AC722E" w:rsidRPr="00437CE5" w:rsidRDefault="00437CE5" w:rsidP="00437CE5">
            <w:pPr>
              <w:pStyle w:val="BodyText"/>
              <w:ind w:left="0"/>
              <w:rPr>
                <w:b/>
              </w:rPr>
            </w:pPr>
            <w:r>
              <w:rPr>
                <w:b/>
              </w:rPr>
              <w:t>R</w:t>
            </w:r>
            <w:r w:rsidR="00AC722E">
              <w:rPr>
                <w:b/>
              </w:rPr>
              <w:t>eview Date</w:t>
            </w:r>
          </w:p>
        </w:tc>
        <w:tc>
          <w:tcPr>
            <w:tcW w:w="7741" w:type="dxa"/>
            <w:tcBorders>
              <w:top w:val="single" w:sz="2" w:space="0" w:color="808080"/>
              <w:left w:val="single" w:sz="2" w:space="0" w:color="808080"/>
              <w:bottom w:val="single" w:sz="2" w:space="0" w:color="808080"/>
              <w:right w:val="single" w:sz="2" w:space="0" w:color="808080"/>
            </w:tcBorders>
          </w:tcPr>
          <w:p w14:paraId="61E3FFD9" w14:textId="77777777" w:rsidR="00AC722E" w:rsidRDefault="00AC722E" w:rsidP="00C1320C">
            <w:pPr>
              <w:pStyle w:val="BodyText"/>
              <w:ind w:left="0"/>
            </w:pPr>
          </w:p>
        </w:tc>
      </w:tr>
      <w:tr w:rsidR="00AC722E" w14:paraId="4DC3147E" w14:textId="77777777" w:rsidTr="004B4B51">
        <w:trPr>
          <w:trHeight w:val="18"/>
        </w:trPr>
        <w:tc>
          <w:tcPr>
            <w:tcW w:w="2464" w:type="dxa"/>
            <w:tcBorders>
              <w:top w:val="single" w:sz="2" w:space="0" w:color="808080"/>
              <w:left w:val="single" w:sz="2" w:space="0" w:color="808080"/>
              <w:bottom w:val="single" w:sz="2" w:space="0" w:color="808080"/>
              <w:right w:val="single" w:sz="2" w:space="0" w:color="808080"/>
            </w:tcBorders>
            <w:shd w:val="clear" w:color="auto" w:fill="D9D9D9"/>
          </w:tcPr>
          <w:p w14:paraId="2AA4A993" w14:textId="7F9E6535" w:rsidR="00AC722E" w:rsidRPr="00437CE5" w:rsidRDefault="00AC722E" w:rsidP="00437CE5">
            <w:pPr>
              <w:pStyle w:val="BodyText"/>
              <w:ind w:left="0"/>
              <w:rPr>
                <w:b/>
              </w:rPr>
            </w:pPr>
            <w:r>
              <w:rPr>
                <w:b/>
              </w:rPr>
              <w:t>Relevant Legislation</w:t>
            </w:r>
          </w:p>
        </w:tc>
        <w:tc>
          <w:tcPr>
            <w:tcW w:w="7741" w:type="dxa"/>
            <w:tcBorders>
              <w:top w:val="single" w:sz="2" w:space="0" w:color="808080"/>
              <w:left w:val="single" w:sz="2" w:space="0" w:color="808080"/>
              <w:bottom w:val="single" w:sz="2" w:space="0" w:color="808080"/>
              <w:right w:val="single" w:sz="2" w:space="0" w:color="808080"/>
            </w:tcBorders>
            <w:vAlign w:val="center"/>
          </w:tcPr>
          <w:p w14:paraId="0E873853" w14:textId="77777777" w:rsidR="002C0217" w:rsidRDefault="002C0217" w:rsidP="00C1320C">
            <w:pPr>
              <w:pStyle w:val="BodyText"/>
              <w:ind w:left="0"/>
            </w:pPr>
            <w:r w:rsidRPr="004E49A5">
              <w:t>Privacy Act 1988</w:t>
            </w:r>
          </w:p>
          <w:p w14:paraId="334DE125" w14:textId="05C26AC8" w:rsidR="00AC722E" w:rsidRDefault="002C0217" w:rsidP="00C1320C">
            <w:pPr>
              <w:pStyle w:val="BodyText"/>
              <w:ind w:left="0"/>
            </w:pPr>
            <w:r w:rsidRPr="004E49A5">
              <w:t>Australian Privacy Principles</w:t>
            </w:r>
          </w:p>
        </w:tc>
      </w:tr>
    </w:tbl>
    <w:p w14:paraId="0B39FD6B" w14:textId="78E56C40" w:rsidR="00AC722E" w:rsidRDefault="00AC722E" w:rsidP="007D1449">
      <w:pPr>
        <w:pStyle w:val="BodyText"/>
      </w:pPr>
    </w:p>
    <w:sectPr w:rsidR="00AC722E" w:rsidSect="00424F7F">
      <w:footerReference w:type="even" r:id="rId11"/>
      <w:footerReference w:type="first" r:id="rId12"/>
      <w:pgSz w:w="11906" w:h="16838"/>
      <w:pgMar w:top="850" w:right="864" w:bottom="993"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CB432" w14:textId="77777777" w:rsidR="00702D81" w:rsidRDefault="00702D81">
      <w:pPr>
        <w:spacing w:after="0" w:line="240" w:lineRule="auto"/>
      </w:pPr>
      <w:r>
        <w:separator/>
      </w:r>
    </w:p>
  </w:endnote>
  <w:endnote w:type="continuationSeparator" w:id="0">
    <w:p w14:paraId="554A77B5" w14:textId="77777777" w:rsidR="00702D81" w:rsidRDefault="00702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2506"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F5BA"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2F43E" w14:textId="77777777" w:rsidR="00702D81" w:rsidRDefault="00702D81">
      <w:pPr>
        <w:spacing w:after="0" w:line="240" w:lineRule="auto"/>
      </w:pPr>
      <w:r>
        <w:separator/>
      </w:r>
    </w:p>
  </w:footnote>
  <w:footnote w:type="continuationSeparator" w:id="0">
    <w:p w14:paraId="6E859B49" w14:textId="77777777" w:rsidR="00702D81" w:rsidRDefault="00702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 w15:restartNumberingAfterBreak="0">
    <w:nsid w:val="28370E94"/>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2" w15:restartNumberingAfterBreak="0">
    <w:nsid w:val="33C96D27"/>
    <w:multiLevelType w:val="hybridMultilevel"/>
    <w:tmpl w:val="99EEE626"/>
    <w:lvl w:ilvl="0" w:tplc="0C09000F">
      <w:start w:val="1"/>
      <w:numFmt w:val="decimal"/>
      <w:lvlText w:val="%1."/>
      <w:lvlJc w:val="left"/>
      <w:pPr>
        <w:ind w:left="1931" w:hanging="360"/>
      </w:pPr>
    </w:lvl>
    <w:lvl w:ilvl="1" w:tplc="0C090019" w:tentative="1">
      <w:start w:val="1"/>
      <w:numFmt w:val="lowerLetter"/>
      <w:lvlText w:val="%2."/>
      <w:lvlJc w:val="left"/>
      <w:pPr>
        <w:ind w:left="2651" w:hanging="360"/>
      </w:pPr>
    </w:lvl>
    <w:lvl w:ilvl="2" w:tplc="0C09001B" w:tentative="1">
      <w:start w:val="1"/>
      <w:numFmt w:val="lowerRoman"/>
      <w:lvlText w:val="%3."/>
      <w:lvlJc w:val="right"/>
      <w:pPr>
        <w:ind w:left="3371" w:hanging="180"/>
      </w:pPr>
    </w:lvl>
    <w:lvl w:ilvl="3" w:tplc="0C09000F" w:tentative="1">
      <w:start w:val="1"/>
      <w:numFmt w:val="decimal"/>
      <w:lvlText w:val="%4."/>
      <w:lvlJc w:val="left"/>
      <w:pPr>
        <w:ind w:left="4091" w:hanging="360"/>
      </w:pPr>
    </w:lvl>
    <w:lvl w:ilvl="4" w:tplc="0C090019" w:tentative="1">
      <w:start w:val="1"/>
      <w:numFmt w:val="lowerLetter"/>
      <w:lvlText w:val="%5."/>
      <w:lvlJc w:val="left"/>
      <w:pPr>
        <w:ind w:left="4811" w:hanging="360"/>
      </w:pPr>
    </w:lvl>
    <w:lvl w:ilvl="5" w:tplc="0C09001B" w:tentative="1">
      <w:start w:val="1"/>
      <w:numFmt w:val="lowerRoman"/>
      <w:lvlText w:val="%6."/>
      <w:lvlJc w:val="right"/>
      <w:pPr>
        <w:ind w:left="5531" w:hanging="180"/>
      </w:pPr>
    </w:lvl>
    <w:lvl w:ilvl="6" w:tplc="0C09000F" w:tentative="1">
      <w:start w:val="1"/>
      <w:numFmt w:val="decimal"/>
      <w:lvlText w:val="%7."/>
      <w:lvlJc w:val="left"/>
      <w:pPr>
        <w:ind w:left="6251" w:hanging="360"/>
      </w:pPr>
    </w:lvl>
    <w:lvl w:ilvl="7" w:tplc="0C090019" w:tentative="1">
      <w:start w:val="1"/>
      <w:numFmt w:val="lowerLetter"/>
      <w:lvlText w:val="%8."/>
      <w:lvlJc w:val="left"/>
      <w:pPr>
        <w:ind w:left="6971" w:hanging="360"/>
      </w:pPr>
    </w:lvl>
    <w:lvl w:ilvl="8" w:tplc="0C09001B" w:tentative="1">
      <w:start w:val="1"/>
      <w:numFmt w:val="lowerRoman"/>
      <w:lvlText w:val="%9."/>
      <w:lvlJc w:val="right"/>
      <w:pPr>
        <w:ind w:left="7691" w:hanging="180"/>
      </w:pPr>
    </w:lvl>
  </w:abstractNum>
  <w:abstractNum w:abstractNumId="3" w15:restartNumberingAfterBreak="0">
    <w:nsid w:val="6439389D"/>
    <w:multiLevelType w:val="hybridMultilevel"/>
    <w:tmpl w:val="C694B9AA"/>
    <w:lvl w:ilvl="0" w:tplc="59BE4C4A">
      <w:start w:val="1"/>
      <w:numFmt w:val="decimal"/>
      <w:lvlText w:val="%1."/>
      <w:lvlJc w:val="left"/>
      <w:pPr>
        <w:ind w:left="1149" w:hanging="360"/>
      </w:pPr>
      <w:rPr>
        <w:rFonts w:hint="default"/>
      </w:rPr>
    </w:lvl>
    <w:lvl w:ilvl="1" w:tplc="0C090019">
      <w:start w:val="1"/>
      <w:numFmt w:val="lowerLetter"/>
      <w:lvlText w:val="%2."/>
      <w:lvlJc w:val="left"/>
      <w:pPr>
        <w:ind w:left="1869" w:hanging="360"/>
      </w:pPr>
    </w:lvl>
    <w:lvl w:ilvl="2" w:tplc="0C09001B" w:tentative="1">
      <w:start w:val="1"/>
      <w:numFmt w:val="lowerRoman"/>
      <w:lvlText w:val="%3."/>
      <w:lvlJc w:val="right"/>
      <w:pPr>
        <w:ind w:left="2589" w:hanging="180"/>
      </w:pPr>
    </w:lvl>
    <w:lvl w:ilvl="3" w:tplc="0C09000F" w:tentative="1">
      <w:start w:val="1"/>
      <w:numFmt w:val="decimal"/>
      <w:lvlText w:val="%4."/>
      <w:lvlJc w:val="left"/>
      <w:pPr>
        <w:ind w:left="3309" w:hanging="360"/>
      </w:pPr>
    </w:lvl>
    <w:lvl w:ilvl="4" w:tplc="0C090019" w:tentative="1">
      <w:start w:val="1"/>
      <w:numFmt w:val="lowerLetter"/>
      <w:lvlText w:val="%5."/>
      <w:lvlJc w:val="left"/>
      <w:pPr>
        <w:ind w:left="4029" w:hanging="360"/>
      </w:pPr>
    </w:lvl>
    <w:lvl w:ilvl="5" w:tplc="0C09001B" w:tentative="1">
      <w:start w:val="1"/>
      <w:numFmt w:val="lowerRoman"/>
      <w:lvlText w:val="%6."/>
      <w:lvlJc w:val="right"/>
      <w:pPr>
        <w:ind w:left="4749" w:hanging="180"/>
      </w:pPr>
    </w:lvl>
    <w:lvl w:ilvl="6" w:tplc="0C09000F" w:tentative="1">
      <w:start w:val="1"/>
      <w:numFmt w:val="decimal"/>
      <w:lvlText w:val="%7."/>
      <w:lvlJc w:val="left"/>
      <w:pPr>
        <w:ind w:left="5469" w:hanging="360"/>
      </w:pPr>
    </w:lvl>
    <w:lvl w:ilvl="7" w:tplc="0C090019" w:tentative="1">
      <w:start w:val="1"/>
      <w:numFmt w:val="lowerLetter"/>
      <w:lvlText w:val="%8."/>
      <w:lvlJc w:val="left"/>
      <w:pPr>
        <w:ind w:left="6189" w:hanging="360"/>
      </w:pPr>
    </w:lvl>
    <w:lvl w:ilvl="8" w:tplc="0C09001B" w:tentative="1">
      <w:start w:val="1"/>
      <w:numFmt w:val="lowerRoman"/>
      <w:lvlText w:val="%9."/>
      <w:lvlJc w:val="right"/>
      <w:pPr>
        <w:ind w:left="6909" w:hanging="180"/>
      </w:pPr>
    </w:lvl>
  </w:abstractNum>
  <w:abstractNum w:abstractNumId="4" w15:restartNumberingAfterBreak="0">
    <w:nsid w:val="77EF5454"/>
    <w:multiLevelType w:val="hybridMultilevel"/>
    <w:tmpl w:val="777648FC"/>
    <w:lvl w:ilvl="0" w:tplc="691E28FE">
      <w:start w:val="1"/>
      <w:numFmt w:val="bullet"/>
      <w:pStyle w:val="BodyLis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35995"/>
    <w:rsid w:val="00062BA0"/>
    <w:rsid w:val="000855B3"/>
    <w:rsid w:val="00094211"/>
    <w:rsid w:val="000E0068"/>
    <w:rsid w:val="000E1B4A"/>
    <w:rsid w:val="0011327A"/>
    <w:rsid w:val="00113AF9"/>
    <w:rsid w:val="001613BC"/>
    <w:rsid w:val="00165A10"/>
    <w:rsid w:val="001733D2"/>
    <w:rsid w:val="0017627D"/>
    <w:rsid w:val="00181BE8"/>
    <w:rsid w:val="001F0B15"/>
    <w:rsid w:val="0028135B"/>
    <w:rsid w:val="002A374E"/>
    <w:rsid w:val="002B03E8"/>
    <w:rsid w:val="002B4301"/>
    <w:rsid w:val="002C0217"/>
    <w:rsid w:val="002E7D4D"/>
    <w:rsid w:val="002F6E36"/>
    <w:rsid w:val="003B1F3D"/>
    <w:rsid w:val="003B4283"/>
    <w:rsid w:val="003C61A1"/>
    <w:rsid w:val="003F0017"/>
    <w:rsid w:val="00412B81"/>
    <w:rsid w:val="00412F5B"/>
    <w:rsid w:val="00424F7F"/>
    <w:rsid w:val="0043561D"/>
    <w:rsid w:val="00437CE5"/>
    <w:rsid w:val="00464043"/>
    <w:rsid w:val="004B4B51"/>
    <w:rsid w:val="004C0EE9"/>
    <w:rsid w:val="004C279F"/>
    <w:rsid w:val="004E49A5"/>
    <w:rsid w:val="004E7090"/>
    <w:rsid w:val="005029F4"/>
    <w:rsid w:val="00504EAE"/>
    <w:rsid w:val="00522459"/>
    <w:rsid w:val="005231C8"/>
    <w:rsid w:val="00561AB3"/>
    <w:rsid w:val="005B01B5"/>
    <w:rsid w:val="005E7E05"/>
    <w:rsid w:val="00602BF5"/>
    <w:rsid w:val="00606C31"/>
    <w:rsid w:val="0066380C"/>
    <w:rsid w:val="006641F3"/>
    <w:rsid w:val="00675543"/>
    <w:rsid w:val="006C6B4B"/>
    <w:rsid w:val="00702D81"/>
    <w:rsid w:val="007333F1"/>
    <w:rsid w:val="00765DB4"/>
    <w:rsid w:val="00797F79"/>
    <w:rsid w:val="007A321F"/>
    <w:rsid w:val="007B58CD"/>
    <w:rsid w:val="007D1449"/>
    <w:rsid w:val="007E4F6C"/>
    <w:rsid w:val="00804A19"/>
    <w:rsid w:val="00853015"/>
    <w:rsid w:val="00886FC3"/>
    <w:rsid w:val="008A597D"/>
    <w:rsid w:val="008D20F8"/>
    <w:rsid w:val="009274F8"/>
    <w:rsid w:val="0094142C"/>
    <w:rsid w:val="0098771E"/>
    <w:rsid w:val="009C4453"/>
    <w:rsid w:val="009E68CE"/>
    <w:rsid w:val="00A02935"/>
    <w:rsid w:val="00A060B8"/>
    <w:rsid w:val="00A12E34"/>
    <w:rsid w:val="00A20A11"/>
    <w:rsid w:val="00A60ECE"/>
    <w:rsid w:val="00A62508"/>
    <w:rsid w:val="00A76BAD"/>
    <w:rsid w:val="00AC722E"/>
    <w:rsid w:val="00AD4AE9"/>
    <w:rsid w:val="00B0228E"/>
    <w:rsid w:val="00B06748"/>
    <w:rsid w:val="00B47D0C"/>
    <w:rsid w:val="00B95E2C"/>
    <w:rsid w:val="00BA4247"/>
    <w:rsid w:val="00BA6EDC"/>
    <w:rsid w:val="00BD55E9"/>
    <w:rsid w:val="00BE0E98"/>
    <w:rsid w:val="00BF461B"/>
    <w:rsid w:val="00BF7E6B"/>
    <w:rsid w:val="00C00A7C"/>
    <w:rsid w:val="00C1320C"/>
    <w:rsid w:val="00C30EB1"/>
    <w:rsid w:val="00C81D1F"/>
    <w:rsid w:val="00C94207"/>
    <w:rsid w:val="00CA0B32"/>
    <w:rsid w:val="00CA315C"/>
    <w:rsid w:val="00CB1D8A"/>
    <w:rsid w:val="00CC5DCF"/>
    <w:rsid w:val="00CF426E"/>
    <w:rsid w:val="00D16D0C"/>
    <w:rsid w:val="00D37385"/>
    <w:rsid w:val="00D6788C"/>
    <w:rsid w:val="00DA06D8"/>
    <w:rsid w:val="00DD689C"/>
    <w:rsid w:val="00E0095B"/>
    <w:rsid w:val="00E14A99"/>
    <w:rsid w:val="00E43979"/>
    <w:rsid w:val="00E87A7E"/>
    <w:rsid w:val="00EA2EA7"/>
    <w:rsid w:val="00EC04CD"/>
    <w:rsid w:val="00ED7629"/>
    <w:rsid w:val="00F7404B"/>
    <w:rsid w:val="00F9133D"/>
    <w:rsid w:val="00F95225"/>
    <w:rsid w:val="00FC012C"/>
    <w:rsid w:val="00FE449A"/>
    <w:rsid w:val="00FE6A85"/>
    <w:rsid w:val="00FF56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1A1"/>
  </w:style>
  <w:style w:type="paragraph" w:styleId="Heading1">
    <w:name w:val="heading 1"/>
    <w:basedOn w:val="Normal"/>
    <w:next w:val="Normal"/>
    <w:link w:val="Heading1Char"/>
    <w:uiPriority w:val="9"/>
    <w:qFormat/>
    <w:rsid w:val="00412B81"/>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B81"/>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24F7F"/>
    <w:pPr>
      <w:pBdr>
        <w:top w:val="single" w:sz="6" w:space="2" w:color="4472C4" w:themeColor="accent1"/>
      </w:pBdr>
      <w:spacing w:before="300" w:after="0"/>
      <w:ind w:left="851"/>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D6788C"/>
    <w:pPr>
      <w:pBdr>
        <w:top w:val="dotted" w:sz="6" w:space="2" w:color="4472C4" w:themeColor="accent1"/>
      </w:pBdr>
      <w:spacing w:before="200" w:after="0"/>
      <w:ind w:left="72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2B81"/>
    <w:rPr>
      <w:caps/>
      <w:spacing w:val="15"/>
      <w:shd w:val="clear" w:color="auto" w:fill="D9E2F3" w:themeFill="accent1" w:themeFillTint="33"/>
    </w:rPr>
  </w:style>
  <w:style w:type="character" w:customStyle="1" w:styleId="Heading3Char">
    <w:name w:val="Heading 3 Char"/>
    <w:basedOn w:val="DefaultParagraphFont"/>
    <w:link w:val="Heading3"/>
    <w:uiPriority w:val="9"/>
    <w:rsid w:val="00424F7F"/>
    <w:rPr>
      <w:caps/>
      <w:color w:val="1F3763" w:themeColor="accent1" w:themeShade="7F"/>
      <w:spacing w:val="15"/>
    </w:rPr>
  </w:style>
  <w:style w:type="character" w:customStyle="1" w:styleId="Heading1Char">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6788C"/>
    <w:rPr>
      <w:caps/>
      <w:color w:val="2F5496" w:themeColor="accent1" w:themeShade="BF"/>
      <w:spacing w:val="10"/>
    </w:rPr>
  </w:style>
  <w:style w:type="character" w:customStyle="1" w:styleId="Heading5Char">
    <w:name w:val="Heading 5 Char"/>
    <w:basedOn w:val="DefaultParagraphFont"/>
    <w:link w:val="Heading5"/>
    <w:uiPriority w:val="9"/>
    <w:semiHidden/>
    <w:rsid w:val="00412B81"/>
    <w:rPr>
      <w:caps/>
      <w:color w:val="2F5496" w:themeColor="accent1" w:themeShade="BF"/>
      <w:spacing w:val="10"/>
    </w:rPr>
  </w:style>
  <w:style w:type="character" w:customStyle="1" w:styleId="Heading6Char">
    <w:name w:val="Heading 6 Char"/>
    <w:basedOn w:val="DefaultParagraphFont"/>
    <w:link w:val="Heading6"/>
    <w:uiPriority w:val="9"/>
    <w:semiHidden/>
    <w:rsid w:val="00412B81"/>
    <w:rPr>
      <w:caps/>
      <w:color w:val="2F5496" w:themeColor="accent1" w:themeShade="BF"/>
      <w:spacing w:val="10"/>
    </w:rPr>
  </w:style>
  <w:style w:type="character" w:customStyle="1" w:styleId="Heading7Char">
    <w:name w:val="Heading 7 Char"/>
    <w:basedOn w:val="DefaultParagraphFont"/>
    <w:link w:val="Heading7"/>
    <w:uiPriority w:val="9"/>
    <w:semiHidden/>
    <w:rsid w:val="00412B81"/>
    <w:rPr>
      <w:caps/>
      <w:color w:val="2F5496" w:themeColor="accent1" w:themeShade="BF"/>
      <w:spacing w:val="10"/>
    </w:rPr>
  </w:style>
  <w:style w:type="character" w:customStyle="1" w:styleId="Heading8Char">
    <w:name w:val="Heading 8 Char"/>
    <w:basedOn w:val="DefaultParagraphFont"/>
    <w:link w:val="Heading8"/>
    <w:uiPriority w:val="9"/>
    <w:semiHidden/>
    <w:rsid w:val="00412B81"/>
    <w:rPr>
      <w:caps/>
      <w:spacing w:val="10"/>
      <w:sz w:val="18"/>
      <w:szCs w:val="18"/>
    </w:rPr>
  </w:style>
  <w:style w:type="character" w:customStyle="1" w:styleId="Heading9Char">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12B81"/>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customStyle="1" w:styleId="QuoteChar">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customStyle="1" w:styleId="BodyTextChar">
    <w:name w:val="Body Text Char"/>
    <w:basedOn w:val="DefaultParagraphFont"/>
    <w:link w:val="BodyText"/>
    <w:uiPriority w:val="99"/>
    <w:rsid w:val="003C61A1"/>
    <w:rPr>
      <w:sz w:val="24"/>
      <w:szCs w:val="24"/>
    </w:rPr>
  </w:style>
  <w:style w:type="paragraph" w:customStyle="1" w:styleId="BodyList">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customStyle="1" w:styleId="FooterChar">
    <w:name w:val="Footer Char"/>
    <w:basedOn w:val="DefaultParagraphFont"/>
    <w:link w:val="Footer"/>
    <w:uiPriority w:val="99"/>
    <w:semiHidden/>
    <w:rsid w:val="004E7090"/>
  </w:style>
  <w:style w:type="paragraph" w:styleId="NormalWeb">
    <w:name w:val="Normal (Web)"/>
    <w:basedOn w:val="Normal"/>
    <w:uiPriority w:val="99"/>
    <w:semiHidden/>
    <w:unhideWhenUsed/>
    <w:rsid w:val="00062BA0"/>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2B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619909">
      <w:bodyDiv w:val="1"/>
      <w:marLeft w:val="0"/>
      <w:marRight w:val="0"/>
      <w:marTop w:val="0"/>
      <w:marBottom w:val="0"/>
      <w:divBdr>
        <w:top w:val="none" w:sz="0" w:space="0" w:color="auto"/>
        <w:left w:val="none" w:sz="0" w:space="0" w:color="auto"/>
        <w:bottom w:val="none" w:sz="0" w:space="0" w:color="auto"/>
        <w:right w:val="none" w:sz="0" w:space="0" w:color="auto"/>
      </w:divBdr>
      <w:divsChild>
        <w:div w:id="1566527647">
          <w:marLeft w:val="0"/>
          <w:marRight w:val="0"/>
          <w:marTop w:val="225"/>
          <w:marBottom w:val="225"/>
          <w:divBdr>
            <w:top w:val="none" w:sz="0" w:space="0" w:color="auto"/>
            <w:left w:val="none" w:sz="0" w:space="0" w:color="auto"/>
            <w:bottom w:val="none" w:sz="0" w:space="0" w:color="auto"/>
            <w:right w:val="none" w:sz="0" w:space="0" w:color="auto"/>
          </w:divBdr>
          <w:divsChild>
            <w:div w:id="97726600">
              <w:marLeft w:val="0"/>
              <w:marRight w:val="0"/>
              <w:marTop w:val="0"/>
              <w:marBottom w:val="0"/>
              <w:divBdr>
                <w:top w:val="none" w:sz="0" w:space="0" w:color="auto"/>
                <w:left w:val="none" w:sz="0" w:space="0" w:color="auto"/>
                <w:bottom w:val="none" w:sz="0" w:space="0" w:color="auto"/>
                <w:right w:val="none" w:sz="0" w:space="0" w:color="auto"/>
              </w:divBdr>
              <w:divsChild>
                <w:div w:id="3980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82211">
          <w:marLeft w:val="0"/>
          <w:marRight w:val="0"/>
          <w:marTop w:val="225"/>
          <w:marBottom w:val="225"/>
          <w:divBdr>
            <w:top w:val="none" w:sz="0" w:space="0" w:color="auto"/>
            <w:left w:val="none" w:sz="0" w:space="0" w:color="auto"/>
            <w:bottom w:val="none" w:sz="0" w:space="0" w:color="auto"/>
            <w:right w:val="none" w:sz="0" w:space="0" w:color="auto"/>
          </w:divBdr>
          <w:divsChild>
            <w:div w:id="1639535803">
              <w:marLeft w:val="0"/>
              <w:marRight w:val="0"/>
              <w:marTop w:val="0"/>
              <w:marBottom w:val="0"/>
              <w:divBdr>
                <w:top w:val="none" w:sz="0" w:space="0" w:color="auto"/>
                <w:left w:val="none" w:sz="0" w:space="0" w:color="auto"/>
                <w:bottom w:val="none" w:sz="0" w:space="0" w:color="auto"/>
                <w:right w:val="none" w:sz="0" w:space="0" w:color="auto"/>
              </w:divBdr>
              <w:divsChild>
                <w:div w:id="1137839070">
                  <w:marLeft w:val="0"/>
                  <w:marRight w:val="0"/>
                  <w:marTop w:val="0"/>
                  <w:marBottom w:val="0"/>
                  <w:divBdr>
                    <w:top w:val="none" w:sz="0" w:space="0" w:color="auto"/>
                    <w:left w:val="none" w:sz="0" w:space="0" w:color="auto"/>
                    <w:bottom w:val="none" w:sz="0" w:space="0" w:color="auto"/>
                    <w:right w:val="none" w:sz="0" w:space="0" w:color="auto"/>
                  </w:divBdr>
                  <w:divsChild>
                    <w:div w:id="2179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118">
          <w:marLeft w:val="0"/>
          <w:marRight w:val="0"/>
          <w:marTop w:val="225"/>
          <w:marBottom w:val="225"/>
          <w:divBdr>
            <w:top w:val="none" w:sz="0" w:space="0" w:color="auto"/>
            <w:left w:val="none" w:sz="0" w:space="0" w:color="auto"/>
            <w:bottom w:val="none" w:sz="0" w:space="0" w:color="auto"/>
            <w:right w:val="none" w:sz="0" w:space="0" w:color="auto"/>
          </w:divBdr>
          <w:divsChild>
            <w:div w:id="442574363">
              <w:marLeft w:val="0"/>
              <w:marRight w:val="0"/>
              <w:marTop w:val="0"/>
              <w:marBottom w:val="0"/>
              <w:divBdr>
                <w:top w:val="none" w:sz="0" w:space="0" w:color="auto"/>
                <w:left w:val="none" w:sz="0" w:space="0" w:color="auto"/>
                <w:bottom w:val="none" w:sz="0" w:space="0" w:color="auto"/>
                <w:right w:val="none" w:sz="0" w:space="0" w:color="auto"/>
              </w:divBdr>
              <w:divsChild>
                <w:div w:id="1770854609">
                  <w:marLeft w:val="0"/>
                  <w:marRight w:val="0"/>
                  <w:marTop w:val="0"/>
                  <w:marBottom w:val="0"/>
                  <w:divBdr>
                    <w:top w:val="none" w:sz="0" w:space="0" w:color="auto"/>
                    <w:left w:val="none" w:sz="0" w:space="0" w:color="auto"/>
                    <w:bottom w:val="none" w:sz="0" w:space="0" w:color="auto"/>
                    <w:right w:val="none" w:sz="0" w:space="0" w:color="auto"/>
                  </w:divBdr>
                  <w:divsChild>
                    <w:div w:id="15524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72991">
          <w:marLeft w:val="0"/>
          <w:marRight w:val="0"/>
          <w:marTop w:val="225"/>
          <w:marBottom w:val="225"/>
          <w:divBdr>
            <w:top w:val="none" w:sz="0" w:space="0" w:color="auto"/>
            <w:left w:val="none" w:sz="0" w:space="0" w:color="auto"/>
            <w:bottom w:val="none" w:sz="0" w:space="0" w:color="auto"/>
            <w:right w:val="none" w:sz="0" w:space="0" w:color="auto"/>
          </w:divBdr>
          <w:divsChild>
            <w:div w:id="565189805">
              <w:marLeft w:val="0"/>
              <w:marRight w:val="0"/>
              <w:marTop w:val="0"/>
              <w:marBottom w:val="0"/>
              <w:divBdr>
                <w:top w:val="none" w:sz="0" w:space="0" w:color="auto"/>
                <w:left w:val="none" w:sz="0" w:space="0" w:color="auto"/>
                <w:bottom w:val="none" w:sz="0" w:space="0" w:color="auto"/>
                <w:right w:val="none" w:sz="0" w:space="0" w:color="auto"/>
              </w:divBdr>
              <w:divsChild>
                <w:div w:id="1332565622">
                  <w:marLeft w:val="0"/>
                  <w:marRight w:val="0"/>
                  <w:marTop w:val="0"/>
                  <w:marBottom w:val="0"/>
                  <w:divBdr>
                    <w:top w:val="none" w:sz="0" w:space="0" w:color="auto"/>
                    <w:left w:val="none" w:sz="0" w:space="0" w:color="auto"/>
                    <w:bottom w:val="none" w:sz="0" w:space="0" w:color="auto"/>
                    <w:right w:val="none" w:sz="0" w:space="0" w:color="auto"/>
                  </w:divBdr>
                  <w:divsChild>
                    <w:div w:id="4368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9096">
          <w:marLeft w:val="0"/>
          <w:marRight w:val="0"/>
          <w:marTop w:val="225"/>
          <w:marBottom w:val="225"/>
          <w:divBdr>
            <w:top w:val="none" w:sz="0" w:space="0" w:color="auto"/>
            <w:left w:val="none" w:sz="0" w:space="0" w:color="auto"/>
            <w:bottom w:val="none" w:sz="0" w:space="0" w:color="auto"/>
            <w:right w:val="none" w:sz="0" w:space="0" w:color="auto"/>
          </w:divBdr>
          <w:divsChild>
            <w:div w:id="1641305303">
              <w:marLeft w:val="0"/>
              <w:marRight w:val="0"/>
              <w:marTop w:val="0"/>
              <w:marBottom w:val="0"/>
              <w:divBdr>
                <w:top w:val="none" w:sz="0" w:space="0" w:color="auto"/>
                <w:left w:val="none" w:sz="0" w:space="0" w:color="auto"/>
                <w:bottom w:val="none" w:sz="0" w:space="0" w:color="auto"/>
                <w:right w:val="none" w:sz="0" w:space="0" w:color="auto"/>
              </w:divBdr>
              <w:divsChild>
                <w:div w:id="1520270637">
                  <w:marLeft w:val="0"/>
                  <w:marRight w:val="0"/>
                  <w:marTop w:val="0"/>
                  <w:marBottom w:val="0"/>
                  <w:divBdr>
                    <w:top w:val="none" w:sz="0" w:space="0" w:color="auto"/>
                    <w:left w:val="none" w:sz="0" w:space="0" w:color="auto"/>
                    <w:bottom w:val="none" w:sz="0" w:space="0" w:color="auto"/>
                    <w:right w:val="none" w:sz="0" w:space="0" w:color="auto"/>
                  </w:divBdr>
                  <w:divsChild>
                    <w:div w:id="11137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316">
          <w:marLeft w:val="0"/>
          <w:marRight w:val="0"/>
          <w:marTop w:val="225"/>
          <w:marBottom w:val="225"/>
          <w:divBdr>
            <w:top w:val="none" w:sz="0" w:space="0" w:color="auto"/>
            <w:left w:val="none" w:sz="0" w:space="0" w:color="auto"/>
            <w:bottom w:val="none" w:sz="0" w:space="0" w:color="auto"/>
            <w:right w:val="none" w:sz="0" w:space="0" w:color="auto"/>
          </w:divBdr>
          <w:divsChild>
            <w:div w:id="882862272">
              <w:marLeft w:val="0"/>
              <w:marRight w:val="0"/>
              <w:marTop w:val="0"/>
              <w:marBottom w:val="0"/>
              <w:divBdr>
                <w:top w:val="none" w:sz="0" w:space="0" w:color="auto"/>
                <w:left w:val="none" w:sz="0" w:space="0" w:color="auto"/>
                <w:bottom w:val="none" w:sz="0" w:space="0" w:color="auto"/>
                <w:right w:val="none" w:sz="0" w:space="0" w:color="auto"/>
              </w:divBdr>
              <w:divsChild>
                <w:div w:id="1989818033">
                  <w:marLeft w:val="0"/>
                  <w:marRight w:val="0"/>
                  <w:marTop w:val="0"/>
                  <w:marBottom w:val="0"/>
                  <w:divBdr>
                    <w:top w:val="none" w:sz="0" w:space="0" w:color="auto"/>
                    <w:left w:val="none" w:sz="0" w:space="0" w:color="auto"/>
                    <w:bottom w:val="none" w:sz="0" w:space="0" w:color="auto"/>
                    <w:right w:val="none" w:sz="0" w:space="0" w:color="auto"/>
                  </w:divBdr>
                  <w:divsChild>
                    <w:div w:id="4097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058">
          <w:marLeft w:val="0"/>
          <w:marRight w:val="0"/>
          <w:marTop w:val="225"/>
          <w:marBottom w:val="225"/>
          <w:divBdr>
            <w:top w:val="none" w:sz="0" w:space="0" w:color="auto"/>
            <w:left w:val="none" w:sz="0" w:space="0" w:color="auto"/>
            <w:bottom w:val="none" w:sz="0" w:space="0" w:color="auto"/>
            <w:right w:val="none" w:sz="0" w:space="0" w:color="auto"/>
          </w:divBdr>
          <w:divsChild>
            <w:div w:id="202600292">
              <w:marLeft w:val="0"/>
              <w:marRight w:val="0"/>
              <w:marTop w:val="0"/>
              <w:marBottom w:val="0"/>
              <w:divBdr>
                <w:top w:val="none" w:sz="0" w:space="0" w:color="auto"/>
                <w:left w:val="none" w:sz="0" w:space="0" w:color="auto"/>
                <w:bottom w:val="none" w:sz="0" w:space="0" w:color="auto"/>
                <w:right w:val="none" w:sz="0" w:space="0" w:color="auto"/>
              </w:divBdr>
              <w:divsChild>
                <w:div w:id="1980839863">
                  <w:marLeft w:val="0"/>
                  <w:marRight w:val="0"/>
                  <w:marTop w:val="0"/>
                  <w:marBottom w:val="0"/>
                  <w:divBdr>
                    <w:top w:val="none" w:sz="0" w:space="0" w:color="auto"/>
                    <w:left w:val="none" w:sz="0" w:space="0" w:color="auto"/>
                    <w:bottom w:val="none" w:sz="0" w:space="0" w:color="auto"/>
                    <w:right w:val="none" w:sz="0" w:space="0" w:color="auto"/>
                  </w:divBdr>
                  <w:divsChild>
                    <w:div w:id="7815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6377">
          <w:marLeft w:val="0"/>
          <w:marRight w:val="0"/>
          <w:marTop w:val="225"/>
          <w:marBottom w:val="225"/>
          <w:divBdr>
            <w:top w:val="none" w:sz="0" w:space="0" w:color="auto"/>
            <w:left w:val="none" w:sz="0" w:space="0" w:color="auto"/>
            <w:bottom w:val="none" w:sz="0" w:space="0" w:color="auto"/>
            <w:right w:val="none" w:sz="0" w:space="0" w:color="auto"/>
          </w:divBdr>
          <w:divsChild>
            <w:div w:id="1728720349">
              <w:marLeft w:val="0"/>
              <w:marRight w:val="0"/>
              <w:marTop w:val="0"/>
              <w:marBottom w:val="0"/>
              <w:divBdr>
                <w:top w:val="none" w:sz="0" w:space="0" w:color="auto"/>
                <w:left w:val="none" w:sz="0" w:space="0" w:color="auto"/>
                <w:bottom w:val="none" w:sz="0" w:space="0" w:color="auto"/>
                <w:right w:val="none" w:sz="0" w:space="0" w:color="auto"/>
              </w:divBdr>
              <w:divsChild>
                <w:div w:id="22022574">
                  <w:marLeft w:val="0"/>
                  <w:marRight w:val="0"/>
                  <w:marTop w:val="0"/>
                  <w:marBottom w:val="0"/>
                  <w:divBdr>
                    <w:top w:val="none" w:sz="0" w:space="0" w:color="auto"/>
                    <w:left w:val="none" w:sz="0" w:space="0" w:color="auto"/>
                    <w:bottom w:val="none" w:sz="0" w:space="0" w:color="auto"/>
                    <w:right w:val="none" w:sz="0" w:space="0" w:color="auto"/>
                  </w:divBdr>
                  <w:divsChild>
                    <w:div w:id="15910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7078">
          <w:marLeft w:val="0"/>
          <w:marRight w:val="0"/>
          <w:marTop w:val="225"/>
          <w:marBottom w:val="225"/>
          <w:divBdr>
            <w:top w:val="none" w:sz="0" w:space="0" w:color="auto"/>
            <w:left w:val="none" w:sz="0" w:space="0" w:color="auto"/>
            <w:bottom w:val="none" w:sz="0" w:space="0" w:color="auto"/>
            <w:right w:val="none" w:sz="0" w:space="0" w:color="auto"/>
          </w:divBdr>
          <w:divsChild>
            <w:div w:id="1502503342">
              <w:marLeft w:val="0"/>
              <w:marRight w:val="0"/>
              <w:marTop w:val="0"/>
              <w:marBottom w:val="0"/>
              <w:divBdr>
                <w:top w:val="none" w:sz="0" w:space="0" w:color="auto"/>
                <w:left w:val="none" w:sz="0" w:space="0" w:color="auto"/>
                <w:bottom w:val="none" w:sz="0" w:space="0" w:color="auto"/>
                <w:right w:val="none" w:sz="0" w:space="0" w:color="auto"/>
              </w:divBdr>
              <w:divsChild>
                <w:div w:id="1216236765">
                  <w:marLeft w:val="0"/>
                  <w:marRight w:val="0"/>
                  <w:marTop w:val="0"/>
                  <w:marBottom w:val="0"/>
                  <w:divBdr>
                    <w:top w:val="none" w:sz="0" w:space="0" w:color="auto"/>
                    <w:left w:val="none" w:sz="0" w:space="0" w:color="auto"/>
                    <w:bottom w:val="none" w:sz="0" w:space="0" w:color="auto"/>
                    <w:right w:val="none" w:sz="0" w:space="0" w:color="auto"/>
                  </w:divBdr>
                  <w:divsChild>
                    <w:div w:id="18181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customXml/itemProps3.xml><?xml version="1.0" encoding="utf-8"?>
<ds:datastoreItem xmlns:ds="http://schemas.openxmlformats.org/officeDocument/2006/customXml" ds:itemID="{14210366-E97D-4CE2-A4EA-629B8FBC3C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13345PL</vt:lpstr>
    </vt:vector>
  </TitlesOfParts>
  <Company>South Metro TAFE</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Policy</dc:title>
  <dc:subject>IP</dc:subject>
  <dc:creator>Frank.Robson@smtafe.wa.edu.au</dc:creator>
  <cp:keywords>Intellectual Property Policy</cp:keywords>
  <cp:lastModifiedBy>Frank Robson</cp:lastModifiedBy>
  <cp:revision>112</cp:revision>
  <dcterms:created xsi:type="dcterms:W3CDTF">2020-08-20T00:46:00Z</dcterms:created>
  <dcterms:modified xsi:type="dcterms:W3CDTF">2022-06-30T02:19:00Z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