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869"/>
      </w:tblGrid>
      <w:tr w:rsidR="00BF7E6B" w:rsidRPr="00BF7E6B" w14:paraId="642241A9" w14:textId="77777777" w:rsidTr="00886FC3">
        <w:trPr>
          <w:trHeight w:val="1550"/>
        </w:trPr>
        <w:tc>
          <w:tcPr>
            <w:tcW w:w="3397" w:type="dxa"/>
            <w:vAlign w:val="center"/>
          </w:tcPr>
          <w:p w14:paraId="1013B3AC" w14:textId="3B88B405" w:rsidR="00BF7E6B" w:rsidRPr="00BF7E6B" w:rsidRDefault="00094211" w:rsidP="00BF7E6B">
            <w:pPr>
              <w:rPr>
                <w:b/>
                <w:sz w:val="36"/>
              </w:rPr>
            </w:pPr>
            <w:r>
              <w:rPr>
                <w:b/>
                <w:noProof/>
                <w:sz w:val="36"/>
              </w:rPr>
              <w:drawing>
                <wp:anchor distT="0" distB="0" distL="114300" distR="114300" simplePos="0" relativeHeight="251658240" behindDoc="0" locked="0" layoutInCell="1" allowOverlap="1" wp14:anchorId="3F164C27" wp14:editId="3870EA14">
                  <wp:simplePos x="0" y="0"/>
                  <wp:positionH relativeFrom="column">
                    <wp:posOffset>-2540</wp:posOffset>
                  </wp:positionH>
                  <wp:positionV relativeFrom="paragraph">
                    <wp:posOffset>60325</wp:posOffset>
                  </wp:positionV>
                  <wp:extent cx="1590675" cy="1647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1647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869" w:type="dxa"/>
            <w:vAlign w:val="center"/>
          </w:tcPr>
          <w:p w14:paraId="5EE0762B" w14:textId="575C05BD" w:rsidR="00BF7E6B" w:rsidRPr="00BF7E6B" w:rsidRDefault="00AD4AE9" w:rsidP="00A02935">
            <w:pPr>
              <w:jc w:val="both"/>
            </w:pPr>
            <w:r>
              <w:rPr>
                <w:b/>
                <w:sz w:val="36"/>
              </w:rPr>
              <w:t>Privacy</w:t>
            </w:r>
            <w:r w:rsidR="00094211" w:rsidRPr="00BF7E6B">
              <w:rPr>
                <w:b/>
                <w:sz w:val="36"/>
              </w:rPr>
              <w:t xml:space="preserve"> Policy and Procedure</w:t>
            </w:r>
          </w:p>
        </w:tc>
      </w:tr>
    </w:tbl>
    <w:p w14:paraId="67FD192B" w14:textId="77777777" w:rsidR="00C30EB1" w:rsidRDefault="00DD689C">
      <w:pPr>
        <w:pStyle w:val="Heading1"/>
        <w:ind w:left="789"/>
      </w:pPr>
      <w:r>
        <w:t>1 Purpose</w:t>
      </w:r>
    </w:p>
    <w:p w14:paraId="73BB83D3" w14:textId="741BFF8A" w:rsidR="00C30EB1" w:rsidRPr="003C61A1" w:rsidRDefault="00DD689C" w:rsidP="003C61A1">
      <w:pPr>
        <w:pStyle w:val="BodyText"/>
      </w:pPr>
      <w:r w:rsidRPr="003C61A1">
        <w:t xml:space="preserve">To </w:t>
      </w:r>
      <w:r w:rsidR="003F0017" w:rsidRPr="003F0017">
        <w:t xml:space="preserve">outline our guarantee on </w:t>
      </w:r>
      <w:r w:rsidR="003F0017">
        <w:t xml:space="preserve">the private use of your information </w:t>
      </w:r>
      <w:r w:rsidR="00BA4247">
        <w:t>gathered for the purpose of your business transactions with CITEMS</w:t>
      </w:r>
      <w:r w:rsidRPr="003C61A1">
        <w:t>.</w:t>
      </w:r>
    </w:p>
    <w:p w14:paraId="7BBD237E" w14:textId="77777777" w:rsidR="00C30EB1" w:rsidRDefault="00DD689C">
      <w:pPr>
        <w:pStyle w:val="Heading1"/>
        <w:ind w:left="789"/>
      </w:pPr>
      <w:r>
        <w:t>2 Scope</w:t>
      </w:r>
    </w:p>
    <w:p w14:paraId="2207A411" w14:textId="6E103A41" w:rsidR="00C30EB1" w:rsidRDefault="00DD689C" w:rsidP="00035995">
      <w:pPr>
        <w:pStyle w:val="BodyText"/>
      </w:pPr>
      <w:r>
        <w:t>This policy applies to</w:t>
      </w:r>
      <w:r w:rsidR="00EA2EA7">
        <w:t xml:space="preserve"> </w:t>
      </w:r>
    </w:p>
    <w:p w14:paraId="1A2DED6E" w14:textId="7F1D059F" w:rsidR="00C30EB1" w:rsidRPr="00504EAE" w:rsidRDefault="00DD689C" w:rsidP="00504EAE">
      <w:pPr>
        <w:pStyle w:val="BodyList"/>
      </w:pPr>
      <w:r w:rsidRPr="00504EAE">
        <w:t xml:space="preserve">All </w:t>
      </w:r>
      <w:r w:rsidR="00EA2EA7">
        <w:t>clients of CITEMS</w:t>
      </w:r>
    </w:p>
    <w:p w14:paraId="14495063" w14:textId="712739F4" w:rsidR="00C30EB1" w:rsidRDefault="00F7404B" w:rsidP="00504EAE">
      <w:pPr>
        <w:pStyle w:val="BodyList"/>
      </w:pPr>
      <w:r>
        <w:t xml:space="preserve">All </w:t>
      </w:r>
      <w:r w:rsidR="0011327A">
        <w:t>suppliers of CITEMS</w:t>
      </w:r>
      <w:r w:rsidR="007A321F">
        <w:t>.</w:t>
      </w:r>
    </w:p>
    <w:p w14:paraId="08E74A58" w14:textId="4E33D0F3" w:rsidR="00BA4247" w:rsidRPr="00504EAE" w:rsidRDefault="007D1449" w:rsidP="00BA4247">
      <w:pPr>
        <w:pStyle w:val="Heading1"/>
        <w:ind w:left="789"/>
      </w:pPr>
      <w:r>
        <w:t>Policy</w:t>
      </w:r>
    </w:p>
    <w:p w14:paraId="2E347CC9" w14:textId="77777777" w:rsidR="00A60ECE" w:rsidRDefault="00B06748" w:rsidP="00B06748">
      <w:pPr>
        <w:pStyle w:val="BodyList"/>
        <w:numPr>
          <w:ilvl w:val="0"/>
          <w:numId w:val="4"/>
        </w:numPr>
      </w:pPr>
      <w:r>
        <w:t>CITEMS</w:t>
      </w:r>
      <w:r w:rsidR="00062BA0">
        <w:t xml:space="preserve"> uses and may disclose your personal information in order to:</w:t>
      </w:r>
    </w:p>
    <w:p w14:paraId="33791CF4" w14:textId="77777777" w:rsidR="00A60ECE" w:rsidRDefault="00062BA0" w:rsidP="00A60ECE">
      <w:pPr>
        <w:pStyle w:val="BodyList"/>
        <w:numPr>
          <w:ilvl w:val="1"/>
          <w:numId w:val="4"/>
        </w:numPr>
        <w:ind w:left="1560"/>
      </w:pPr>
      <w:r>
        <w:t>Provide products and services to you;</w:t>
      </w:r>
    </w:p>
    <w:p w14:paraId="379AC62F" w14:textId="77777777" w:rsidR="008A597D" w:rsidRDefault="00062BA0" w:rsidP="00044EA2">
      <w:pPr>
        <w:pStyle w:val="BodyList"/>
        <w:numPr>
          <w:ilvl w:val="1"/>
          <w:numId w:val="4"/>
        </w:numPr>
        <w:ind w:left="1560"/>
      </w:pPr>
      <w:r>
        <w:t>Research, develop, administer, protect and improve our product and services;</w:t>
      </w:r>
      <w:r w:rsidR="008A597D">
        <w:t xml:space="preserve"> </w:t>
      </w:r>
    </w:p>
    <w:p w14:paraId="10B99962" w14:textId="11EBB6DB" w:rsidR="00062BA0" w:rsidRDefault="00062BA0" w:rsidP="00044EA2">
      <w:pPr>
        <w:pStyle w:val="BodyList"/>
        <w:numPr>
          <w:ilvl w:val="1"/>
          <w:numId w:val="4"/>
        </w:numPr>
        <w:ind w:left="1560"/>
      </w:pPr>
      <w:r>
        <w:t xml:space="preserve">Comply with legal </w:t>
      </w:r>
      <w:r w:rsidR="008A597D">
        <w:t>demands</w:t>
      </w:r>
      <w:r>
        <w:t xml:space="preserve"> such as a Court order</w:t>
      </w:r>
      <w:r w:rsidR="008A597D">
        <w:t xml:space="preserve"> from a duly constituted authority</w:t>
      </w:r>
    </w:p>
    <w:p w14:paraId="3B3E0A36" w14:textId="7700C565" w:rsidR="00062BA0" w:rsidRDefault="005029F4" w:rsidP="00B06748">
      <w:pPr>
        <w:pStyle w:val="BodyList"/>
        <w:numPr>
          <w:ilvl w:val="0"/>
          <w:numId w:val="4"/>
        </w:numPr>
      </w:pPr>
      <w:r>
        <w:t xml:space="preserve">Except for the </w:t>
      </w:r>
      <w:r w:rsidR="00113AF9">
        <w:t xml:space="preserve">requirements of </w:t>
      </w:r>
      <w:r w:rsidR="00062BA0">
        <w:t xml:space="preserve">Clause 1, </w:t>
      </w:r>
      <w:r w:rsidR="00113AF9">
        <w:t>CITEMS</w:t>
      </w:r>
      <w:r w:rsidR="00062BA0">
        <w:t xml:space="preserve"> will not </w:t>
      </w:r>
      <w:r w:rsidR="00113AF9">
        <w:t xml:space="preserve">disclose </w:t>
      </w:r>
      <w:r w:rsidR="00062BA0">
        <w:t xml:space="preserve">any information which you </w:t>
      </w:r>
      <w:r w:rsidR="00113AF9">
        <w:t xml:space="preserve">may </w:t>
      </w:r>
      <w:r w:rsidR="00062BA0">
        <w:t xml:space="preserve">give to us to any </w:t>
      </w:r>
      <w:r w:rsidR="007E4F6C">
        <w:t>third party</w:t>
      </w:r>
      <w:r w:rsidR="00062BA0">
        <w:t xml:space="preserve"> without your </w:t>
      </w:r>
      <w:r w:rsidR="00E14A99">
        <w:t>stated</w:t>
      </w:r>
      <w:r w:rsidR="00062BA0">
        <w:t xml:space="preserve"> permission.</w:t>
      </w:r>
    </w:p>
    <w:p w14:paraId="531F321E" w14:textId="02489F09" w:rsidR="00062BA0" w:rsidRDefault="00062BA0" w:rsidP="00B06748">
      <w:pPr>
        <w:pStyle w:val="BodyList"/>
        <w:numPr>
          <w:ilvl w:val="0"/>
          <w:numId w:val="4"/>
        </w:numPr>
      </w:pPr>
      <w:r>
        <w:t xml:space="preserve">By law, </w:t>
      </w:r>
      <w:r w:rsidR="00C94207">
        <w:t>CITEMS</w:t>
      </w:r>
      <w:r>
        <w:t xml:space="preserve"> must retain some customer’s details for a minimum of 5 years. </w:t>
      </w:r>
      <w:r w:rsidR="005231C8">
        <w:t>We do not</w:t>
      </w:r>
      <w:r>
        <w:t xml:space="preserve"> retain customers' personal information longer than </w:t>
      </w:r>
      <w:r w:rsidR="005231C8">
        <w:t>required</w:t>
      </w:r>
      <w:r>
        <w:t xml:space="preserve"> for </w:t>
      </w:r>
      <w:r w:rsidR="00CA315C">
        <w:t>operational purposes</w:t>
      </w:r>
      <w:r>
        <w:t>.</w:t>
      </w:r>
    </w:p>
    <w:p w14:paraId="6ED2850F" w14:textId="6D5D6D75" w:rsidR="00062BA0" w:rsidRDefault="00CA315C" w:rsidP="00B06748">
      <w:pPr>
        <w:pStyle w:val="BodyList"/>
        <w:numPr>
          <w:ilvl w:val="0"/>
          <w:numId w:val="4"/>
        </w:numPr>
      </w:pPr>
      <w:r>
        <w:t xml:space="preserve">CITEMS </w:t>
      </w:r>
      <w:r w:rsidR="00062BA0">
        <w:t xml:space="preserve">keeps </w:t>
      </w:r>
      <w:r>
        <w:t>your</w:t>
      </w:r>
      <w:r w:rsidR="00062BA0">
        <w:t xml:space="preserve"> information on </w:t>
      </w:r>
      <w:r>
        <w:t>systems</w:t>
      </w:r>
      <w:r w:rsidR="00062BA0">
        <w:t xml:space="preserve"> which are secured against unauthorized access. </w:t>
      </w:r>
      <w:r w:rsidR="00A060B8">
        <w:t>You will need provide p</w:t>
      </w:r>
      <w:r w:rsidR="00062BA0">
        <w:t xml:space="preserve">roof of identity </w:t>
      </w:r>
      <w:r w:rsidR="00A060B8">
        <w:t>to access your information</w:t>
      </w:r>
      <w:r w:rsidR="00062BA0">
        <w:t>.</w:t>
      </w:r>
      <w:r w:rsidR="00E0095B">
        <w:t xml:space="preserve"> A request from your </w:t>
      </w:r>
      <w:r w:rsidR="002E7D4D">
        <w:t>registered email address would be sufficient for this purpose.</w:t>
      </w:r>
    </w:p>
    <w:p w14:paraId="5A2C8EF4" w14:textId="4F1EDDD9" w:rsidR="00062BA0" w:rsidRDefault="00DA06D8" w:rsidP="00B06748">
      <w:pPr>
        <w:pStyle w:val="BodyList"/>
        <w:numPr>
          <w:ilvl w:val="0"/>
          <w:numId w:val="4"/>
        </w:numPr>
      </w:pPr>
      <w:r>
        <w:t>CITEMS</w:t>
      </w:r>
      <w:r w:rsidR="00062BA0">
        <w:t xml:space="preserve"> is </w:t>
      </w:r>
      <w:r w:rsidR="001613BC">
        <w:t>committed to continual improvement</w:t>
      </w:r>
      <w:r w:rsidR="00062BA0">
        <w:t xml:space="preserve"> </w:t>
      </w:r>
      <w:r w:rsidR="001613BC">
        <w:t xml:space="preserve">in order to </w:t>
      </w:r>
      <w:r w:rsidR="004C279F">
        <w:t xml:space="preserve">provide the best </w:t>
      </w:r>
      <w:r w:rsidR="00062BA0">
        <w:t xml:space="preserve">products and services to customers, and may update this privacy policy from time to time. Any changes to the policy will </w:t>
      </w:r>
      <w:r w:rsidR="002A374E">
        <w:t>be published on our website</w:t>
      </w:r>
      <w:r w:rsidR="00062BA0">
        <w:t>.</w:t>
      </w:r>
    </w:p>
    <w:p w14:paraId="05419D66" w14:textId="7F62E66F" w:rsidR="007D1449" w:rsidRPr="00504EAE" w:rsidRDefault="007D1449" w:rsidP="007D1449">
      <w:pPr>
        <w:pStyle w:val="Heading1"/>
        <w:ind w:left="789"/>
      </w:pPr>
      <w:r>
        <w:t>PROCEDURES</w:t>
      </w:r>
    </w:p>
    <w:p w14:paraId="6E31BD8C" w14:textId="0B004A94" w:rsidR="007D1449" w:rsidRDefault="00853015" w:rsidP="00A76BAD">
      <w:pPr>
        <w:pStyle w:val="BodyList"/>
        <w:numPr>
          <w:ilvl w:val="0"/>
          <w:numId w:val="5"/>
        </w:numPr>
      </w:pPr>
      <w:r>
        <w:t xml:space="preserve">Staff are to only collect </w:t>
      </w:r>
      <w:r w:rsidR="006641F3">
        <w:t xml:space="preserve">and record </w:t>
      </w:r>
      <w:r>
        <w:t>information</w:t>
      </w:r>
      <w:r w:rsidR="00A76BAD">
        <w:t xml:space="preserve"> from customers using the prescribed transaction system</w:t>
      </w:r>
      <w:r w:rsidR="002E7D4D">
        <w:t xml:space="preserve"> only</w:t>
      </w:r>
      <w:r w:rsidR="006641F3">
        <w:t>.</w:t>
      </w:r>
    </w:p>
    <w:p w14:paraId="2539CFD5" w14:textId="7CB1DDDB" w:rsidR="006641F3" w:rsidRDefault="006641F3" w:rsidP="00A76BAD">
      <w:pPr>
        <w:pStyle w:val="BodyList"/>
        <w:numPr>
          <w:ilvl w:val="0"/>
          <w:numId w:val="5"/>
        </w:numPr>
      </w:pPr>
      <w:r>
        <w:t xml:space="preserve">Staff are to contact </w:t>
      </w:r>
      <w:r w:rsidR="007B58CD">
        <w:t xml:space="preserve">and communicate with </w:t>
      </w:r>
      <w:r>
        <w:t xml:space="preserve">customers using their registered details and </w:t>
      </w:r>
      <w:r w:rsidR="007B58CD">
        <w:t xml:space="preserve">using the prescribed </w:t>
      </w:r>
      <w:r w:rsidR="00EC04CD">
        <w:t>email system and CITEMS phone system.</w:t>
      </w:r>
    </w:p>
    <w:p w14:paraId="4E991B0F" w14:textId="64C77447" w:rsidR="00EC04CD" w:rsidRDefault="0094142C" w:rsidP="00A76BAD">
      <w:pPr>
        <w:pStyle w:val="BodyList"/>
        <w:numPr>
          <w:ilvl w:val="0"/>
          <w:numId w:val="5"/>
        </w:numPr>
      </w:pPr>
      <w:r>
        <w:t xml:space="preserve">Staff are not to disclose customer information </w:t>
      </w:r>
      <w:r w:rsidR="009E68CE">
        <w:t>to any third party not prescribed in Clause 1 of the policy</w:t>
      </w:r>
      <w:r w:rsidR="0098771E">
        <w:t>. All communication with third parties need to be conducted using prescribed systems and registered contact details</w:t>
      </w:r>
    </w:p>
    <w:p w14:paraId="52C4B0EB" w14:textId="17AF35CF" w:rsidR="006C6B4B" w:rsidRDefault="006C6B4B" w:rsidP="00A76BAD">
      <w:pPr>
        <w:pStyle w:val="BodyList"/>
        <w:numPr>
          <w:ilvl w:val="0"/>
          <w:numId w:val="5"/>
        </w:numPr>
      </w:pPr>
      <w:r>
        <w:t xml:space="preserve">Customer details can only be accessed for </w:t>
      </w:r>
      <w:r w:rsidR="00BA6EDC">
        <w:t>CITEMS operational purposes.</w:t>
      </w:r>
    </w:p>
    <w:p w14:paraId="5A9CF16F" w14:textId="77777777" w:rsidR="00B95E2C" w:rsidRDefault="00B95E2C" w:rsidP="00E43979">
      <w:pPr>
        <w:pStyle w:val="BodyList"/>
        <w:numPr>
          <w:ilvl w:val="0"/>
          <w:numId w:val="0"/>
        </w:numPr>
        <w:ind w:left="1571" w:hanging="360"/>
      </w:pPr>
    </w:p>
    <w:p w14:paraId="1BDF3033" w14:textId="0B29EB19" w:rsidR="00AC722E" w:rsidRDefault="00A20A11" w:rsidP="002B03E8">
      <w:pPr>
        <w:pStyle w:val="Heading1"/>
        <w:ind w:left="851"/>
      </w:pPr>
      <w:r>
        <w:t>5</w:t>
      </w:r>
      <w:r w:rsidR="00AC722E" w:rsidRPr="001733D2">
        <w:t xml:space="preserve"> Policy Information</w:t>
      </w:r>
    </w:p>
    <w:p w14:paraId="397690CF" w14:textId="77777777" w:rsidR="002B03E8" w:rsidRPr="002B03E8" w:rsidRDefault="002B03E8" w:rsidP="002B03E8"/>
    <w:tbl>
      <w:tblPr>
        <w:tblStyle w:val="TableGrid"/>
        <w:tblW w:w="10205" w:type="dxa"/>
        <w:tblInd w:w="794" w:type="dxa"/>
        <w:tblCellMar>
          <w:top w:w="162" w:type="dxa"/>
          <w:left w:w="60" w:type="dxa"/>
          <w:right w:w="115" w:type="dxa"/>
        </w:tblCellMar>
        <w:tblLook w:val="04A0" w:firstRow="1" w:lastRow="0" w:firstColumn="1" w:lastColumn="0" w:noHBand="0" w:noVBand="1"/>
      </w:tblPr>
      <w:tblGrid>
        <w:gridCol w:w="2464"/>
        <w:gridCol w:w="7741"/>
      </w:tblGrid>
      <w:tr w:rsidR="00AC722E" w14:paraId="7930BDAA" w14:textId="77777777" w:rsidTr="004B4B51">
        <w:trPr>
          <w:trHeight w:val="389"/>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C48D663" w14:textId="2CA39DF0" w:rsidR="00AC722E" w:rsidRDefault="00AC722E" w:rsidP="002B03E8">
            <w:pPr>
              <w:pStyle w:val="BodyText"/>
              <w:ind w:left="0"/>
            </w:pPr>
            <w:r>
              <w:rPr>
                <w:b/>
              </w:rPr>
              <w:t>Accountable Officer</w:t>
            </w:r>
          </w:p>
        </w:tc>
        <w:tc>
          <w:tcPr>
            <w:tcW w:w="7741" w:type="dxa"/>
            <w:tcBorders>
              <w:top w:val="single" w:sz="2" w:space="0" w:color="808080"/>
              <w:left w:val="single" w:sz="2" w:space="0" w:color="808080"/>
              <w:bottom w:val="single" w:sz="2" w:space="0" w:color="808080"/>
              <w:right w:val="single" w:sz="2" w:space="0" w:color="808080"/>
            </w:tcBorders>
            <w:vAlign w:val="center"/>
          </w:tcPr>
          <w:p w14:paraId="71558734" w14:textId="1CB87530" w:rsidR="00AC722E" w:rsidRDefault="00C1320C" w:rsidP="00C1320C">
            <w:pPr>
              <w:pStyle w:val="BodyText"/>
              <w:ind w:left="0"/>
            </w:pPr>
            <w:r>
              <w:t>CEO CITEMS</w:t>
            </w:r>
          </w:p>
        </w:tc>
      </w:tr>
      <w:tr w:rsidR="00AC722E" w14:paraId="2C4751BB" w14:textId="77777777" w:rsidTr="004B4B51">
        <w:trPr>
          <w:trHeight w:val="385"/>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DE912A0" w14:textId="54748573" w:rsidR="00AC722E" w:rsidRPr="00437CE5" w:rsidRDefault="00AC722E" w:rsidP="00437CE5">
            <w:pPr>
              <w:pStyle w:val="BodyText"/>
              <w:ind w:left="0"/>
              <w:rPr>
                <w:b/>
              </w:rPr>
            </w:pPr>
            <w:r>
              <w:rPr>
                <w:b/>
              </w:rPr>
              <w:t>Responsible Officer</w:t>
            </w:r>
          </w:p>
        </w:tc>
        <w:tc>
          <w:tcPr>
            <w:tcW w:w="7741" w:type="dxa"/>
            <w:tcBorders>
              <w:top w:val="single" w:sz="2" w:space="0" w:color="808080"/>
              <w:left w:val="single" w:sz="2" w:space="0" w:color="808080"/>
              <w:bottom w:val="single" w:sz="2" w:space="0" w:color="808080"/>
              <w:right w:val="single" w:sz="2" w:space="0" w:color="808080"/>
            </w:tcBorders>
            <w:vAlign w:val="center"/>
          </w:tcPr>
          <w:p w14:paraId="517C654E" w14:textId="7F79A26C" w:rsidR="00AC722E" w:rsidRDefault="00C1320C" w:rsidP="00C1320C">
            <w:pPr>
              <w:pStyle w:val="BodyText"/>
              <w:ind w:left="0"/>
            </w:pPr>
            <w:r>
              <w:t>CEO CITEMS</w:t>
            </w:r>
          </w:p>
        </w:tc>
      </w:tr>
      <w:tr w:rsidR="00AC722E" w14:paraId="1C9DD884" w14:textId="77777777" w:rsidTr="004B4B51">
        <w:trPr>
          <w:trHeight w:val="125"/>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47173818" w14:textId="15307BAD" w:rsidR="00AC722E" w:rsidRPr="00437CE5" w:rsidRDefault="00AC722E" w:rsidP="00437CE5">
            <w:pPr>
              <w:pStyle w:val="BodyText"/>
              <w:ind w:left="0"/>
              <w:rPr>
                <w:b/>
              </w:rPr>
            </w:pPr>
            <w:r>
              <w:rPr>
                <w:b/>
              </w:rPr>
              <w:t>Policy Type</w:t>
            </w:r>
          </w:p>
        </w:tc>
        <w:tc>
          <w:tcPr>
            <w:tcW w:w="7741" w:type="dxa"/>
            <w:tcBorders>
              <w:top w:val="single" w:sz="2" w:space="0" w:color="808080"/>
              <w:left w:val="single" w:sz="2" w:space="0" w:color="808080"/>
              <w:bottom w:val="single" w:sz="2" w:space="0" w:color="808080"/>
              <w:right w:val="single" w:sz="2" w:space="0" w:color="808080"/>
            </w:tcBorders>
            <w:vAlign w:val="center"/>
          </w:tcPr>
          <w:p w14:paraId="60CFBD4B" w14:textId="07EC008C" w:rsidR="00AC722E" w:rsidRDefault="00AC722E" w:rsidP="00C1320C">
            <w:pPr>
              <w:pStyle w:val="BodyText"/>
              <w:ind w:left="0"/>
            </w:pPr>
            <w:r>
              <w:t>Governance Policy</w:t>
            </w:r>
          </w:p>
        </w:tc>
      </w:tr>
      <w:tr w:rsidR="00AC722E" w14:paraId="52900B24"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4E4FBE7F" w14:textId="327262D3" w:rsidR="00AC722E" w:rsidRPr="00437CE5" w:rsidRDefault="00AC722E" w:rsidP="00437CE5">
            <w:pPr>
              <w:pStyle w:val="BodyText"/>
              <w:ind w:left="0"/>
              <w:rPr>
                <w:b/>
              </w:rPr>
            </w:pPr>
            <w:r>
              <w:rPr>
                <w:b/>
              </w:rPr>
              <w:t>Approved Date</w:t>
            </w:r>
          </w:p>
        </w:tc>
        <w:tc>
          <w:tcPr>
            <w:tcW w:w="7741" w:type="dxa"/>
            <w:tcBorders>
              <w:top w:val="single" w:sz="2" w:space="0" w:color="808080"/>
              <w:left w:val="single" w:sz="2" w:space="0" w:color="808080"/>
              <w:bottom w:val="single" w:sz="2" w:space="0" w:color="808080"/>
              <w:right w:val="single" w:sz="2" w:space="0" w:color="808080"/>
            </w:tcBorders>
            <w:vAlign w:val="center"/>
          </w:tcPr>
          <w:p w14:paraId="644BFF5A" w14:textId="0CD354CD" w:rsidR="00AC722E" w:rsidRDefault="00C1320C" w:rsidP="00C1320C">
            <w:pPr>
              <w:pStyle w:val="BodyText"/>
              <w:ind w:left="0"/>
            </w:pPr>
            <w:r>
              <w:t>20/8/2020</w:t>
            </w:r>
          </w:p>
        </w:tc>
      </w:tr>
      <w:tr w:rsidR="00AC722E" w14:paraId="0CE8C2EE"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7B08500C" w14:textId="3CB3E650" w:rsidR="00AC722E" w:rsidRPr="00437CE5" w:rsidRDefault="00AC722E" w:rsidP="00437CE5">
            <w:pPr>
              <w:pStyle w:val="BodyText"/>
              <w:ind w:left="0"/>
              <w:rPr>
                <w:b/>
              </w:rPr>
            </w:pPr>
            <w:r>
              <w:rPr>
                <w:b/>
              </w:rPr>
              <w:t>Effective Date</w:t>
            </w:r>
          </w:p>
        </w:tc>
        <w:tc>
          <w:tcPr>
            <w:tcW w:w="7741" w:type="dxa"/>
            <w:tcBorders>
              <w:top w:val="single" w:sz="2" w:space="0" w:color="808080"/>
              <w:left w:val="single" w:sz="2" w:space="0" w:color="808080"/>
              <w:bottom w:val="single" w:sz="2" w:space="0" w:color="808080"/>
              <w:right w:val="single" w:sz="2" w:space="0" w:color="808080"/>
            </w:tcBorders>
            <w:vAlign w:val="center"/>
          </w:tcPr>
          <w:p w14:paraId="08F3D2C0" w14:textId="4FA1BCEE" w:rsidR="00AC722E" w:rsidRDefault="00C1320C" w:rsidP="00C1320C">
            <w:pPr>
              <w:pStyle w:val="BodyText"/>
              <w:ind w:left="0"/>
            </w:pPr>
            <w:r>
              <w:t>20/8/2020</w:t>
            </w:r>
          </w:p>
        </w:tc>
      </w:tr>
      <w:tr w:rsidR="00AC722E" w14:paraId="02DB1AED"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88ADA42" w14:textId="7A390537" w:rsidR="00AC722E" w:rsidRPr="00437CE5" w:rsidRDefault="00437CE5" w:rsidP="00437CE5">
            <w:pPr>
              <w:pStyle w:val="BodyText"/>
              <w:ind w:left="0"/>
              <w:rPr>
                <w:b/>
              </w:rPr>
            </w:pPr>
            <w:r>
              <w:rPr>
                <w:b/>
              </w:rPr>
              <w:t>R</w:t>
            </w:r>
            <w:r w:rsidR="00AC722E">
              <w:rPr>
                <w:b/>
              </w:rPr>
              <w:t>eview Date</w:t>
            </w:r>
          </w:p>
        </w:tc>
        <w:tc>
          <w:tcPr>
            <w:tcW w:w="7741" w:type="dxa"/>
            <w:tcBorders>
              <w:top w:val="single" w:sz="2" w:space="0" w:color="808080"/>
              <w:left w:val="single" w:sz="2" w:space="0" w:color="808080"/>
              <w:bottom w:val="single" w:sz="2" w:space="0" w:color="808080"/>
              <w:right w:val="single" w:sz="2" w:space="0" w:color="808080"/>
            </w:tcBorders>
          </w:tcPr>
          <w:p w14:paraId="61E3FFD9" w14:textId="77777777" w:rsidR="00AC722E" w:rsidRDefault="00AC722E" w:rsidP="00C1320C">
            <w:pPr>
              <w:pStyle w:val="BodyText"/>
              <w:ind w:left="0"/>
            </w:pPr>
          </w:p>
        </w:tc>
      </w:tr>
      <w:tr w:rsidR="00AC722E" w14:paraId="4DC3147E" w14:textId="77777777" w:rsidTr="004B4B51">
        <w:trPr>
          <w:trHeight w:val="18"/>
        </w:trPr>
        <w:tc>
          <w:tcPr>
            <w:tcW w:w="2464" w:type="dxa"/>
            <w:tcBorders>
              <w:top w:val="single" w:sz="2" w:space="0" w:color="808080"/>
              <w:left w:val="single" w:sz="2" w:space="0" w:color="808080"/>
              <w:bottom w:val="single" w:sz="2" w:space="0" w:color="808080"/>
              <w:right w:val="single" w:sz="2" w:space="0" w:color="808080"/>
            </w:tcBorders>
            <w:shd w:val="clear" w:color="auto" w:fill="D9D9D9"/>
          </w:tcPr>
          <w:p w14:paraId="2AA4A993" w14:textId="7F9E6535" w:rsidR="00AC722E" w:rsidRPr="00437CE5" w:rsidRDefault="00AC722E" w:rsidP="00437CE5">
            <w:pPr>
              <w:pStyle w:val="BodyText"/>
              <w:ind w:left="0"/>
              <w:rPr>
                <w:b/>
              </w:rPr>
            </w:pPr>
            <w:r>
              <w:rPr>
                <w:b/>
              </w:rPr>
              <w:t>Relevant Legislation</w:t>
            </w:r>
          </w:p>
        </w:tc>
        <w:tc>
          <w:tcPr>
            <w:tcW w:w="7741" w:type="dxa"/>
            <w:tcBorders>
              <w:top w:val="single" w:sz="2" w:space="0" w:color="808080"/>
              <w:left w:val="single" w:sz="2" w:space="0" w:color="808080"/>
              <w:bottom w:val="single" w:sz="2" w:space="0" w:color="808080"/>
              <w:right w:val="single" w:sz="2" w:space="0" w:color="808080"/>
            </w:tcBorders>
            <w:vAlign w:val="center"/>
          </w:tcPr>
          <w:p w14:paraId="334DE125" w14:textId="1F810FD0" w:rsidR="00AC722E" w:rsidRDefault="00893CC3" w:rsidP="00893CC3">
            <w:pPr>
              <w:pStyle w:val="BodyText"/>
              <w:ind w:left="0"/>
            </w:pPr>
            <w:r w:rsidRPr="004E49A5">
              <w:t>Australian Privacy Principles</w:t>
            </w:r>
          </w:p>
        </w:tc>
      </w:tr>
    </w:tbl>
    <w:p w14:paraId="0B39FD6B" w14:textId="78E56C40" w:rsidR="00AC722E" w:rsidRDefault="00AC722E" w:rsidP="007D1449">
      <w:pPr>
        <w:pStyle w:val="BodyText"/>
      </w:pPr>
    </w:p>
    <w:sectPr w:rsidR="00AC722E" w:rsidSect="00424F7F">
      <w:footerReference w:type="even" r:id="rId11"/>
      <w:footerReference w:type="first" r:id="rId12"/>
      <w:pgSz w:w="11906" w:h="16838"/>
      <w:pgMar w:top="850" w:right="864" w:bottom="993" w:left="57" w:header="72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AD2ED" w14:textId="77777777" w:rsidR="00F04E33" w:rsidRDefault="00F04E33">
      <w:pPr>
        <w:spacing w:after="0" w:line="240" w:lineRule="auto"/>
      </w:pPr>
      <w:r>
        <w:separator/>
      </w:r>
    </w:p>
  </w:endnote>
  <w:endnote w:type="continuationSeparator" w:id="0">
    <w:p w14:paraId="11EFDB7E" w14:textId="77777777" w:rsidR="00F04E33" w:rsidRDefault="00F04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12506" w14:textId="77777777" w:rsidR="00C30EB1" w:rsidRDefault="00DD689C">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5F5BA" w14:textId="77777777" w:rsidR="00C30EB1" w:rsidRDefault="00DD689C">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55932" w14:textId="77777777" w:rsidR="00F04E33" w:rsidRDefault="00F04E33">
      <w:pPr>
        <w:spacing w:after="0" w:line="240" w:lineRule="auto"/>
      </w:pPr>
      <w:r>
        <w:separator/>
      </w:r>
    </w:p>
  </w:footnote>
  <w:footnote w:type="continuationSeparator" w:id="0">
    <w:p w14:paraId="7438338C" w14:textId="77777777" w:rsidR="00F04E33" w:rsidRDefault="00F04E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D43"/>
    <w:multiLevelType w:val="hybridMultilevel"/>
    <w:tmpl w:val="2F9CC750"/>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 w15:restartNumberingAfterBreak="0">
    <w:nsid w:val="28370E94"/>
    <w:multiLevelType w:val="hybridMultilevel"/>
    <w:tmpl w:val="C694B9AA"/>
    <w:lvl w:ilvl="0" w:tplc="59BE4C4A">
      <w:start w:val="1"/>
      <w:numFmt w:val="decimal"/>
      <w:lvlText w:val="%1."/>
      <w:lvlJc w:val="left"/>
      <w:pPr>
        <w:ind w:left="1149" w:hanging="360"/>
      </w:pPr>
      <w:rPr>
        <w:rFonts w:hint="default"/>
      </w:rPr>
    </w:lvl>
    <w:lvl w:ilvl="1" w:tplc="0C090019">
      <w:start w:val="1"/>
      <w:numFmt w:val="lowerLetter"/>
      <w:lvlText w:val="%2."/>
      <w:lvlJc w:val="left"/>
      <w:pPr>
        <w:ind w:left="1869" w:hanging="360"/>
      </w:pPr>
    </w:lvl>
    <w:lvl w:ilvl="2" w:tplc="0C09001B" w:tentative="1">
      <w:start w:val="1"/>
      <w:numFmt w:val="lowerRoman"/>
      <w:lvlText w:val="%3."/>
      <w:lvlJc w:val="right"/>
      <w:pPr>
        <w:ind w:left="2589" w:hanging="180"/>
      </w:pPr>
    </w:lvl>
    <w:lvl w:ilvl="3" w:tplc="0C09000F" w:tentative="1">
      <w:start w:val="1"/>
      <w:numFmt w:val="decimal"/>
      <w:lvlText w:val="%4."/>
      <w:lvlJc w:val="left"/>
      <w:pPr>
        <w:ind w:left="3309" w:hanging="360"/>
      </w:pPr>
    </w:lvl>
    <w:lvl w:ilvl="4" w:tplc="0C090019" w:tentative="1">
      <w:start w:val="1"/>
      <w:numFmt w:val="lowerLetter"/>
      <w:lvlText w:val="%5."/>
      <w:lvlJc w:val="left"/>
      <w:pPr>
        <w:ind w:left="4029" w:hanging="360"/>
      </w:pPr>
    </w:lvl>
    <w:lvl w:ilvl="5" w:tplc="0C09001B" w:tentative="1">
      <w:start w:val="1"/>
      <w:numFmt w:val="lowerRoman"/>
      <w:lvlText w:val="%6."/>
      <w:lvlJc w:val="right"/>
      <w:pPr>
        <w:ind w:left="4749" w:hanging="180"/>
      </w:pPr>
    </w:lvl>
    <w:lvl w:ilvl="6" w:tplc="0C09000F" w:tentative="1">
      <w:start w:val="1"/>
      <w:numFmt w:val="decimal"/>
      <w:lvlText w:val="%7."/>
      <w:lvlJc w:val="left"/>
      <w:pPr>
        <w:ind w:left="5469" w:hanging="360"/>
      </w:pPr>
    </w:lvl>
    <w:lvl w:ilvl="7" w:tplc="0C090019" w:tentative="1">
      <w:start w:val="1"/>
      <w:numFmt w:val="lowerLetter"/>
      <w:lvlText w:val="%8."/>
      <w:lvlJc w:val="left"/>
      <w:pPr>
        <w:ind w:left="6189" w:hanging="360"/>
      </w:pPr>
    </w:lvl>
    <w:lvl w:ilvl="8" w:tplc="0C09001B" w:tentative="1">
      <w:start w:val="1"/>
      <w:numFmt w:val="lowerRoman"/>
      <w:lvlText w:val="%9."/>
      <w:lvlJc w:val="right"/>
      <w:pPr>
        <w:ind w:left="6909" w:hanging="180"/>
      </w:pPr>
    </w:lvl>
  </w:abstractNum>
  <w:abstractNum w:abstractNumId="2" w15:restartNumberingAfterBreak="0">
    <w:nsid w:val="33C96D27"/>
    <w:multiLevelType w:val="hybridMultilevel"/>
    <w:tmpl w:val="99EEE626"/>
    <w:lvl w:ilvl="0" w:tplc="0C09000F">
      <w:start w:val="1"/>
      <w:numFmt w:val="decimal"/>
      <w:lvlText w:val="%1."/>
      <w:lvlJc w:val="left"/>
      <w:pPr>
        <w:ind w:left="1931" w:hanging="360"/>
      </w:pPr>
    </w:lvl>
    <w:lvl w:ilvl="1" w:tplc="0C090019" w:tentative="1">
      <w:start w:val="1"/>
      <w:numFmt w:val="lowerLetter"/>
      <w:lvlText w:val="%2."/>
      <w:lvlJc w:val="left"/>
      <w:pPr>
        <w:ind w:left="2651" w:hanging="360"/>
      </w:pPr>
    </w:lvl>
    <w:lvl w:ilvl="2" w:tplc="0C09001B" w:tentative="1">
      <w:start w:val="1"/>
      <w:numFmt w:val="lowerRoman"/>
      <w:lvlText w:val="%3."/>
      <w:lvlJc w:val="right"/>
      <w:pPr>
        <w:ind w:left="3371" w:hanging="180"/>
      </w:pPr>
    </w:lvl>
    <w:lvl w:ilvl="3" w:tplc="0C09000F" w:tentative="1">
      <w:start w:val="1"/>
      <w:numFmt w:val="decimal"/>
      <w:lvlText w:val="%4."/>
      <w:lvlJc w:val="left"/>
      <w:pPr>
        <w:ind w:left="4091" w:hanging="360"/>
      </w:pPr>
    </w:lvl>
    <w:lvl w:ilvl="4" w:tplc="0C090019" w:tentative="1">
      <w:start w:val="1"/>
      <w:numFmt w:val="lowerLetter"/>
      <w:lvlText w:val="%5."/>
      <w:lvlJc w:val="left"/>
      <w:pPr>
        <w:ind w:left="4811" w:hanging="360"/>
      </w:pPr>
    </w:lvl>
    <w:lvl w:ilvl="5" w:tplc="0C09001B" w:tentative="1">
      <w:start w:val="1"/>
      <w:numFmt w:val="lowerRoman"/>
      <w:lvlText w:val="%6."/>
      <w:lvlJc w:val="right"/>
      <w:pPr>
        <w:ind w:left="5531" w:hanging="180"/>
      </w:pPr>
    </w:lvl>
    <w:lvl w:ilvl="6" w:tplc="0C09000F" w:tentative="1">
      <w:start w:val="1"/>
      <w:numFmt w:val="decimal"/>
      <w:lvlText w:val="%7."/>
      <w:lvlJc w:val="left"/>
      <w:pPr>
        <w:ind w:left="6251" w:hanging="360"/>
      </w:pPr>
    </w:lvl>
    <w:lvl w:ilvl="7" w:tplc="0C090019" w:tentative="1">
      <w:start w:val="1"/>
      <w:numFmt w:val="lowerLetter"/>
      <w:lvlText w:val="%8."/>
      <w:lvlJc w:val="left"/>
      <w:pPr>
        <w:ind w:left="6971" w:hanging="360"/>
      </w:pPr>
    </w:lvl>
    <w:lvl w:ilvl="8" w:tplc="0C09001B" w:tentative="1">
      <w:start w:val="1"/>
      <w:numFmt w:val="lowerRoman"/>
      <w:lvlText w:val="%9."/>
      <w:lvlJc w:val="right"/>
      <w:pPr>
        <w:ind w:left="7691" w:hanging="180"/>
      </w:pPr>
    </w:lvl>
  </w:abstractNum>
  <w:abstractNum w:abstractNumId="3" w15:restartNumberingAfterBreak="0">
    <w:nsid w:val="6439389D"/>
    <w:multiLevelType w:val="hybridMultilevel"/>
    <w:tmpl w:val="C694B9AA"/>
    <w:lvl w:ilvl="0" w:tplc="59BE4C4A">
      <w:start w:val="1"/>
      <w:numFmt w:val="decimal"/>
      <w:lvlText w:val="%1."/>
      <w:lvlJc w:val="left"/>
      <w:pPr>
        <w:ind w:left="1149" w:hanging="360"/>
      </w:pPr>
      <w:rPr>
        <w:rFonts w:hint="default"/>
      </w:rPr>
    </w:lvl>
    <w:lvl w:ilvl="1" w:tplc="0C090019">
      <w:start w:val="1"/>
      <w:numFmt w:val="lowerLetter"/>
      <w:lvlText w:val="%2."/>
      <w:lvlJc w:val="left"/>
      <w:pPr>
        <w:ind w:left="1869" w:hanging="360"/>
      </w:pPr>
    </w:lvl>
    <w:lvl w:ilvl="2" w:tplc="0C09001B" w:tentative="1">
      <w:start w:val="1"/>
      <w:numFmt w:val="lowerRoman"/>
      <w:lvlText w:val="%3."/>
      <w:lvlJc w:val="right"/>
      <w:pPr>
        <w:ind w:left="2589" w:hanging="180"/>
      </w:pPr>
    </w:lvl>
    <w:lvl w:ilvl="3" w:tplc="0C09000F" w:tentative="1">
      <w:start w:val="1"/>
      <w:numFmt w:val="decimal"/>
      <w:lvlText w:val="%4."/>
      <w:lvlJc w:val="left"/>
      <w:pPr>
        <w:ind w:left="3309" w:hanging="360"/>
      </w:pPr>
    </w:lvl>
    <w:lvl w:ilvl="4" w:tplc="0C090019" w:tentative="1">
      <w:start w:val="1"/>
      <w:numFmt w:val="lowerLetter"/>
      <w:lvlText w:val="%5."/>
      <w:lvlJc w:val="left"/>
      <w:pPr>
        <w:ind w:left="4029" w:hanging="360"/>
      </w:pPr>
    </w:lvl>
    <w:lvl w:ilvl="5" w:tplc="0C09001B" w:tentative="1">
      <w:start w:val="1"/>
      <w:numFmt w:val="lowerRoman"/>
      <w:lvlText w:val="%6."/>
      <w:lvlJc w:val="right"/>
      <w:pPr>
        <w:ind w:left="4749" w:hanging="180"/>
      </w:pPr>
    </w:lvl>
    <w:lvl w:ilvl="6" w:tplc="0C09000F" w:tentative="1">
      <w:start w:val="1"/>
      <w:numFmt w:val="decimal"/>
      <w:lvlText w:val="%7."/>
      <w:lvlJc w:val="left"/>
      <w:pPr>
        <w:ind w:left="5469" w:hanging="360"/>
      </w:pPr>
    </w:lvl>
    <w:lvl w:ilvl="7" w:tplc="0C090019" w:tentative="1">
      <w:start w:val="1"/>
      <w:numFmt w:val="lowerLetter"/>
      <w:lvlText w:val="%8."/>
      <w:lvlJc w:val="left"/>
      <w:pPr>
        <w:ind w:left="6189" w:hanging="360"/>
      </w:pPr>
    </w:lvl>
    <w:lvl w:ilvl="8" w:tplc="0C09001B" w:tentative="1">
      <w:start w:val="1"/>
      <w:numFmt w:val="lowerRoman"/>
      <w:lvlText w:val="%9."/>
      <w:lvlJc w:val="right"/>
      <w:pPr>
        <w:ind w:left="6909" w:hanging="180"/>
      </w:pPr>
    </w:lvl>
  </w:abstractNum>
  <w:abstractNum w:abstractNumId="4" w15:restartNumberingAfterBreak="0">
    <w:nsid w:val="77EF5454"/>
    <w:multiLevelType w:val="hybridMultilevel"/>
    <w:tmpl w:val="777648FC"/>
    <w:lvl w:ilvl="0" w:tplc="691E28FE">
      <w:start w:val="1"/>
      <w:numFmt w:val="bullet"/>
      <w:pStyle w:val="BodyLis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B1"/>
    <w:rsid w:val="00035995"/>
    <w:rsid w:val="00062BA0"/>
    <w:rsid w:val="00094211"/>
    <w:rsid w:val="000E0068"/>
    <w:rsid w:val="0011327A"/>
    <w:rsid w:val="00113AF9"/>
    <w:rsid w:val="001613BC"/>
    <w:rsid w:val="001733D2"/>
    <w:rsid w:val="00181BE8"/>
    <w:rsid w:val="001F0B15"/>
    <w:rsid w:val="0028135B"/>
    <w:rsid w:val="002A374E"/>
    <w:rsid w:val="002B03E8"/>
    <w:rsid w:val="002B4301"/>
    <w:rsid w:val="002E7D4D"/>
    <w:rsid w:val="002F6E36"/>
    <w:rsid w:val="003B1F3D"/>
    <w:rsid w:val="003B4283"/>
    <w:rsid w:val="003C61A1"/>
    <w:rsid w:val="003F0017"/>
    <w:rsid w:val="00412B81"/>
    <w:rsid w:val="00412F5B"/>
    <w:rsid w:val="00424F7F"/>
    <w:rsid w:val="0043561D"/>
    <w:rsid w:val="00437CE5"/>
    <w:rsid w:val="004B4B51"/>
    <w:rsid w:val="004C0EE9"/>
    <w:rsid w:val="004C279F"/>
    <w:rsid w:val="004E7090"/>
    <w:rsid w:val="005029F4"/>
    <w:rsid w:val="00504EAE"/>
    <w:rsid w:val="00522459"/>
    <w:rsid w:val="005231C8"/>
    <w:rsid w:val="00561AB3"/>
    <w:rsid w:val="005E7E05"/>
    <w:rsid w:val="00602BF5"/>
    <w:rsid w:val="00606C31"/>
    <w:rsid w:val="0066380C"/>
    <w:rsid w:val="006641F3"/>
    <w:rsid w:val="00675543"/>
    <w:rsid w:val="006C6B4B"/>
    <w:rsid w:val="00797F79"/>
    <w:rsid w:val="007A321F"/>
    <w:rsid w:val="007B58CD"/>
    <w:rsid w:val="007D1449"/>
    <w:rsid w:val="007E4F6C"/>
    <w:rsid w:val="00804A19"/>
    <w:rsid w:val="00853015"/>
    <w:rsid w:val="00886FC3"/>
    <w:rsid w:val="00893CC3"/>
    <w:rsid w:val="008A597D"/>
    <w:rsid w:val="008D20F8"/>
    <w:rsid w:val="009274F8"/>
    <w:rsid w:val="0094142C"/>
    <w:rsid w:val="0098771E"/>
    <w:rsid w:val="009C4453"/>
    <w:rsid w:val="009E68CE"/>
    <w:rsid w:val="00A02935"/>
    <w:rsid w:val="00A060B8"/>
    <w:rsid w:val="00A12E34"/>
    <w:rsid w:val="00A20A11"/>
    <w:rsid w:val="00A60ECE"/>
    <w:rsid w:val="00A62508"/>
    <w:rsid w:val="00A76BAD"/>
    <w:rsid w:val="00AC722E"/>
    <w:rsid w:val="00AD4AE9"/>
    <w:rsid w:val="00B0228E"/>
    <w:rsid w:val="00B06748"/>
    <w:rsid w:val="00B95E2C"/>
    <w:rsid w:val="00BA4247"/>
    <w:rsid w:val="00BA6EDC"/>
    <w:rsid w:val="00BB48CB"/>
    <w:rsid w:val="00BF461B"/>
    <w:rsid w:val="00BF7E6B"/>
    <w:rsid w:val="00C1320C"/>
    <w:rsid w:val="00C16DAC"/>
    <w:rsid w:val="00C30EB1"/>
    <w:rsid w:val="00C81D1F"/>
    <w:rsid w:val="00C94207"/>
    <w:rsid w:val="00CA0B32"/>
    <w:rsid w:val="00CA315C"/>
    <w:rsid w:val="00CB1D8A"/>
    <w:rsid w:val="00CF426E"/>
    <w:rsid w:val="00D16D0C"/>
    <w:rsid w:val="00D37385"/>
    <w:rsid w:val="00DA06D8"/>
    <w:rsid w:val="00DD689C"/>
    <w:rsid w:val="00E0095B"/>
    <w:rsid w:val="00E14A99"/>
    <w:rsid w:val="00E43979"/>
    <w:rsid w:val="00E87A7E"/>
    <w:rsid w:val="00EA2EA7"/>
    <w:rsid w:val="00EC04CD"/>
    <w:rsid w:val="00ED7629"/>
    <w:rsid w:val="00F04E33"/>
    <w:rsid w:val="00F7404B"/>
    <w:rsid w:val="00F9133D"/>
    <w:rsid w:val="00F95225"/>
    <w:rsid w:val="00FC012C"/>
    <w:rsid w:val="00FE44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7070"/>
  <w15:docId w15:val="{7E827386-E7AB-4079-A116-4C5E5FF7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U" w:eastAsia="en-AU"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1A1"/>
  </w:style>
  <w:style w:type="paragraph" w:styleId="Heading1">
    <w:name w:val="heading 1"/>
    <w:basedOn w:val="Normal"/>
    <w:next w:val="Normal"/>
    <w:link w:val="Heading1Char"/>
    <w:uiPriority w:val="9"/>
    <w:qFormat/>
    <w:rsid w:val="00412B81"/>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2B81"/>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24F7F"/>
    <w:pPr>
      <w:pBdr>
        <w:top w:val="single" w:sz="6" w:space="2" w:color="4472C4" w:themeColor="accent1"/>
      </w:pBdr>
      <w:spacing w:before="300" w:after="0"/>
      <w:ind w:left="851"/>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12B81"/>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12B81"/>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12B81"/>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12B81"/>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12B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2B8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2B81"/>
    <w:rPr>
      <w:caps/>
      <w:spacing w:val="15"/>
      <w:shd w:val="clear" w:color="auto" w:fill="D9E2F3" w:themeFill="accent1" w:themeFillTint="33"/>
    </w:rPr>
  </w:style>
  <w:style w:type="character" w:customStyle="1" w:styleId="Heading3Char">
    <w:name w:val="Heading 3 Char"/>
    <w:basedOn w:val="DefaultParagraphFont"/>
    <w:link w:val="Heading3"/>
    <w:uiPriority w:val="9"/>
    <w:rsid w:val="00424F7F"/>
    <w:rPr>
      <w:caps/>
      <w:color w:val="1F3763" w:themeColor="accent1" w:themeShade="7F"/>
      <w:spacing w:val="15"/>
    </w:rPr>
  </w:style>
  <w:style w:type="character" w:customStyle="1" w:styleId="Heading1Char">
    <w:name w:val="Heading 1 Char"/>
    <w:basedOn w:val="DefaultParagraphFont"/>
    <w:link w:val="Heading1"/>
    <w:uiPriority w:val="9"/>
    <w:rsid w:val="00412B81"/>
    <w:rPr>
      <w:caps/>
      <w:color w:val="FFFFFF" w:themeColor="background1"/>
      <w:spacing w:val="15"/>
      <w:sz w:val="22"/>
      <w:szCs w:val="22"/>
      <w:shd w:val="clear" w:color="auto" w:fill="4472C4" w:themeFill="accent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F7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12B81"/>
    <w:rPr>
      <w:caps/>
      <w:color w:val="2F5496" w:themeColor="accent1" w:themeShade="BF"/>
      <w:spacing w:val="10"/>
    </w:rPr>
  </w:style>
  <w:style w:type="character" w:customStyle="1" w:styleId="Heading5Char">
    <w:name w:val="Heading 5 Char"/>
    <w:basedOn w:val="DefaultParagraphFont"/>
    <w:link w:val="Heading5"/>
    <w:uiPriority w:val="9"/>
    <w:semiHidden/>
    <w:rsid w:val="00412B81"/>
    <w:rPr>
      <w:caps/>
      <w:color w:val="2F5496" w:themeColor="accent1" w:themeShade="BF"/>
      <w:spacing w:val="10"/>
    </w:rPr>
  </w:style>
  <w:style w:type="character" w:customStyle="1" w:styleId="Heading6Char">
    <w:name w:val="Heading 6 Char"/>
    <w:basedOn w:val="DefaultParagraphFont"/>
    <w:link w:val="Heading6"/>
    <w:uiPriority w:val="9"/>
    <w:semiHidden/>
    <w:rsid w:val="00412B81"/>
    <w:rPr>
      <w:caps/>
      <w:color w:val="2F5496" w:themeColor="accent1" w:themeShade="BF"/>
      <w:spacing w:val="10"/>
    </w:rPr>
  </w:style>
  <w:style w:type="character" w:customStyle="1" w:styleId="Heading7Char">
    <w:name w:val="Heading 7 Char"/>
    <w:basedOn w:val="DefaultParagraphFont"/>
    <w:link w:val="Heading7"/>
    <w:uiPriority w:val="9"/>
    <w:semiHidden/>
    <w:rsid w:val="00412B81"/>
    <w:rPr>
      <w:caps/>
      <w:color w:val="2F5496" w:themeColor="accent1" w:themeShade="BF"/>
      <w:spacing w:val="10"/>
    </w:rPr>
  </w:style>
  <w:style w:type="character" w:customStyle="1" w:styleId="Heading8Char">
    <w:name w:val="Heading 8 Char"/>
    <w:basedOn w:val="DefaultParagraphFont"/>
    <w:link w:val="Heading8"/>
    <w:uiPriority w:val="9"/>
    <w:semiHidden/>
    <w:rsid w:val="00412B81"/>
    <w:rPr>
      <w:caps/>
      <w:spacing w:val="10"/>
      <w:sz w:val="18"/>
      <w:szCs w:val="18"/>
    </w:rPr>
  </w:style>
  <w:style w:type="character" w:customStyle="1" w:styleId="Heading9Char">
    <w:name w:val="Heading 9 Char"/>
    <w:basedOn w:val="DefaultParagraphFont"/>
    <w:link w:val="Heading9"/>
    <w:uiPriority w:val="9"/>
    <w:semiHidden/>
    <w:rsid w:val="00412B81"/>
    <w:rPr>
      <w:i/>
      <w:iCs/>
      <w:caps/>
      <w:spacing w:val="10"/>
      <w:sz w:val="18"/>
      <w:szCs w:val="18"/>
    </w:rPr>
  </w:style>
  <w:style w:type="paragraph" w:styleId="Caption">
    <w:name w:val="caption"/>
    <w:basedOn w:val="Normal"/>
    <w:next w:val="Normal"/>
    <w:uiPriority w:val="35"/>
    <w:semiHidden/>
    <w:unhideWhenUsed/>
    <w:qFormat/>
    <w:rsid w:val="00412B81"/>
    <w:rPr>
      <w:b/>
      <w:bCs/>
      <w:color w:val="2F5496" w:themeColor="accent1" w:themeShade="BF"/>
      <w:sz w:val="16"/>
      <w:szCs w:val="16"/>
    </w:rPr>
  </w:style>
  <w:style w:type="paragraph" w:styleId="Title">
    <w:name w:val="Title"/>
    <w:basedOn w:val="Normal"/>
    <w:next w:val="Normal"/>
    <w:link w:val="TitleChar"/>
    <w:uiPriority w:val="10"/>
    <w:qFormat/>
    <w:rsid w:val="00412B81"/>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12B81"/>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412B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12B81"/>
    <w:rPr>
      <w:caps/>
      <w:color w:val="595959" w:themeColor="text1" w:themeTint="A6"/>
      <w:spacing w:val="10"/>
      <w:sz w:val="21"/>
      <w:szCs w:val="21"/>
    </w:rPr>
  </w:style>
  <w:style w:type="character" w:styleId="Strong">
    <w:name w:val="Strong"/>
    <w:uiPriority w:val="22"/>
    <w:qFormat/>
    <w:rsid w:val="00412B81"/>
    <w:rPr>
      <w:b/>
      <w:bCs/>
    </w:rPr>
  </w:style>
  <w:style w:type="character" w:styleId="Emphasis">
    <w:name w:val="Emphasis"/>
    <w:uiPriority w:val="20"/>
    <w:qFormat/>
    <w:rsid w:val="00412B81"/>
    <w:rPr>
      <w:caps/>
      <w:color w:val="1F3763" w:themeColor="accent1" w:themeShade="7F"/>
      <w:spacing w:val="5"/>
    </w:rPr>
  </w:style>
  <w:style w:type="paragraph" w:styleId="NoSpacing">
    <w:name w:val="No Spacing"/>
    <w:uiPriority w:val="1"/>
    <w:qFormat/>
    <w:rsid w:val="00412B81"/>
    <w:pPr>
      <w:spacing w:after="0" w:line="240" w:lineRule="auto"/>
    </w:pPr>
  </w:style>
  <w:style w:type="paragraph" w:styleId="Quote">
    <w:name w:val="Quote"/>
    <w:basedOn w:val="Normal"/>
    <w:next w:val="Normal"/>
    <w:link w:val="QuoteChar"/>
    <w:uiPriority w:val="29"/>
    <w:qFormat/>
    <w:rsid w:val="00412B81"/>
    <w:rPr>
      <w:i/>
      <w:iCs/>
      <w:sz w:val="24"/>
      <w:szCs w:val="24"/>
    </w:rPr>
  </w:style>
  <w:style w:type="character" w:customStyle="1" w:styleId="QuoteChar">
    <w:name w:val="Quote Char"/>
    <w:basedOn w:val="DefaultParagraphFont"/>
    <w:link w:val="Quote"/>
    <w:uiPriority w:val="29"/>
    <w:rsid w:val="00412B81"/>
    <w:rPr>
      <w:i/>
      <w:iCs/>
      <w:sz w:val="24"/>
      <w:szCs w:val="24"/>
    </w:rPr>
  </w:style>
  <w:style w:type="paragraph" w:styleId="IntenseQuote">
    <w:name w:val="Intense Quote"/>
    <w:basedOn w:val="Normal"/>
    <w:next w:val="Normal"/>
    <w:link w:val="IntenseQuoteChar"/>
    <w:uiPriority w:val="30"/>
    <w:qFormat/>
    <w:rsid w:val="00412B81"/>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12B81"/>
    <w:rPr>
      <w:color w:val="4472C4" w:themeColor="accent1"/>
      <w:sz w:val="24"/>
      <w:szCs w:val="24"/>
    </w:rPr>
  </w:style>
  <w:style w:type="character" w:styleId="SubtleEmphasis">
    <w:name w:val="Subtle Emphasis"/>
    <w:uiPriority w:val="19"/>
    <w:qFormat/>
    <w:rsid w:val="00412B81"/>
    <w:rPr>
      <w:i/>
      <w:iCs/>
      <w:color w:val="1F3763" w:themeColor="accent1" w:themeShade="7F"/>
    </w:rPr>
  </w:style>
  <w:style w:type="character" w:styleId="IntenseEmphasis">
    <w:name w:val="Intense Emphasis"/>
    <w:uiPriority w:val="21"/>
    <w:qFormat/>
    <w:rsid w:val="00412B81"/>
    <w:rPr>
      <w:b/>
      <w:bCs/>
      <w:caps/>
      <w:color w:val="1F3763" w:themeColor="accent1" w:themeShade="7F"/>
      <w:spacing w:val="10"/>
    </w:rPr>
  </w:style>
  <w:style w:type="character" w:styleId="SubtleReference">
    <w:name w:val="Subtle Reference"/>
    <w:uiPriority w:val="31"/>
    <w:qFormat/>
    <w:rsid w:val="00412B81"/>
    <w:rPr>
      <w:b/>
      <w:bCs/>
      <w:color w:val="4472C4" w:themeColor="accent1"/>
    </w:rPr>
  </w:style>
  <w:style w:type="character" w:styleId="IntenseReference">
    <w:name w:val="Intense Reference"/>
    <w:uiPriority w:val="32"/>
    <w:qFormat/>
    <w:rsid w:val="00412B81"/>
    <w:rPr>
      <w:b/>
      <w:bCs/>
      <w:i/>
      <w:iCs/>
      <w:caps/>
      <w:color w:val="4472C4" w:themeColor="accent1"/>
    </w:rPr>
  </w:style>
  <w:style w:type="character" w:styleId="BookTitle">
    <w:name w:val="Book Title"/>
    <w:uiPriority w:val="33"/>
    <w:qFormat/>
    <w:rsid w:val="00412B81"/>
    <w:rPr>
      <w:b/>
      <w:bCs/>
      <w:i/>
      <w:iCs/>
      <w:spacing w:val="0"/>
    </w:rPr>
  </w:style>
  <w:style w:type="paragraph" w:styleId="TOCHeading">
    <w:name w:val="TOC Heading"/>
    <w:basedOn w:val="Heading1"/>
    <w:next w:val="Normal"/>
    <w:uiPriority w:val="39"/>
    <w:semiHidden/>
    <w:unhideWhenUsed/>
    <w:qFormat/>
    <w:rsid w:val="00412B81"/>
    <w:pPr>
      <w:outlineLvl w:val="9"/>
    </w:pPr>
  </w:style>
  <w:style w:type="paragraph" w:styleId="BodyText">
    <w:name w:val="Body Text"/>
    <w:basedOn w:val="Normal"/>
    <w:link w:val="BodyTextChar"/>
    <w:uiPriority w:val="99"/>
    <w:unhideWhenUsed/>
    <w:qFormat/>
    <w:rsid w:val="003C61A1"/>
    <w:pPr>
      <w:spacing w:before="120" w:after="120" w:line="240" w:lineRule="auto"/>
      <w:ind w:left="851"/>
    </w:pPr>
    <w:rPr>
      <w:sz w:val="24"/>
      <w:szCs w:val="24"/>
    </w:rPr>
  </w:style>
  <w:style w:type="character" w:customStyle="1" w:styleId="BodyTextChar">
    <w:name w:val="Body Text Char"/>
    <w:basedOn w:val="DefaultParagraphFont"/>
    <w:link w:val="BodyText"/>
    <w:uiPriority w:val="99"/>
    <w:rsid w:val="003C61A1"/>
    <w:rPr>
      <w:sz w:val="24"/>
      <w:szCs w:val="24"/>
    </w:rPr>
  </w:style>
  <w:style w:type="paragraph" w:customStyle="1" w:styleId="BodyList">
    <w:name w:val="Body List"/>
    <w:basedOn w:val="BodyText"/>
    <w:qFormat/>
    <w:rsid w:val="00504EAE"/>
    <w:pPr>
      <w:numPr>
        <w:numId w:val="1"/>
      </w:numPr>
    </w:pPr>
  </w:style>
  <w:style w:type="paragraph" w:styleId="Header">
    <w:name w:val="header"/>
    <w:basedOn w:val="Normal"/>
    <w:link w:val="HeaderChar"/>
    <w:uiPriority w:val="99"/>
    <w:unhideWhenUsed/>
    <w:rsid w:val="004E709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E7090"/>
  </w:style>
  <w:style w:type="paragraph" w:styleId="Footer">
    <w:name w:val="footer"/>
    <w:basedOn w:val="Normal"/>
    <w:link w:val="FooterChar"/>
    <w:uiPriority w:val="99"/>
    <w:semiHidden/>
    <w:unhideWhenUsed/>
    <w:rsid w:val="004E7090"/>
    <w:pPr>
      <w:tabs>
        <w:tab w:val="center" w:pos="4513"/>
        <w:tab w:val="right" w:pos="9026"/>
      </w:tabs>
      <w:spacing w:before="0" w:after="0" w:line="240" w:lineRule="auto"/>
    </w:pPr>
  </w:style>
  <w:style w:type="character" w:customStyle="1" w:styleId="FooterChar">
    <w:name w:val="Footer Char"/>
    <w:basedOn w:val="DefaultParagraphFont"/>
    <w:link w:val="Footer"/>
    <w:uiPriority w:val="99"/>
    <w:semiHidden/>
    <w:rsid w:val="004E7090"/>
  </w:style>
  <w:style w:type="paragraph" w:styleId="NormalWeb">
    <w:name w:val="Normal (Web)"/>
    <w:basedOn w:val="Normal"/>
    <w:uiPriority w:val="99"/>
    <w:semiHidden/>
    <w:unhideWhenUsed/>
    <w:rsid w:val="00062BA0"/>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62B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619909">
      <w:bodyDiv w:val="1"/>
      <w:marLeft w:val="0"/>
      <w:marRight w:val="0"/>
      <w:marTop w:val="0"/>
      <w:marBottom w:val="0"/>
      <w:divBdr>
        <w:top w:val="none" w:sz="0" w:space="0" w:color="auto"/>
        <w:left w:val="none" w:sz="0" w:space="0" w:color="auto"/>
        <w:bottom w:val="none" w:sz="0" w:space="0" w:color="auto"/>
        <w:right w:val="none" w:sz="0" w:space="0" w:color="auto"/>
      </w:divBdr>
      <w:divsChild>
        <w:div w:id="1566527647">
          <w:marLeft w:val="0"/>
          <w:marRight w:val="0"/>
          <w:marTop w:val="225"/>
          <w:marBottom w:val="225"/>
          <w:divBdr>
            <w:top w:val="none" w:sz="0" w:space="0" w:color="auto"/>
            <w:left w:val="none" w:sz="0" w:space="0" w:color="auto"/>
            <w:bottom w:val="none" w:sz="0" w:space="0" w:color="auto"/>
            <w:right w:val="none" w:sz="0" w:space="0" w:color="auto"/>
          </w:divBdr>
          <w:divsChild>
            <w:div w:id="97726600">
              <w:marLeft w:val="0"/>
              <w:marRight w:val="0"/>
              <w:marTop w:val="0"/>
              <w:marBottom w:val="0"/>
              <w:divBdr>
                <w:top w:val="none" w:sz="0" w:space="0" w:color="auto"/>
                <w:left w:val="none" w:sz="0" w:space="0" w:color="auto"/>
                <w:bottom w:val="none" w:sz="0" w:space="0" w:color="auto"/>
                <w:right w:val="none" w:sz="0" w:space="0" w:color="auto"/>
              </w:divBdr>
              <w:divsChild>
                <w:div w:id="3980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82211">
          <w:marLeft w:val="0"/>
          <w:marRight w:val="0"/>
          <w:marTop w:val="225"/>
          <w:marBottom w:val="225"/>
          <w:divBdr>
            <w:top w:val="none" w:sz="0" w:space="0" w:color="auto"/>
            <w:left w:val="none" w:sz="0" w:space="0" w:color="auto"/>
            <w:bottom w:val="none" w:sz="0" w:space="0" w:color="auto"/>
            <w:right w:val="none" w:sz="0" w:space="0" w:color="auto"/>
          </w:divBdr>
          <w:divsChild>
            <w:div w:id="1639535803">
              <w:marLeft w:val="0"/>
              <w:marRight w:val="0"/>
              <w:marTop w:val="0"/>
              <w:marBottom w:val="0"/>
              <w:divBdr>
                <w:top w:val="none" w:sz="0" w:space="0" w:color="auto"/>
                <w:left w:val="none" w:sz="0" w:space="0" w:color="auto"/>
                <w:bottom w:val="none" w:sz="0" w:space="0" w:color="auto"/>
                <w:right w:val="none" w:sz="0" w:space="0" w:color="auto"/>
              </w:divBdr>
              <w:divsChild>
                <w:div w:id="1137839070">
                  <w:marLeft w:val="0"/>
                  <w:marRight w:val="0"/>
                  <w:marTop w:val="0"/>
                  <w:marBottom w:val="0"/>
                  <w:divBdr>
                    <w:top w:val="none" w:sz="0" w:space="0" w:color="auto"/>
                    <w:left w:val="none" w:sz="0" w:space="0" w:color="auto"/>
                    <w:bottom w:val="none" w:sz="0" w:space="0" w:color="auto"/>
                    <w:right w:val="none" w:sz="0" w:space="0" w:color="auto"/>
                  </w:divBdr>
                  <w:divsChild>
                    <w:div w:id="2179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31118">
          <w:marLeft w:val="0"/>
          <w:marRight w:val="0"/>
          <w:marTop w:val="225"/>
          <w:marBottom w:val="225"/>
          <w:divBdr>
            <w:top w:val="none" w:sz="0" w:space="0" w:color="auto"/>
            <w:left w:val="none" w:sz="0" w:space="0" w:color="auto"/>
            <w:bottom w:val="none" w:sz="0" w:space="0" w:color="auto"/>
            <w:right w:val="none" w:sz="0" w:space="0" w:color="auto"/>
          </w:divBdr>
          <w:divsChild>
            <w:div w:id="442574363">
              <w:marLeft w:val="0"/>
              <w:marRight w:val="0"/>
              <w:marTop w:val="0"/>
              <w:marBottom w:val="0"/>
              <w:divBdr>
                <w:top w:val="none" w:sz="0" w:space="0" w:color="auto"/>
                <w:left w:val="none" w:sz="0" w:space="0" w:color="auto"/>
                <w:bottom w:val="none" w:sz="0" w:space="0" w:color="auto"/>
                <w:right w:val="none" w:sz="0" w:space="0" w:color="auto"/>
              </w:divBdr>
              <w:divsChild>
                <w:div w:id="1770854609">
                  <w:marLeft w:val="0"/>
                  <w:marRight w:val="0"/>
                  <w:marTop w:val="0"/>
                  <w:marBottom w:val="0"/>
                  <w:divBdr>
                    <w:top w:val="none" w:sz="0" w:space="0" w:color="auto"/>
                    <w:left w:val="none" w:sz="0" w:space="0" w:color="auto"/>
                    <w:bottom w:val="none" w:sz="0" w:space="0" w:color="auto"/>
                    <w:right w:val="none" w:sz="0" w:space="0" w:color="auto"/>
                  </w:divBdr>
                  <w:divsChild>
                    <w:div w:id="15524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72991">
          <w:marLeft w:val="0"/>
          <w:marRight w:val="0"/>
          <w:marTop w:val="225"/>
          <w:marBottom w:val="225"/>
          <w:divBdr>
            <w:top w:val="none" w:sz="0" w:space="0" w:color="auto"/>
            <w:left w:val="none" w:sz="0" w:space="0" w:color="auto"/>
            <w:bottom w:val="none" w:sz="0" w:space="0" w:color="auto"/>
            <w:right w:val="none" w:sz="0" w:space="0" w:color="auto"/>
          </w:divBdr>
          <w:divsChild>
            <w:div w:id="565189805">
              <w:marLeft w:val="0"/>
              <w:marRight w:val="0"/>
              <w:marTop w:val="0"/>
              <w:marBottom w:val="0"/>
              <w:divBdr>
                <w:top w:val="none" w:sz="0" w:space="0" w:color="auto"/>
                <w:left w:val="none" w:sz="0" w:space="0" w:color="auto"/>
                <w:bottom w:val="none" w:sz="0" w:space="0" w:color="auto"/>
                <w:right w:val="none" w:sz="0" w:space="0" w:color="auto"/>
              </w:divBdr>
              <w:divsChild>
                <w:div w:id="1332565622">
                  <w:marLeft w:val="0"/>
                  <w:marRight w:val="0"/>
                  <w:marTop w:val="0"/>
                  <w:marBottom w:val="0"/>
                  <w:divBdr>
                    <w:top w:val="none" w:sz="0" w:space="0" w:color="auto"/>
                    <w:left w:val="none" w:sz="0" w:space="0" w:color="auto"/>
                    <w:bottom w:val="none" w:sz="0" w:space="0" w:color="auto"/>
                    <w:right w:val="none" w:sz="0" w:space="0" w:color="auto"/>
                  </w:divBdr>
                  <w:divsChild>
                    <w:div w:id="4368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19096">
          <w:marLeft w:val="0"/>
          <w:marRight w:val="0"/>
          <w:marTop w:val="225"/>
          <w:marBottom w:val="225"/>
          <w:divBdr>
            <w:top w:val="none" w:sz="0" w:space="0" w:color="auto"/>
            <w:left w:val="none" w:sz="0" w:space="0" w:color="auto"/>
            <w:bottom w:val="none" w:sz="0" w:space="0" w:color="auto"/>
            <w:right w:val="none" w:sz="0" w:space="0" w:color="auto"/>
          </w:divBdr>
          <w:divsChild>
            <w:div w:id="1641305303">
              <w:marLeft w:val="0"/>
              <w:marRight w:val="0"/>
              <w:marTop w:val="0"/>
              <w:marBottom w:val="0"/>
              <w:divBdr>
                <w:top w:val="none" w:sz="0" w:space="0" w:color="auto"/>
                <w:left w:val="none" w:sz="0" w:space="0" w:color="auto"/>
                <w:bottom w:val="none" w:sz="0" w:space="0" w:color="auto"/>
                <w:right w:val="none" w:sz="0" w:space="0" w:color="auto"/>
              </w:divBdr>
              <w:divsChild>
                <w:div w:id="1520270637">
                  <w:marLeft w:val="0"/>
                  <w:marRight w:val="0"/>
                  <w:marTop w:val="0"/>
                  <w:marBottom w:val="0"/>
                  <w:divBdr>
                    <w:top w:val="none" w:sz="0" w:space="0" w:color="auto"/>
                    <w:left w:val="none" w:sz="0" w:space="0" w:color="auto"/>
                    <w:bottom w:val="none" w:sz="0" w:space="0" w:color="auto"/>
                    <w:right w:val="none" w:sz="0" w:space="0" w:color="auto"/>
                  </w:divBdr>
                  <w:divsChild>
                    <w:div w:id="11137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316">
          <w:marLeft w:val="0"/>
          <w:marRight w:val="0"/>
          <w:marTop w:val="225"/>
          <w:marBottom w:val="225"/>
          <w:divBdr>
            <w:top w:val="none" w:sz="0" w:space="0" w:color="auto"/>
            <w:left w:val="none" w:sz="0" w:space="0" w:color="auto"/>
            <w:bottom w:val="none" w:sz="0" w:space="0" w:color="auto"/>
            <w:right w:val="none" w:sz="0" w:space="0" w:color="auto"/>
          </w:divBdr>
          <w:divsChild>
            <w:div w:id="882862272">
              <w:marLeft w:val="0"/>
              <w:marRight w:val="0"/>
              <w:marTop w:val="0"/>
              <w:marBottom w:val="0"/>
              <w:divBdr>
                <w:top w:val="none" w:sz="0" w:space="0" w:color="auto"/>
                <w:left w:val="none" w:sz="0" w:space="0" w:color="auto"/>
                <w:bottom w:val="none" w:sz="0" w:space="0" w:color="auto"/>
                <w:right w:val="none" w:sz="0" w:space="0" w:color="auto"/>
              </w:divBdr>
              <w:divsChild>
                <w:div w:id="1989818033">
                  <w:marLeft w:val="0"/>
                  <w:marRight w:val="0"/>
                  <w:marTop w:val="0"/>
                  <w:marBottom w:val="0"/>
                  <w:divBdr>
                    <w:top w:val="none" w:sz="0" w:space="0" w:color="auto"/>
                    <w:left w:val="none" w:sz="0" w:space="0" w:color="auto"/>
                    <w:bottom w:val="none" w:sz="0" w:space="0" w:color="auto"/>
                    <w:right w:val="none" w:sz="0" w:space="0" w:color="auto"/>
                  </w:divBdr>
                  <w:divsChild>
                    <w:div w:id="4097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5058">
          <w:marLeft w:val="0"/>
          <w:marRight w:val="0"/>
          <w:marTop w:val="225"/>
          <w:marBottom w:val="225"/>
          <w:divBdr>
            <w:top w:val="none" w:sz="0" w:space="0" w:color="auto"/>
            <w:left w:val="none" w:sz="0" w:space="0" w:color="auto"/>
            <w:bottom w:val="none" w:sz="0" w:space="0" w:color="auto"/>
            <w:right w:val="none" w:sz="0" w:space="0" w:color="auto"/>
          </w:divBdr>
          <w:divsChild>
            <w:div w:id="202600292">
              <w:marLeft w:val="0"/>
              <w:marRight w:val="0"/>
              <w:marTop w:val="0"/>
              <w:marBottom w:val="0"/>
              <w:divBdr>
                <w:top w:val="none" w:sz="0" w:space="0" w:color="auto"/>
                <w:left w:val="none" w:sz="0" w:space="0" w:color="auto"/>
                <w:bottom w:val="none" w:sz="0" w:space="0" w:color="auto"/>
                <w:right w:val="none" w:sz="0" w:space="0" w:color="auto"/>
              </w:divBdr>
              <w:divsChild>
                <w:div w:id="1980839863">
                  <w:marLeft w:val="0"/>
                  <w:marRight w:val="0"/>
                  <w:marTop w:val="0"/>
                  <w:marBottom w:val="0"/>
                  <w:divBdr>
                    <w:top w:val="none" w:sz="0" w:space="0" w:color="auto"/>
                    <w:left w:val="none" w:sz="0" w:space="0" w:color="auto"/>
                    <w:bottom w:val="none" w:sz="0" w:space="0" w:color="auto"/>
                    <w:right w:val="none" w:sz="0" w:space="0" w:color="auto"/>
                  </w:divBdr>
                  <w:divsChild>
                    <w:div w:id="7815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56377">
          <w:marLeft w:val="0"/>
          <w:marRight w:val="0"/>
          <w:marTop w:val="225"/>
          <w:marBottom w:val="225"/>
          <w:divBdr>
            <w:top w:val="none" w:sz="0" w:space="0" w:color="auto"/>
            <w:left w:val="none" w:sz="0" w:space="0" w:color="auto"/>
            <w:bottom w:val="none" w:sz="0" w:space="0" w:color="auto"/>
            <w:right w:val="none" w:sz="0" w:space="0" w:color="auto"/>
          </w:divBdr>
          <w:divsChild>
            <w:div w:id="1728720349">
              <w:marLeft w:val="0"/>
              <w:marRight w:val="0"/>
              <w:marTop w:val="0"/>
              <w:marBottom w:val="0"/>
              <w:divBdr>
                <w:top w:val="none" w:sz="0" w:space="0" w:color="auto"/>
                <w:left w:val="none" w:sz="0" w:space="0" w:color="auto"/>
                <w:bottom w:val="none" w:sz="0" w:space="0" w:color="auto"/>
                <w:right w:val="none" w:sz="0" w:space="0" w:color="auto"/>
              </w:divBdr>
              <w:divsChild>
                <w:div w:id="22022574">
                  <w:marLeft w:val="0"/>
                  <w:marRight w:val="0"/>
                  <w:marTop w:val="0"/>
                  <w:marBottom w:val="0"/>
                  <w:divBdr>
                    <w:top w:val="none" w:sz="0" w:space="0" w:color="auto"/>
                    <w:left w:val="none" w:sz="0" w:space="0" w:color="auto"/>
                    <w:bottom w:val="none" w:sz="0" w:space="0" w:color="auto"/>
                    <w:right w:val="none" w:sz="0" w:space="0" w:color="auto"/>
                  </w:divBdr>
                  <w:divsChild>
                    <w:div w:id="15910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777078">
          <w:marLeft w:val="0"/>
          <w:marRight w:val="0"/>
          <w:marTop w:val="225"/>
          <w:marBottom w:val="225"/>
          <w:divBdr>
            <w:top w:val="none" w:sz="0" w:space="0" w:color="auto"/>
            <w:left w:val="none" w:sz="0" w:space="0" w:color="auto"/>
            <w:bottom w:val="none" w:sz="0" w:space="0" w:color="auto"/>
            <w:right w:val="none" w:sz="0" w:space="0" w:color="auto"/>
          </w:divBdr>
          <w:divsChild>
            <w:div w:id="1502503342">
              <w:marLeft w:val="0"/>
              <w:marRight w:val="0"/>
              <w:marTop w:val="0"/>
              <w:marBottom w:val="0"/>
              <w:divBdr>
                <w:top w:val="none" w:sz="0" w:space="0" w:color="auto"/>
                <w:left w:val="none" w:sz="0" w:space="0" w:color="auto"/>
                <w:bottom w:val="none" w:sz="0" w:space="0" w:color="auto"/>
                <w:right w:val="none" w:sz="0" w:space="0" w:color="auto"/>
              </w:divBdr>
              <w:divsChild>
                <w:div w:id="1216236765">
                  <w:marLeft w:val="0"/>
                  <w:marRight w:val="0"/>
                  <w:marTop w:val="0"/>
                  <w:marBottom w:val="0"/>
                  <w:divBdr>
                    <w:top w:val="none" w:sz="0" w:space="0" w:color="auto"/>
                    <w:left w:val="none" w:sz="0" w:space="0" w:color="auto"/>
                    <w:bottom w:val="none" w:sz="0" w:space="0" w:color="auto"/>
                    <w:right w:val="none" w:sz="0" w:space="0" w:color="auto"/>
                  </w:divBdr>
                  <w:divsChild>
                    <w:div w:id="18181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4C4626-BB44-482D-9B1C-ECA8F40A3F0D}">
  <ds:schemaRefs>
    <ds:schemaRef ds:uri="http://schemas.microsoft.com/office/2006/metadata/properties"/>
    <ds:schemaRef ds:uri="http://schemas.microsoft.com/office/infopath/2007/PartnerControls"/>
    <ds:schemaRef ds:uri="f2a497c3-32d6-4d25-9074-63e336e445f0"/>
  </ds:schemaRefs>
</ds:datastoreItem>
</file>

<file path=customXml/itemProps2.xml><?xml version="1.0" encoding="utf-8"?>
<ds:datastoreItem xmlns:ds="http://schemas.openxmlformats.org/officeDocument/2006/customXml" ds:itemID="{14210366-E97D-4CE2-A4EA-629B8FBC3C7B}">
  <ds:schemaRefs>
    <ds:schemaRef ds:uri="http://schemas.microsoft.com/sharepoint/v3/contenttype/forms"/>
  </ds:schemaRefs>
</ds:datastoreItem>
</file>

<file path=customXml/itemProps3.xml><?xml version="1.0" encoding="utf-8"?>
<ds:datastoreItem xmlns:ds="http://schemas.openxmlformats.org/officeDocument/2006/customXml" ds:itemID="{44E8A825-16D7-4FCF-BA7C-15BC8CF24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13345PL</vt:lpstr>
    </vt:vector>
  </TitlesOfParts>
  <Company>South Metro TAFE</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Policy</dc:title>
  <dc:subject>IP</dc:subject>
  <dc:creator>Frank.Robson@smtafe.wa.edu.au</dc:creator>
  <cp:keywords>Intellectual Property Policy</cp:keywords>
  <cp:lastModifiedBy>Frank Robson</cp:lastModifiedBy>
  <cp:revision>98</cp:revision>
  <dcterms:created xsi:type="dcterms:W3CDTF">2020-08-20T00:46:00Z</dcterms:created>
  <dcterms:modified xsi:type="dcterms:W3CDTF">2022-06-29T23:53:00Z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