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lastRenderedPageBreak/>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lastRenderedPageBreak/>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lastRenderedPageBreak/>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lastRenderedPageBreak/>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lastRenderedPageBreak/>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w:t>
            </w:r>
            <w:r>
              <w:lastRenderedPageBreak/>
              <w:t xml:space="preserve">data types, </w:t>
            </w:r>
            <w:proofErr w:type="gramStart"/>
            <w:r>
              <w:t>similar to</w:t>
            </w:r>
            <w:proofErr w:type="gramEnd"/>
            <w:r>
              <w:t xml:space="preserve">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lastRenderedPageBreak/>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anchor="properties-of-set-data-structure"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542F8ACE" w14:textId="1A1E5AEF" w:rsidR="009C730B" w:rsidRDefault="00E22354" w:rsidP="004A0A02">
            <w:pPr>
              <w:rPr>
                <w:b/>
                <w:bCs/>
              </w:rPr>
            </w:pPr>
            <w:r>
              <w:rPr>
                <w:b/>
                <w:bCs/>
              </w:rPr>
              <w:t>List</w:t>
            </w:r>
          </w:p>
          <w:p w14:paraId="21233E49" w14:textId="438C8132" w:rsidR="00E22354" w:rsidRDefault="00806DD5" w:rsidP="004A0A02">
            <w:r>
              <w:t xml:space="preserve">The requirements specify the need for a </w:t>
            </w:r>
            <w:r w:rsidR="008C68C2">
              <w:t>c</w:t>
            </w:r>
            <w:r>
              <w:t>ollection</w:t>
            </w:r>
            <w:r w:rsidR="008C68C2">
              <w:t xml:space="preserve"> and given our need </w:t>
            </w:r>
            <w:r w:rsidR="00F13618">
              <w:t>to hold onto previously loaded files, the ability to append more data to a List is what helps us make our decision. Our list will hold inside it, the 2D Arrays that will hold our data values.</w:t>
            </w:r>
          </w:p>
          <w:p w14:paraId="782C4EC2" w14:textId="7AAE7903" w:rsidR="00F13618" w:rsidRDefault="00F13618" w:rsidP="004A0A02"/>
          <w:p w14:paraId="5073CADF" w14:textId="0587C5CA" w:rsidR="006A7B56" w:rsidRPr="008C68C2" w:rsidRDefault="006A7B56" w:rsidP="004A0A02">
            <w:pPr>
              <w:rPr>
                <w:i/>
                <w:iCs/>
              </w:rPr>
            </w:pPr>
            <w:r w:rsidRPr="008C68C2">
              <w:rPr>
                <w:i/>
                <w:iCs/>
              </w:rPr>
              <w:lastRenderedPageBreak/>
              <w:t>Pros</w:t>
            </w:r>
          </w:p>
          <w:p w14:paraId="687F5BC8" w14:textId="41815576" w:rsidR="006A7B56" w:rsidRDefault="00F13618" w:rsidP="006A7B56">
            <w:pPr>
              <w:pStyle w:val="ListParagraph"/>
              <w:numPr>
                <w:ilvl w:val="0"/>
                <w:numId w:val="34"/>
              </w:numPr>
            </w:pPr>
            <w:r>
              <w:t xml:space="preserve">The ability to append to the list </w:t>
            </w:r>
            <w:r w:rsidR="00A2768E">
              <w:t>allows for each instance of the application to have its own history of repeatable, loaded datasets.</w:t>
            </w:r>
          </w:p>
          <w:p w14:paraId="5B70BE54" w14:textId="33051D21" w:rsidR="00A2768E" w:rsidRDefault="00A2768E" w:rsidP="006A7B56">
            <w:pPr>
              <w:pStyle w:val="ListParagraph"/>
              <w:numPr>
                <w:ilvl w:val="0"/>
                <w:numId w:val="34"/>
              </w:numPr>
            </w:pPr>
            <w:r>
              <w:t>Lists are indexed, meaning that searching through the loaded file will simply be a matter of indexing them based off load order.</w:t>
            </w:r>
          </w:p>
          <w:p w14:paraId="190C3BEB" w14:textId="2CE8B7C9" w:rsidR="00A2768E" w:rsidRDefault="00A2768E" w:rsidP="00A2768E">
            <w:pPr>
              <w:rPr>
                <w:i/>
                <w:iCs/>
              </w:rPr>
            </w:pPr>
            <w:r>
              <w:rPr>
                <w:i/>
                <w:iCs/>
              </w:rPr>
              <w:t>Cons</w:t>
            </w:r>
          </w:p>
          <w:p w14:paraId="74CB97D5" w14:textId="19E29AF6" w:rsidR="00A2768E" w:rsidRDefault="007D3F10" w:rsidP="00A2768E">
            <w:pPr>
              <w:pStyle w:val="ListParagraph"/>
              <w:numPr>
                <w:ilvl w:val="0"/>
                <w:numId w:val="34"/>
              </w:numPr>
            </w:pPr>
            <w:r>
              <w:t>Lists are not “thread safe”, meaning that they are not built to handle concurrent interactions or requests. This means loading and displaying a dataset would need to be handled carefully to avoid this.</w:t>
            </w:r>
          </w:p>
          <w:p w14:paraId="457F48BD" w14:textId="39170379" w:rsidR="007D3F10" w:rsidRPr="00A2768E" w:rsidRDefault="007D3F10" w:rsidP="00A2768E">
            <w:pPr>
              <w:pStyle w:val="ListParagraph"/>
              <w:numPr>
                <w:ilvl w:val="0"/>
                <w:numId w:val="34"/>
              </w:numPr>
            </w:pPr>
            <w:r>
              <w:t>Lists allow for duplicates, meaning that which datasets have been loaded should be tracked so that two different instances of the same data are not opened on the application.</w:t>
            </w:r>
          </w:p>
          <w:p w14:paraId="1C80E793" w14:textId="77777777" w:rsidR="00E22354" w:rsidRDefault="00806DD5" w:rsidP="00E22354">
            <w:pPr>
              <w:rPr>
                <w:b/>
                <w:bCs/>
              </w:rPr>
            </w:pPr>
            <w:r>
              <w:rPr>
                <w:b/>
                <w:bCs/>
              </w:rPr>
              <w:t xml:space="preserve">2D </w:t>
            </w:r>
            <w:r w:rsidR="00E22354">
              <w:rPr>
                <w:b/>
                <w:bCs/>
              </w:rPr>
              <w:t>Array</w:t>
            </w:r>
          </w:p>
          <w:p w14:paraId="660565FB" w14:textId="375F52F1" w:rsidR="007D3F10" w:rsidRDefault="007D3F10" w:rsidP="00E22354">
            <w:r>
              <w:t xml:space="preserve">The requirements clearly state that data will be held within a 2D array which is optimal for transferring the data to a </w:t>
            </w:r>
            <w:r w:rsidR="009C48B9">
              <w:t>D</w:t>
            </w:r>
            <w:r>
              <w:t>ata Grid Display</w:t>
            </w:r>
            <w:r w:rsidR="009C48B9">
              <w:t xml:space="preserve">. </w:t>
            </w:r>
          </w:p>
          <w:p w14:paraId="4624FFB1" w14:textId="3E5B9DA1" w:rsidR="009C48B9" w:rsidRPr="009C48B9" w:rsidRDefault="009C48B9" w:rsidP="00E22354">
            <w:pPr>
              <w:rPr>
                <w:i/>
                <w:iCs/>
              </w:rPr>
            </w:pPr>
            <w:r>
              <w:rPr>
                <w:i/>
                <w:iCs/>
              </w:rPr>
              <w:t>Pros</w:t>
            </w:r>
          </w:p>
          <w:p w14:paraId="4A100D4D" w14:textId="0A47C2D1" w:rsidR="007D3F10" w:rsidRDefault="00562D0B" w:rsidP="007D3F10">
            <w:pPr>
              <w:pStyle w:val="ListParagraph"/>
              <w:numPr>
                <w:ilvl w:val="0"/>
                <w:numId w:val="34"/>
              </w:numPr>
            </w:pPr>
            <w:r>
              <w:t>Their structure makes them easy to fill with datasets in an ordered way, if you know the number of columns needed.</w:t>
            </w:r>
          </w:p>
          <w:p w14:paraId="37A931B5" w14:textId="77777777" w:rsidR="00562D0B" w:rsidRDefault="00562D0B" w:rsidP="007D3F10">
            <w:pPr>
              <w:pStyle w:val="ListParagraph"/>
              <w:numPr>
                <w:ilvl w:val="0"/>
                <w:numId w:val="34"/>
              </w:numPr>
            </w:pPr>
            <w:r>
              <w:t>They are memory efficient</w:t>
            </w:r>
            <w:r w:rsidR="00CB3910">
              <w:t xml:space="preserve"> and have fast index access.</w:t>
            </w:r>
          </w:p>
          <w:p w14:paraId="6C866CD9" w14:textId="77777777" w:rsidR="00CB3910" w:rsidRDefault="00CB3910" w:rsidP="00CB3910">
            <w:pPr>
              <w:rPr>
                <w:i/>
                <w:iCs/>
              </w:rPr>
            </w:pPr>
            <w:r>
              <w:rPr>
                <w:i/>
                <w:iCs/>
              </w:rPr>
              <w:t>Cons</w:t>
            </w:r>
          </w:p>
          <w:p w14:paraId="20C3D2B3" w14:textId="77777777" w:rsidR="00CB3910" w:rsidRDefault="00CB3910" w:rsidP="00CB3910">
            <w:pPr>
              <w:pStyle w:val="ListParagraph"/>
              <w:numPr>
                <w:ilvl w:val="0"/>
                <w:numId w:val="34"/>
              </w:numPr>
            </w:pPr>
            <w:r>
              <w:t>They cannot be dynamically sized for datasets, meaning that the general structure of the binary data will need to be accounted for or found by code, adding another layer of complexity.</w:t>
            </w:r>
          </w:p>
          <w:p w14:paraId="253B57C5" w14:textId="78050723" w:rsidR="00CB3910" w:rsidRPr="00CB3910" w:rsidRDefault="00CB3910" w:rsidP="00CB3910">
            <w:pPr>
              <w:pStyle w:val="ListParagraph"/>
              <w:numPr>
                <w:ilvl w:val="0"/>
                <w:numId w:val="34"/>
              </w:numPr>
            </w:pPr>
            <w:r>
              <w:t>They are more memory efficient for larger datasets, wasting space if the data is sparse.</w:t>
            </w:r>
          </w:p>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15E91DA8" w14:textId="30EC279B" w:rsidR="006A2E98" w:rsidRDefault="00B805EF" w:rsidP="006A2E98">
            <w:r>
              <w:t>Input Parameters: These are values provided to the function.</w:t>
            </w:r>
            <w:r w:rsidR="000605DE">
              <w:t xml:space="preserve"> The type of datatype expected is set within the function </w:t>
            </w:r>
            <w:r w:rsidR="0081781E">
              <w:t xml:space="preserve">declaration </w:t>
            </w:r>
            <w:r w:rsidR="000605DE">
              <w:t xml:space="preserve">and it uses this </w:t>
            </w:r>
            <w:r w:rsidR="0081781E">
              <w:t xml:space="preserve">declared </w:t>
            </w:r>
            <w:r w:rsidR="000605DE">
              <w:t xml:space="preserve">variable to refer to the value that will be given when </w:t>
            </w:r>
            <w:r w:rsidR="0081781E">
              <w:t>the function runs</w:t>
            </w:r>
            <w:r w:rsidR="000605DE">
              <w:t>.</w:t>
            </w:r>
            <w:r>
              <w:t xml:space="preserve"> The function </w:t>
            </w:r>
            <w:r w:rsidR="000605DE">
              <w:t xml:space="preserve">uses this value for its calculations or processes and creates an </w:t>
            </w:r>
            <w:r w:rsidR="0081781E">
              <w:t>output; however, s</w:t>
            </w:r>
            <w:r w:rsidR="000605DE">
              <w:t>ome functions simply use the value and discard it, not returning an output value.</w:t>
            </w:r>
          </w:p>
          <w:p w14:paraId="4424ACA0" w14:textId="27FC3E40" w:rsidR="000605DE" w:rsidRDefault="000605DE" w:rsidP="006A2E98">
            <w:r>
              <w:t>Output Parameters: These are the value</w:t>
            </w:r>
            <w:r w:rsidR="0081781E">
              <w:t xml:space="preserve"> or values </w:t>
            </w:r>
            <w:r>
              <w:t xml:space="preserve">that the function returns. Output parameters </w:t>
            </w:r>
            <w:r w:rsidR="0081781E">
              <w:t>set within the function declaration like input parameters. Some languages allow you to return multiple values, like C#, and some simply allow you to return one with a return statement.</w:t>
            </w:r>
            <w:r>
              <w:t xml:space="preserve"> </w:t>
            </w:r>
          </w:p>
          <w:p w14:paraId="41C39D99" w14:textId="77777777" w:rsidR="000605DE" w:rsidRDefault="000605DE" w:rsidP="006A2E98"/>
          <w:p w14:paraId="6500E802" w14:textId="77777777" w:rsidR="000605DE" w:rsidRDefault="000605DE" w:rsidP="000605DE">
            <w:hyperlink r:id="rId39" w:history="1">
              <w:r w:rsidRPr="001D0017">
                <w:rPr>
                  <w:rStyle w:val="Hyperlink"/>
                </w:rPr>
                <w:t>https://www.ibm.com/docs/en/sig-and-i/10.0.0?topic=data-input-output-parameters</w:t>
              </w:r>
            </w:hyperlink>
          </w:p>
          <w:p w14:paraId="5259A262" w14:textId="5D3E5F8D" w:rsidR="0081781E" w:rsidRDefault="0081781E" w:rsidP="0081781E">
            <w:hyperlink r:id="rId40" w:history="1">
              <w:r w:rsidRPr="001D0017">
                <w:rPr>
                  <w:rStyle w:val="Hyperlink"/>
                </w:rPr>
                <w:t>https://learn.microsoft.com/is-is/dotnet/csharp/language-reference/keywords/out</w:t>
              </w:r>
            </w:hyperlink>
          </w:p>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lastRenderedPageBreak/>
              <w:t>Why are they important?</w:t>
            </w:r>
          </w:p>
        </w:tc>
      </w:tr>
      <w:tr w:rsidR="006A2E98" w14:paraId="2653528B" w14:textId="77777777" w:rsidTr="001608E0">
        <w:tc>
          <w:tcPr>
            <w:tcW w:w="9628" w:type="dxa"/>
          </w:tcPr>
          <w:p w14:paraId="201CF52C" w14:textId="6D911953" w:rsidR="00610478" w:rsidRDefault="00610478" w:rsidP="001608E0">
            <w:r>
              <w:t>Input and output parameters are fundamentals of writing functions and programming. They allow you to create pieces of code that are reusable, which is makes code vastly more readable and efficient.</w:t>
            </w:r>
            <w:r w:rsidR="004B44E0">
              <w:t xml:space="preserve"> S</w:t>
            </w:r>
            <w:r>
              <w:t xml:space="preserve">hould you require to make a calculation multiple times, being able to parse those </w:t>
            </w:r>
            <w:r w:rsidR="004B44E0">
              <w:t xml:space="preserve">values into a reusable function makes the code flow much better and will help other coders understand your code much faster. Simple is the aim in coding, and inputs, outputs and functions </w:t>
            </w:r>
            <w:r w:rsidR="005D631C">
              <w:t>let</w:t>
            </w:r>
            <w:r w:rsidR="004B44E0">
              <w:t xml:space="preserve"> you do that.</w:t>
            </w:r>
          </w:p>
          <w:p w14:paraId="4701ACE9" w14:textId="03E0C9E3" w:rsidR="004B44E0" w:rsidRDefault="004B44E0" w:rsidP="004B44E0">
            <w:hyperlink r:id="rId41" w:history="1">
              <w:r w:rsidRPr="001D0017">
                <w:rPr>
                  <w:rStyle w:val="Hyperlink"/>
                </w:rPr>
                <w:t>https://docs.oracle.com/javase/tutorial/java/javaOO/arguments.html</w:t>
              </w:r>
            </w:hyperlink>
          </w:p>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0C220C5C" w:rsidR="006E2727" w:rsidRDefault="38F5D2CA" w:rsidP="15BAAE0D">
            <w:pPr>
              <w:rPr>
                <w:color w:val="FFFFFF" w:themeColor="background1"/>
              </w:rPr>
            </w:pPr>
            <w:r w:rsidRPr="15BAAE0D">
              <w:rPr>
                <w:color w:val="FFFFFF" w:themeColor="background1"/>
              </w:rPr>
              <w:t>HH</w:t>
            </w:r>
            <w:r w:rsidR="005D1007">
              <w:rPr>
                <w:noProof/>
                <w:color w:val="FFFFFF" w:themeColor="background1"/>
              </w:rPr>
              <w:drawing>
                <wp:inline distT="0" distB="0" distL="0" distR="0" wp14:anchorId="1140E87C" wp14:editId="2DE0DBEF">
                  <wp:extent cx="6120130" cy="2542540"/>
                  <wp:effectExtent l="0" t="0" r="0" b="0"/>
                  <wp:docPr id="144076444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64444" name="Picture 4" descr="A diagram of a company&#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20130" cy="2542540"/>
                          </a:xfrm>
                          <a:prstGeom prst="rect">
                            <a:avLst/>
                          </a:prstGeom>
                        </pic:spPr>
                      </pic:pic>
                    </a:graphicData>
                  </a:graphic>
                </wp:inline>
              </w:drawing>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24495F7C" w14:textId="77777777" w:rsidR="007100E8" w:rsidRDefault="005D665B" w:rsidP="007D76F2">
            <w:pPr>
              <w:rPr>
                <w:i/>
                <w:iCs/>
              </w:rPr>
            </w:pPr>
            <w:r>
              <w:rPr>
                <w:b/>
                <w:bCs/>
                <w:i/>
                <w:iCs/>
              </w:rPr>
              <w:t>Hint</w:t>
            </w:r>
            <w:r>
              <w:rPr>
                <w:i/>
                <w:iCs/>
              </w:rPr>
              <w:t>: Please provide your class in UML</w:t>
            </w:r>
          </w:p>
          <w:p w14:paraId="78AD9DC6" w14:textId="446CC218" w:rsidR="005D1007" w:rsidRPr="005D1007" w:rsidRDefault="005D1007" w:rsidP="007D76F2"/>
        </w:tc>
      </w:tr>
    </w:tbl>
    <w:p w14:paraId="04984EBE" w14:textId="31CF948B" w:rsidR="00F2520A" w:rsidRDefault="00F2520A" w:rsidP="00F2520A"/>
    <w:p w14:paraId="34E22563" w14:textId="141AD3AA" w:rsidR="00192138" w:rsidRDefault="00192138" w:rsidP="00192138">
      <w:pPr>
        <w:pStyle w:val="Heading2"/>
      </w:pPr>
      <w:r>
        <w:t xml:space="preserve">2.4 Programming </w:t>
      </w:r>
      <w:r w:rsidR="00610478">
        <w:t>Paradigms</w:t>
      </w:r>
    </w:p>
    <w:p w14:paraId="6B942BFB" w14:textId="66405EE8" w:rsidR="00192138" w:rsidRDefault="00ED7A38" w:rsidP="00192138">
      <w:r>
        <w:t xml:space="preserve">What are programming </w:t>
      </w:r>
      <w:r w:rsidR="00610478">
        <w:t>paradigm</w:t>
      </w:r>
      <w:r>
        <w:t xml:space="preserv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536C0013" w:rsidR="002F68AD" w:rsidRPr="004D66D2" w:rsidRDefault="004B44E0" w:rsidP="00192138">
            <w:r w:rsidRPr="004D66D2">
              <w:rPr>
                <w:b/>
                <w:bCs/>
              </w:rPr>
              <w:t>Object Oriented Programming</w:t>
            </w:r>
            <w:r w:rsidR="004D66D2" w:rsidRPr="004D66D2">
              <w:rPr>
                <w:b/>
                <w:bCs/>
              </w:rPr>
              <w:t>:</w:t>
            </w:r>
            <w:r w:rsidR="004D66D2">
              <w:t xml:space="preserve"> OOP focuses on the use of objects in its code. An object is an instance of a class that contains templated data (variables) and methods (class specific functions). It encourages </w:t>
            </w:r>
            <w:r w:rsidR="004D66D2" w:rsidRPr="004D66D2">
              <w:rPr>
                <w:b/>
                <w:bCs/>
              </w:rPr>
              <w:t>encapsulation</w:t>
            </w:r>
            <w:r w:rsidR="004D66D2">
              <w:t xml:space="preserve">, meaning that objects hide their internal details and only expose what’s necessary via interfaces or public methods. It encourages code reusability via </w:t>
            </w:r>
            <w:r w:rsidR="004D66D2" w:rsidRPr="004D66D2">
              <w:rPr>
                <w:b/>
                <w:bCs/>
              </w:rPr>
              <w:t>inheritance</w:t>
            </w:r>
            <w:r w:rsidR="004D66D2">
              <w:t xml:space="preserve"> and </w:t>
            </w:r>
            <w:r w:rsidR="004D66D2" w:rsidRPr="004D66D2">
              <w:rPr>
                <w:b/>
                <w:bCs/>
              </w:rPr>
              <w:t>polymorphism</w:t>
            </w:r>
            <w:r w:rsidR="004D66D2" w:rsidRPr="004D66D2">
              <w:t>.</w:t>
            </w:r>
            <w:r w:rsidR="004D66D2">
              <w:rPr>
                <w:b/>
                <w:bCs/>
              </w:rPr>
              <w:t xml:space="preserve"> Inheritance</w:t>
            </w:r>
            <w:r w:rsidR="004D66D2">
              <w:t xml:space="preserve"> allows classes to extend superclasses to retain relevant variables and methods while expanding the object’s functionality and </w:t>
            </w:r>
            <w:r w:rsidR="004D66D2" w:rsidRPr="004D66D2">
              <w:rPr>
                <w:b/>
                <w:bCs/>
              </w:rPr>
              <w:t>polymorphism</w:t>
            </w:r>
            <w:r w:rsidR="004D66D2">
              <w:t xml:space="preserve"> allows for different subclasses or classes to share methods in name but change their internal workings or outputs.</w:t>
            </w:r>
          </w:p>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lastRenderedPageBreak/>
              <w:t>2</w:t>
            </w:r>
          </w:p>
        </w:tc>
        <w:tc>
          <w:tcPr>
            <w:tcW w:w="8782" w:type="dxa"/>
          </w:tcPr>
          <w:p w14:paraId="5123D4AE" w14:textId="27AD7B8C" w:rsidR="002F68AD" w:rsidRPr="00F31873" w:rsidRDefault="004B44E0" w:rsidP="00192138">
            <w:r w:rsidRPr="004D66D2">
              <w:rPr>
                <w:b/>
                <w:bCs/>
              </w:rPr>
              <w:t>Functional Programming</w:t>
            </w:r>
            <w:r w:rsidR="004D66D2" w:rsidRPr="004D66D2">
              <w:rPr>
                <w:b/>
                <w:bCs/>
              </w:rPr>
              <w:t xml:space="preserve">: </w:t>
            </w:r>
            <w:r w:rsidR="00F31873">
              <w:t xml:space="preserve">Functional programming </w:t>
            </w:r>
            <w:r w:rsidR="0035679A">
              <w:t xml:space="preserve">focuses on the use of functions within code. It emphasizes data immutability, meaning if data is to be changed it is assigned to a new variable. It also allows the use of passing functions as input or output parameters. This type of programming makes it easier to test and debug, encourages reusability and reducing side effects. Side effects are when a function does more than the intended operation. </w:t>
            </w:r>
            <w:proofErr w:type="gramStart"/>
            <w:r w:rsidR="0035679A">
              <w:t>So</w:t>
            </w:r>
            <w:proofErr w:type="gramEnd"/>
            <w:r w:rsidR="0035679A">
              <w:t xml:space="preserve"> if a number must be calculated then shown on a UI, one function will calculate the and the other will update the UI.</w:t>
            </w:r>
          </w:p>
        </w:tc>
      </w:tr>
    </w:tbl>
    <w:p w14:paraId="18E28735" w14:textId="7D360784" w:rsidR="006C06A9" w:rsidRDefault="006C06A9" w:rsidP="00F2520A">
      <w:r>
        <w:t xml:space="preserve">Reference: </w:t>
      </w:r>
      <w:hyperlink r:id="rId43" w:history="1">
        <w:r w:rsidRPr="001D0017">
          <w:rPr>
            <w:rStyle w:val="Hyperlink"/>
          </w:rPr>
          <w:t>https://www.freecodecamp.org/news/what-exactly-is-a-programming-paradigm/</w:t>
        </w:r>
      </w:hyperlink>
    </w:p>
    <w:p w14:paraId="63AD120E" w14:textId="77777777" w:rsidR="00703A1D" w:rsidRDefault="00703A1D" w:rsidP="00F2520A"/>
    <w:p w14:paraId="20133220" w14:textId="77777777" w:rsidR="00703A1D" w:rsidRDefault="00703A1D"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E0FF32A" w:rsidR="00663870" w:rsidRDefault="00834C17" w:rsidP="00991E01">
            <w:r w:rsidRPr="004438B9">
              <w:rPr>
                <w:b/>
                <w:bCs/>
              </w:rPr>
              <w:t>Corrective</w:t>
            </w:r>
            <w:r w:rsidR="00240DE0" w:rsidRPr="004438B9">
              <w:rPr>
                <w:b/>
                <w:bCs/>
              </w:rPr>
              <w:t xml:space="preserve"> Maintenance:</w:t>
            </w:r>
            <w:r w:rsidR="00240DE0">
              <w:t xml:space="preserve"> It involves updates done after deployment and are based on user reports. It focuses on fixing problems as they arrive. Program</w:t>
            </w:r>
            <w:r w:rsidR="00FD73C5">
              <w:t>ming languages</w:t>
            </w:r>
            <w:r w:rsidR="00240DE0">
              <w:t xml:space="preserve"> have in built systems to try and avoid common problems that may arise. Garbage collection is the clearing of unused memory to allow the program to run smoother, and exception handling keywords can be written into code to catch potential bugs and offer alternative actions.</w:t>
            </w:r>
          </w:p>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292198B1" w:rsidR="00663870" w:rsidRPr="004438B9" w:rsidRDefault="00834C17" w:rsidP="00991E01">
            <w:r w:rsidRPr="004438B9">
              <w:rPr>
                <w:b/>
                <w:bCs/>
              </w:rPr>
              <w:t>Adaptive</w:t>
            </w:r>
            <w:r w:rsidR="00240DE0" w:rsidRPr="004438B9">
              <w:rPr>
                <w:b/>
                <w:bCs/>
              </w:rPr>
              <w:t xml:space="preserve"> Maintenance: </w:t>
            </w:r>
            <w:r w:rsidR="00FD73C5">
              <w:t>This type of maintenance is done to keep the program up to date with evolving systems and requirements. This could be updating the program to run on a new version of an operating system or updating it to handle expected influxes of users or traffic. High-Level Programming Languages help with these types of updates given their increased readability, letting the maintenance staff understand the code quicker and implement a solution without having to decode complex functions or systems within the code.</w:t>
            </w:r>
          </w:p>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646F242" w:rsidR="00663870" w:rsidRPr="00FD73C5" w:rsidRDefault="00834C17" w:rsidP="00991E01">
            <w:r w:rsidRPr="00FD73C5">
              <w:rPr>
                <w:b/>
                <w:bCs/>
              </w:rPr>
              <w:t>Perfective</w:t>
            </w:r>
            <w:r w:rsidR="00FD73C5" w:rsidRPr="00FD73C5">
              <w:rPr>
                <w:b/>
                <w:bCs/>
              </w:rPr>
              <w:t xml:space="preserve"> Maintenance: </w:t>
            </w:r>
            <w:r w:rsidR="00FD73C5">
              <w:t>This type of maintenance is to keep the program relevant in terms of features and performance. It could include adding a new feature that is wanted after it is identified post deployment, it could also simply be refining and simplifying the base code so that it can run smoother and use less resources, reducing stuttering and long load times. Programming paradigms can help with things like this, like OOP, which focuses on the creation of a modular base code, which can make perfective maintenance much easier in future when adding new functions.</w:t>
            </w:r>
          </w:p>
        </w:tc>
      </w:tr>
    </w:tbl>
    <w:p w14:paraId="61D768AC" w14:textId="1A71BC7F" w:rsidR="004438B9" w:rsidRDefault="004438B9" w:rsidP="00F2520A">
      <w:r>
        <w:t xml:space="preserve">Reference: </w:t>
      </w:r>
      <w:hyperlink r:id="rId44" w:history="1">
        <w:r w:rsidRPr="001D0017">
          <w:rPr>
            <w:rStyle w:val="Hyperlink"/>
          </w:rPr>
          <w:t>https://www.tutorialspoint.com/software_engineering/software_maintenance_overview.htm</w:t>
        </w:r>
      </w:hyperlink>
    </w:p>
    <w:p w14:paraId="51B1D961" w14:textId="77777777" w:rsidR="004438B9" w:rsidRDefault="004438B9"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26D1FE4F" w:rsidR="00651FC8" w:rsidRPr="006C06A9" w:rsidRDefault="00FD73C5" w:rsidP="00991E01">
            <w:pPr>
              <w:rPr>
                <w:b/>
                <w:bCs/>
              </w:rPr>
            </w:pPr>
            <w:r w:rsidRPr="006C06A9">
              <w:rPr>
                <w:b/>
                <w:bCs/>
              </w:rPr>
              <w:t xml:space="preserve">In Line Comments: </w:t>
            </w:r>
            <w:r w:rsidR="006C06A9" w:rsidRPr="006C06A9">
              <w:t xml:space="preserve">In </w:t>
            </w:r>
            <w:r w:rsidR="006C06A9">
              <w:t>l</w:t>
            </w:r>
            <w:r w:rsidR="006C06A9" w:rsidRPr="006C06A9">
              <w:t>ine comments are an internal documentation within the code</w:t>
            </w:r>
            <w:r w:rsidR="000A699C">
              <w:t xml:space="preserve">. They are small snippets of explanation that are ignored by the computer but are helpful to the </w:t>
            </w:r>
            <w:r w:rsidR="000A699C">
              <w:lastRenderedPageBreak/>
              <w:t>coder to understand what a particular line or block of code does. In Line comments are usually simple and human readable, with short statements leading the reader through the process of what the code is doing.</w:t>
            </w:r>
          </w:p>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lastRenderedPageBreak/>
              <w:t>2</w:t>
            </w:r>
          </w:p>
        </w:tc>
        <w:tc>
          <w:tcPr>
            <w:tcW w:w="8520" w:type="dxa"/>
          </w:tcPr>
          <w:p w14:paraId="578E71FF" w14:textId="77777777" w:rsidR="00651FC8" w:rsidRDefault="00FD73C5" w:rsidP="00991E01">
            <w:r w:rsidRPr="006C06A9">
              <w:rPr>
                <w:b/>
                <w:bCs/>
              </w:rPr>
              <w:t>Design Documentation (&amp; UML Diagrams):</w:t>
            </w:r>
            <w:r w:rsidR="000A699C">
              <w:rPr>
                <w:b/>
                <w:bCs/>
              </w:rPr>
              <w:t xml:space="preserve"> </w:t>
            </w:r>
            <w:r w:rsidR="000A699C">
              <w:t xml:space="preserve">Design Documentation can take many forms, but the basic idea is that it is a visual or textual representation of how you plan to write your code, and how it connects and functions as a whole. They usually contain lists of what technologies and languages are planning to be used, exactly what the code must be able to do, first draft UI designs and diagrams. </w:t>
            </w:r>
          </w:p>
          <w:p w14:paraId="1DB32DF2" w14:textId="79EEF675" w:rsidR="000A699C" w:rsidRPr="000A699C" w:rsidRDefault="000A699C" w:rsidP="00991E01">
            <w:r>
              <w:t>A common form of diagram for software architecture are UML diagrams. UML stands for Unified Modelling Language. These are a class of diagrams that can be used to visually represent classes, planned sequences and states within a software’s architecture.</w:t>
            </w:r>
          </w:p>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62280042" w:rsidR="000A699C" w:rsidRPr="000A699C" w:rsidRDefault="00FD73C5" w:rsidP="00991E01">
            <w:r w:rsidRPr="006C06A9">
              <w:rPr>
                <w:b/>
                <w:bCs/>
              </w:rPr>
              <w:t>GitHub (Tool):</w:t>
            </w:r>
            <w:r w:rsidR="000A699C">
              <w:rPr>
                <w:b/>
                <w:bCs/>
              </w:rPr>
              <w:t xml:space="preserve"> </w:t>
            </w:r>
            <w:r w:rsidR="006677C1">
              <w:t xml:space="preserve">GitHub is an online versioning tool that is used commonly in software production. It can store documents and allows users to clone repositories, copying the stored files onto their own computer. When the user changes the documents, they can </w:t>
            </w:r>
            <w:r w:rsidR="005D631C">
              <w:t>push those changes to the main version of the repository. Then other users can pull those changes and update their own version of the document. This allows for users to remotely collaborate on documents, code and design.</w:t>
            </w:r>
          </w:p>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 xml:space="preserve">this is the final review prior to development </w:t>
            </w:r>
            <w:proofErr w:type="gramStart"/>
            <w:r>
              <w:rPr>
                <w:i/>
                <w:iCs/>
              </w:rPr>
              <w:t>commencing,</w:t>
            </w:r>
            <w:proofErr w:type="gramEnd"/>
            <w:r>
              <w:rPr>
                <w:i/>
                <w:iCs/>
              </w:rPr>
              <w:t xml:space="preserve">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lastRenderedPageBreak/>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w:t>
      </w:r>
      <w:proofErr w:type="gramStart"/>
      <w:r>
        <w:t>client,</w:t>
      </w:r>
      <w:proofErr w:type="gramEnd"/>
      <w:r>
        <w:t xml:space="preserve">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lastRenderedPageBreak/>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DF534" w14:textId="77777777" w:rsidR="0001033D" w:rsidRDefault="0001033D" w:rsidP="00203940">
      <w:r>
        <w:separator/>
      </w:r>
    </w:p>
  </w:endnote>
  <w:endnote w:type="continuationSeparator" w:id="0">
    <w:p w14:paraId="34AC1C86" w14:textId="77777777" w:rsidR="0001033D" w:rsidRDefault="0001033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E7484" w14:textId="77777777" w:rsidR="0001033D" w:rsidRDefault="0001033D" w:rsidP="00203940">
      <w:r>
        <w:separator/>
      </w:r>
    </w:p>
  </w:footnote>
  <w:footnote w:type="continuationSeparator" w:id="0">
    <w:p w14:paraId="19CB4D2B" w14:textId="77777777" w:rsidR="0001033D" w:rsidRDefault="0001033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033D"/>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05DE"/>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A699C"/>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0DE0"/>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79A"/>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38B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44E0"/>
    <w:rsid w:val="004B68BB"/>
    <w:rsid w:val="004C0A93"/>
    <w:rsid w:val="004C19CF"/>
    <w:rsid w:val="004C5003"/>
    <w:rsid w:val="004C62C8"/>
    <w:rsid w:val="004D096A"/>
    <w:rsid w:val="004D0D52"/>
    <w:rsid w:val="004D2349"/>
    <w:rsid w:val="004D3A7D"/>
    <w:rsid w:val="004D4DA6"/>
    <w:rsid w:val="004D4F03"/>
    <w:rsid w:val="004D6343"/>
    <w:rsid w:val="004D66D2"/>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2D0B"/>
    <w:rsid w:val="005658D5"/>
    <w:rsid w:val="0057198E"/>
    <w:rsid w:val="00572724"/>
    <w:rsid w:val="00577467"/>
    <w:rsid w:val="00582611"/>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007"/>
    <w:rsid w:val="005D1F92"/>
    <w:rsid w:val="005D57FA"/>
    <w:rsid w:val="005D5D72"/>
    <w:rsid w:val="005D613F"/>
    <w:rsid w:val="005D631C"/>
    <w:rsid w:val="005D665B"/>
    <w:rsid w:val="005E1F9F"/>
    <w:rsid w:val="005E4772"/>
    <w:rsid w:val="005E6019"/>
    <w:rsid w:val="005E6504"/>
    <w:rsid w:val="005E6BF4"/>
    <w:rsid w:val="005F0529"/>
    <w:rsid w:val="005F25BA"/>
    <w:rsid w:val="005F26AA"/>
    <w:rsid w:val="005F4D29"/>
    <w:rsid w:val="005F53DF"/>
    <w:rsid w:val="005F6FD9"/>
    <w:rsid w:val="00600092"/>
    <w:rsid w:val="00603A49"/>
    <w:rsid w:val="00610478"/>
    <w:rsid w:val="00610929"/>
    <w:rsid w:val="00615756"/>
    <w:rsid w:val="00616B5E"/>
    <w:rsid w:val="00617C38"/>
    <w:rsid w:val="0062323B"/>
    <w:rsid w:val="00623758"/>
    <w:rsid w:val="00623E76"/>
    <w:rsid w:val="00625FB9"/>
    <w:rsid w:val="006261A0"/>
    <w:rsid w:val="00633A0A"/>
    <w:rsid w:val="00633F54"/>
    <w:rsid w:val="0064085D"/>
    <w:rsid w:val="00640F30"/>
    <w:rsid w:val="006502C2"/>
    <w:rsid w:val="00651693"/>
    <w:rsid w:val="00651C95"/>
    <w:rsid w:val="00651FC8"/>
    <w:rsid w:val="006542C2"/>
    <w:rsid w:val="00656257"/>
    <w:rsid w:val="00663870"/>
    <w:rsid w:val="006641C4"/>
    <w:rsid w:val="00664AD5"/>
    <w:rsid w:val="0066740F"/>
    <w:rsid w:val="006677C1"/>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A7B56"/>
    <w:rsid w:val="006B0C17"/>
    <w:rsid w:val="006B377F"/>
    <w:rsid w:val="006B4D8F"/>
    <w:rsid w:val="006B667D"/>
    <w:rsid w:val="006C06A9"/>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3A1D"/>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3F10"/>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6DD5"/>
    <w:rsid w:val="00807A41"/>
    <w:rsid w:val="00815EEA"/>
    <w:rsid w:val="0081781E"/>
    <w:rsid w:val="00820DDF"/>
    <w:rsid w:val="00821B1D"/>
    <w:rsid w:val="00821FCE"/>
    <w:rsid w:val="008224D8"/>
    <w:rsid w:val="00823C05"/>
    <w:rsid w:val="008266DB"/>
    <w:rsid w:val="0082784E"/>
    <w:rsid w:val="00830604"/>
    <w:rsid w:val="008307B5"/>
    <w:rsid w:val="00831CA5"/>
    <w:rsid w:val="00832E4C"/>
    <w:rsid w:val="00832E89"/>
    <w:rsid w:val="00834358"/>
    <w:rsid w:val="00834C17"/>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C68C2"/>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48B9"/>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2768E"/>
    <w:rsid w:val="00A324DD"/>
    <w:rsid w:val="00A345C7"/>
    <w:rsid w:val="00A362C2"/>
    <w:rsid w:val="00A37CE1"/>
    <w:rsid w:val="00A432D4"/>
    <w:rsid w:val="00A451C7"/>
    <w:rsid w:val="00A518DA"/>
    <w:rsid w:val="00A53891"/>
    <w:rsid w:val="00A55C97"/>
    <w:rsid w:val="00A55F38"/>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285"/>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5EF"/>
    <w:rsid w:val="00B80938"/>
    <w:rsid w:val="00B81D4A"/>
    <w:rsid w:val="00B8358C"/>
    <w:rsid w:val="00B840AD"/>
    <w:rsid w:val="00B84B6A"/>
    <w:rsid w:val="00B8557E"/>
    <w:rsid w:val="00B86A87"/>
    <w:rsid w:val="00B9411F"/>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00EF"/>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3910"/>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22354"/>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3618"/>
    <w:rsid w:val="00F142C3"/>
    <w:rsid w:val="00F15919"/>
    <w:rsid w:val="00F216AF"/>
    <w:rsid w:val="00F246E2"/>
    <w:rsid w:val="00F2520A"/>
    <w:rsid w:val="00F275CB"/>
    <w:rsid w:val="00F300FE"/>
    <w:rsid w:val="00F31873"/>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D73C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hyperlink" Target="https://www.ibm.com/docs/en/sig-and-i/10.0.0?topic=data-input-output-parameters" TargetMode="Externa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42"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hyperlink" Target="https://learn.microsoft.com/is-is/dotnet/csharp/language-reference/keywords/out"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4" Type="http://schemas.openxmlformats.org/officeDocument/2006/relationships/hyperlink" Target="https://www.tutorialspoint.com/software_engineering/software_maintenance_overview.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 TargetMode="External"/><Relationship Id="rId43" Type="http://schemas.openxmlformats.org/officeDocument/2006/relationships/hyperlink" Target="https://www.freecodecamp.org/news/what-exactly-is-a-programming-paradig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46" Type="http://schemas.openxmlformats.org/officeDocument/2006/relationships/theme" Target="theme/theme1.xml"/><Relationship Id="rId20" Type="http://schemas.openxmlformats.org/officeDocument/2006/relationships/hyperlink" Target="https://itrexgroup.com/blog/software-development-team-structure/" TargetMode="External"/><Relationship Id="rId41" Type="http://schemas.openxmlformats.org/officeDocument/2006/relationships/hyperlink" Target="https://docs.oracle.com/javase/tutorial/java/javaOO/argument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23</Pages>
  <Words>6894</Words>
  <Characters>39300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16</cp:revision>
  <dcterms:created xsi:type="dcterms:W3CDTF">2025-08-07T04:17:00Z</dcterms:created>
  <dcterms:modified xsi:type="dcterms:W3CDTF">2025-10-23T04:45:00Z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