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9F2C" w14:textId="6049744A" w:rsidR="00F028C3" w:rsidRDefault="007924ED" w:rsidP="007924ED">
      <w:pPr>
        <w:pStyle w:val="Title"/>
      </w:pPr>
      <w:r>
        <w:t>Model Investigation</w:t>
      </w:r>
    </w:p>
    <w:p w14:paraId="65D574CF" w14:textId="2C074915" w:rsidR="007924ED" w:rsidRDefault="007924ED" w:rsidP="007924ED">
      <w:r>
        <w:t>Investigate failure cases by age, image quality, and gender for best performing models</w:t>
      </w:r>
    </w:p>
    <w:p w14:paraId="79D2A477" w14:textId="21928D41" w:rsidR="007924ED" w:rsidRPr="007924ED" w:rsidRDefault="00EA2BD3" w:rsidP="007924ED">
      <w:r w:rsidRPr="00EA2BD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ResNet50_fc+layer4_2025-01-22_v1</w:t>
      </w:r>
    </w:p>
    <w:sectPr w:rsidR="007924ED" w:rsidRPr="0079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62AE8"/>
    <w:multiLevelType w:val="hybridMultilevel"/>
    <w:tmpl w:val="5FBE8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9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ED"/>
    <w:rsid w:val="00383141"/>
    <w:rsid w:val="007924ED"/>
    <w:rsid w:val="00DA2F06"/>
    <w:rsid w:val="00EA2BD3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DEE2"/>
  <w15:chartTrackingRefBased/>
  <w15:docId w15:val="{9B884627-FBCA-49DA-A5E9-969F3E9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3</cp:revision>
  <dcterms:created xsi:type="dcterms:W3CDTF">2025-02-06T12:48:00Z</dcterms:created>
  <dcterms:modified xsi:type="dcterms:W3CDTF">2025-02-06T13:25:00Z</dcterms:modified>
</cp:coreProperties>
</file>