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86E7" w14:textId="77777777" w:rsidR="007E12E6" w:rsidRPr="00895C86" w:rsidRDefault="00895C86" w:rsidP="0005783A">
      <w:pPr>
        <w:pStyle w:val="Heading1"/>
      </w:pPr>
      <w:r w:rsidRPr="00895C86">
        <w:t>CS 255 System Design Document Template</w:t>
      </w:r>
    </w:p>
    <w:p w14:paraId="25F532B9" w14:textId="77777777" w:rsidR="00895C86" w:rsidRPr="00895C86" w:rsidRDefault="00895C86" w:rsidP="0005783A">
      <w:pPr>
        <w:suppressAutoHyphens/>
        <w:spacing w:after="0"/>
      </w:pPr>
    </w:p>
    <w:p w14:paraId="4AA79EC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B82FB48" w14:textId="77777777" w:rsidR="00895C86" w:rsidRPr="00895C86" w:rsidRDefault="00895C86" w:rsidP="0005783A">
      <w:pPr>
        <w:suppressAutoHyphens/>
        <w:spacing w:after="0" w:line="240" w:lineRule="auto"/>
        <w:rPr>
          <w:rFonts w:ascii="Calibri" w:hAnsi="Calibri" w:cs="Calibri"/>
          <w:i/>
        </w:rPr>
      </w:pPr>
    </w:p>
    <w:p w14:paraId="0AEEBB79" w14:textId="77777777" w:rsidR="007E12E6" w:rsidRPr="00895C86" w:rsidRDefault="00895C86" w:rsidP="0005783A">
      <w:pPr>
        <w:pStyle w:val="Heading2"/>
      </w:pPr>
      <w:r w:rsidRPr="00895C86">
        <w:t>UML Diagrams</w:t>
      </w:r>
    </w:p>
    <w:p w14:paraId="039ABAEC" w14:textId="77777777" w:rsidR="00895C86" w:rsidRPr="00895C86" w:rsidRDefault="00895C86" w:rsidP="0005783A">
      <w:pPr>
        <w:suppressAutoHyphens/>
        <w:spacing w:after="0"/>
      </w:pPr>
    </w:p>
    <w:p w14:paraId="6201986B" w14:textId="77777777" w:rsidR="007E12E6" w:rsidRPr="00895C86" w:rsidRDefault="00895C86" w:rsidP="0005783A">
      <w:pPr>
        <w:pStyle w:val="Heading3"/>
        <w:keepNext w:val="0"/>
        <w:keepLines w:val="0"/>
        <w:suppressAutoHyphens/>
      </w:pPr>
      <w:r w:rsidRPr="00895C86">
        <w:t>UML Use Case Diagram</w:t>
      </w:r>
    </w:p>
    <w:p w14:paraId="4A4B0004" w14:textId="52D2A8D2" w:rsidR="007E12E6" w:rsidRDefault="007E12E6" w:rsidP="0005783A">
      <w:pPr>
        <w:suppressAutoHyphens/>
        <w:spacing w:after="0" w:line="240" w:lineRule="auto"/>
        <w:rPr>
          <w:rFonts w:ascii="Calibri" w:hAnsi="Calibri" w:cs="Calibri"/>
          <w:i/>
        </w:rPr>
      </w:pPr>
    </w:p>
    <w:p w14:paraId="76A36451" w14:textId="0DBAB96B" w:rsidR="009C16BC" w:rsidRDefault="009C16B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F67FBD6" wp14:editId="69288637">
            <wp:extent cx="4749776" cy="6096000"/>
            <wp:effectExtent l="0" t="0" r="635" b="0"/>
            <wp:docPr id="12456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4509" name="Picture 124564509"/>
                    <pic:cNvPicPr/>
                  </pic:nvPicPr>
                  <pic:blipFill>
                    <a:blip r:embed="rId8">
                      <a:extLst>
                        <a:ext uri="{28A0092B-C50C-407E-A947-70E740481C1C}">
                          <a14:useLocalDpi xmlns:a14="http://schemas.microsoft.com/office/drawing/2010/main" val="0"/>
                        </a:ext>
                      </a:extLst>
                    </a:blip>
                    <a:stretch>
                      <a:fillRect/>
                    </a:stretch>
                  </pic:blipFill>
                  <pic:spPr>
                    <a:xfrm>
                      <a:off x="0" y="0"/>
                      <a:ext cx="4803123" cy="6164467"/>
                    </a:xfrm>
                    <a:prstGeom prst="rect">
                      <a:avLst/>
                    </a:prstGeom>
                  </pic:spPr>
                </pic:pic>
              </a:graphicData>
            </a:graphic>
          </wp:inline>
        </w:drawing>
      </w:r>
    </w:p>
    <w:p w14:paraId="0EA7EF11" w14:textId="77777777" w:rsidR="009C16BC" w:rsidRPr="00895C86" w:rsidRDefault="009C16BC" w:rsidP="0005783A">
      <w:pPr>
        <w:suppressAutoHyphens/>
        <w:spacing w:after="0" w:line="240" w:lineRule="auto"/>
        <w:rPr>
          <w:rFonts w:ascii="Calibri" w:hAnsi="Calibri" w:cs="Calibri"/>
        </w:rPr>
      </w:pPr>
    </w:p>
    <w:p w14:paraId="01801630" w14:textId="77777777" w:rsidR="00092797" w:rsidRDefault="00092797" w:rsidP="0005783A">
      <w:pPr>
        <w:pStyle w:val="Heading3"/>
        <w:keepNext w:val="0"/>
        <w:keepLines w:val="0"/>
        <w:suppressAutoHyphens/>
      </w:pPr>
    </w:p>
    <w:p w14:paraId="0B4AD11E" w14:textId="77777777" w:rsidR="00092797" w:rsidRDefault="00092797" w:rsidP="0005783A">
      <w:pPr>
        <w:pStyle w:val="Heading3"/>
        <w:keepNext w:val="0"/>
        <w:keepLines w:val="0"/>
        <w:suppressAutoHyphens/>
      </w:pPr>
    </w:p>
    <w:p w14:paraId="08513649" w14:textId="77777777" w:rsidR="00092797" w:rsidRDefault="00092797" w:rsidP="0005783A">
      <w:pPr>
        <w:pStyle w:val="Heading3"/>
        <w:keepNext w:val="0"/>
        <w:keepLines w:val="0"/>
        <w:suppressAutoHyphens/>
      </w:pPr>
    </w:p>
    <w:p w14:paraId="3C743B9C" w14:textId="77777777" w:rsidR="00092797" w:rsidRDefault="00092797" w:rsidP="0005783A">
      <w:pPr>
        <w:pStyle w:val="Heading3"/>
        <w:keepNext w:val="0"/>
        <w:keepLines w:val="0"/>
        <w:suppressAutoHyphens/>
      </w:pPr>
    </w:p>
    <w:p w14:paraId="23523CCA" w14:textId="77777777" w:rsidR="00092797" w:rsidRDefault="00092797" w:rsidP="0005783A">
      <w:pPr>
        <w:pStyle w:val="Heading3"/>
        <w:keepNext w:val="0"/>
        <w:keepLines w:val="0"/>
        <w:suppressAutoHyphens/>
      </w:pPr>
    </w:p>
    <w:p w14:paraId="14C3EC11" w14:textId="77777777" w:rsidR="00092797" w:rsidRDefault="00092797" w:rsidP="0005783A">
      <w:pPr>
        <w:pStyle w:val="Heading3"/>
        <w:keepNext w:val="0"/>
        <w:keepLines w:val="0"/>
        <w:suppressAutoHyphens/>
      </w:pPr>
    </w:p>
    <w:p w14:paraId="3936F18F" w14:textId="77777777" w:rsidR="00092797" w:rsidRDefault="00092797" w:rsidP="0005783A">
      <w:pPr>
        <w:pStyle w:val="Heading3"/>
        <w:keepNext w:val="0"/>
        <w:keepLines w:val="0"/>
        <w:suppressAutoHyphens/>
      </w:pPr>
    </w:p>
    <w:p w14:paraId="5533DDD8" w14:textId="77777777" w:rsidR="00092797" w:rsidRDefault="00092797" w:rsidP="0005783A">
      <w:pPr>
        <w:pStyle w:val="Heading3"/>
        <w:keepNext w:val="0"/>
        <w:keepLines w:val="0"/>
        <w:suppressAutoHyphens/>
      </w:pPr>
    </w:p>
    <w:p w14:paraId="430DED00" w14:textId="77777777" w:rsidR="00092797" w:rsidRDefault="00092797" w:rsidP="0005783A">
      <w:pPr>
        <w:pStyle w:val="Heading3"/>
        <w:keepNext w:val="0"/>
        <w:keepLines w:val="0"/>
        <w:suppressAutoHyphens/>
      </w:pPr>
    </w:p>
    <w:p w14:paraId="19D5FE2F" w14:textId="77777777" w:rsidR="00092797" w:rsidRDefault="00092797" w:rsidP="0005783A">
      <w:pPr>
        <w:pStyle w:val="Heading3"/>
        <w:keepNext w:val="0"/>
        <w:keepLines w:val="0"/>
        <w:suppressAutoHyphens/>
      </w:pPr>
    </w:p>
    <w:p w14:paraId="275443AA" w14:textId="77777777" w:rsidR="00092797" w:rsidRDefault="00092797" w:rsidP="0005783A">
      <w:pPr>
        <w:pStyle w:val="Heading3"/>
        <w:keepNext w:val="0"/>
        <w:keepLines w:val="0"/>
        <w:suppressAutoHyphens/>
      </w:pPr>
    </w:p>
    <w:p w14:paraId="7B91C80D" w14:textId="66B48FD8" w:rsidR="00092797" w:rsidRPr="00092797" w:rsidRDefault="00895C86" w:rsidP="00092797">
      <w:pPr>
        <w:pStyle w:val="Heading3"/>
        <w:keepNext w:val="0"/>
        <w:keepLines w:val="0"/>
        <w:suppressAutoHyphens/>
      </w:pPr>
      <w:r w:rsidRPr="00895C86">
        <w:lastRenderedPageBreak/>
        <w:t>UML Activity Diagrams</w:t>
      </w:r>
    </w:p>
    <w:p w14:paraId="37811784" w14:textId="6E6FF7D8" w:rsidR="00092797" w:rsidRDefault="00092797" w:rsidP="0005783A">
      <w:pPr>
        <w:suppressAutoHyphens/>
        <w:spacing w:after="0" w:line="240" w:lineRule="auto"/>
        <w:rPr>
          <w:rFonts w:ascii="Calibri" w:hAnsi="Calibri" w:cs="Calibri"/>
          <w:i/>
        </w:rPr>
      </w:pPr>
    </w:p>
    <w:p w14:paraId="588411F4" w14:textId="77777777" w:rsidR="00092797" w:rsidRDefault="00092797" w:rsidP="0005783A">
      <w:pPr>
        <w:suppressAutoHyphens/>
        <w:spacing w:after="0" w:line="240" w:lineRule="auto"/>
        <w:rPr>
          <w:rFonts w:ascii="Calibri" w:hAnsi="Calibri" w:cs="Calibri"/>
          <w:i/>
        </w:rPr>
      </w:pPr>
    </w:p>
    <w:p w14:paraId="16AAB48D" w14:textId="1325D52A" w:rsidR="00092797" w:rsidRDefault="00092797" w:rsidP="0005783A">
      <w:pPr>
        <w:suppressAutoHyphens/>
        <w:spacing w:after="0" w:line="240" w:lineRule="auto"/>
        <w:rPr>
          <w:rFonts w:ascii="Calibri" w:hAnsi="Calibri" w:cs="Calibri"/>
          <w:i/>
        </w:rPr>
      </w:pPr>
      <w:r>
        <w:rPr>
          <w:rFonts w:ascii="Calibri" w:hAnsi="Calibri" w:cs="Calibri"/>
          <w:i/>
          <w:noProof/>
        </w:rPr>
        <w:drawing>
          <wp:inline distT="0" distB="0" distL="0" distR="0" wp14:anchorId="2D6F79CF" wp14:editId="7FEADF97">
            <wp:extent cx="5943600" cy="4869180"/>
            <wp:effectExtent l="0" t="0" r="0" b="0"/>
            <wp:docPr id="131149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9877" name="Picture 131149877"/>
                    <pic:cNvPicPr/>
                  </pic:nvPicPr>
                  <pic:blipFill>
                    <a:blip r:embed="rId9">
                      <a:extLst>
                        <a:ext uri="{28A0092B-C50C-407E-A947-70E740481C1C}">
                          <a14:useLocalDpi xmlns:a14="http://schemas.microsoft.com/office/drawing/2010/main" val="0"/>
                        </a:ext>
                      </a:extLst>
                    </a:blip>
                    <a:stretch>
                      <a:fillRect/>
                    </a:stretch>
                  </pic:blipFill>
                  <pic:spPr>
                    <a:xfrm>
                      <a:off x="0" y="0"/>
                      <a:ext cx="5943600" cy="4869180"/>
                    </a:xfrm>
                    <a:prstGeom prst="rect">
                      <a:avLst/>
                    </a:prstGeom>
                  </pic:spPr>
                </pic:pic>
              </a:graphicData>
            </a:graphic>
          </wp:inline>
        </w:drawing>
      </w:r>
    </w:p>
    <w:p w14:paraId="1C72EA14" w14:textId="77777777" w:rsidR="00092797" w:rsidRPr="00895C86" w:rsidRDefault="00092797" w:rsidP="0005783A">
      <w:pPr>
        <w:suppressAutoHyphens/>
        <w:spacing w:after="0" w:line="240" w:lineRule="auto"/>
        <w:rPr>
          <w:rFonts w:ascii="Calibri" w:hAnsi="Calibri" w:cs="Calibri"/>
        </w:rPr>
      </w:pPr>
    </w:p>
    <w:p w14:paraId="2D46127B" w14:textId="77777777" w:rsidR="007E12E6" w:rsidRPr="00895C86" w:rsidRDefault="00895C86" w:rsidP="0005783A">
      <w:pPr>
        <w:pStyle w:val="Heading3"/>
        <w:keepNext w:val="0"/>
        <w:keepLines w:val="0"/>
        <w:suppressAutoHyphens/>
      </w:pPr>
      <w:r w:rsidRPr="00895C86">
        <w:t>UML Sequence Diagram</w:t>
      </w:r>
    </w:p>
    <w:p w14:paraId="4EB2F967" w14:textId="7939BC91" w:rsidR="007E12E6" w:rsidRDefault="007E12E6" w:rsidP="0005783A">
      <w:pPr>
        <w:suppressAutoHyphens/>
        <w:spacing w:after="0" w:line="240" w:lineRule="auto"/>
        <w:rPr>
          <w:rFonts w:ascii="Calibri" w:hAnsi="Calibri" w:cs="Calibri"/>
          <w:i/>
        </w:rPr>
      </w:pPr>
    </w:p>
    <w:p w14:paraId="37040648" w14:textId="5896C909" w:rsidR="00092797" w:rsidRDefault="0009279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BAB4034" wp14:editId="280B3D69">
            <wp:extent cx="5943600" cy="6409690"/>
            <wp:effectExtent l="0" t="0" r="0" b="3810"/>
            <wp:docPr id="1125722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2877" name="Picture 1125722877"/>
                    <pic:cNvPicPr/>
                  </pic:nvPicPr>
                  <pic:blipFill>
                    <a:blip r:embed="rId10">
                      <a:extLst>
                        <a:ext uri="{28A0092B-C50C-407E-A947-70E740481C1C}">
                          <a14:useLocalDpi xmlns:a14="http://schemas.microsoft.com/office/drawing/2010/main" val="0"/>
                        </a:ext>
                      </a:extLst>
                    </a:blip>
                    <a:stretch>
                      <a:fillRect/>
                    </a:stretch>
                  </pic:blipFill>
                  <pic:spPr>
                    <a:xfrm>
                      <a:off x="0" y="0"/>
                      <a:ext cx="5943600" cy="6409690"/>
                    </a:xfrm>
                    <a:prstGeom prst="rect">
                      <a:avLst/>
                    </a:prstGeom>
                  </pic:spPr>
                </pic:pic>
              </a:graphicData>
            </a:graphic>
          </wp:inline>
        </w:drawing>
      </w:r>
    </w:p>
    <w:p w14:paraId="15C0A148" w14:textId="77777777" w:rsidR="00092797" w:rsidRPr="00895C86" w:rsidRDefault="00092797" w:rsidP="0005783A">
      <w:pPr>
        <w:suppressAutoHyphens/>
        <w:spacing w:after="0" w:line="240" w:lineRule="auto"/>
        <w:rPr>
          <w:rFonts w:ascii="Calibri" w:hAnsi="Calibri" w:cs="Calibri"/>
        </w:rPr>
      </w:pPr>
    </w:p>
    <w:p w14:paraId="4316D1BD" w14:textId="77777777" w:rsidR="007E12E6" w:rsidRPr="00895C86" w:rsidRDefault="00895C86" w:rsidP="0005783A">
      <w:pPr>
        <w:pStyle w:val="Heading3"/>
        <w:keepNext w:val="0"/>
        <w:keepLines w:val="0"/>
        <w:suppressAutoHyphens/>
      </w:pPr>
      <w:r w:rsidRPr="00895C86">
        <w:t>UML Class Diagram</w:t>
      </w:r>
    </w:p>
    <w:p w14:paraId="09E83445" w14:textId="070F38E3" w:rsidR="007E12E6" w:rsidRDefault="007E12E6" w:rsidP="0005783A">
      <w:pPr>
        <w:suppressAutoHyphens/>
        <w:spacing w:after="0" w:line="240" w:lineRule="auto"/>
        <w:rPr>
          <w:rFonts w:ascii="Calibri" w:hAnsi="Calibri" w:cs="Calibri"/>
          <w:i/>
        </w:rPr>
      </w:pPr>
    </w:p>
    <w:p w14:paraId="6E061A21" w14:textId="31C10D2B" w:rsidR="00BA71BA" w:rsidRDefault="00E5605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622E883" wp14:editId="3B1CA066">
            <wp:extent cx="5943600" cy="4592955"/>
            <wp:effectExtent l="0" t="0" r="0" b="4445"/>
            <wp:docPr id="201103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3952" name="Picture 201103952"/>
                    <pic:cNvPicPr/>
                  </pic:nvPicPr>
                  <pic:blipFill>
                    <a:blip r:embed="rId11">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1933F60" w14:textId="77777777" w:rsidR="00BA71BA" w:rsidRPr="00895C86" w:rsidRDefault="00BA71BA" w:rsidP="0005783A">
      <w:pPr>
        <w:suppressAutoHyphens/>
        <w:spacing w:after="0" w:line="240" w:lineRule="auto"/>
        <w:rPr>
          <w:rFonts w:ascii="Calibri" w:hAnsi="Calibri" w:cs="Calibri"/>
        </w:rPr>
      </w:pPr>
    </w:p>
    <w:p w14:paraId="2C29F79C" w14:textId="77777777" w:rsidR="007E12E6" w:rsidRPr="00895C86" w:rsidRDefault="00895C86" w:rsidP="0005783A">
      <w:pPr>
        <w:pStyle w:val="Heading2"/>
      </w:pPr>
      <w:r w:rsidRPr="00895C86">
        <w:t>Technical Requirements</w:t>
      </w:r>
    </w:p>
    <w:p w14:paraId="610CEC85" w14:textId="639F56EB" w:rsidR="007E12E6" w:rsidRDefault="007E12E6" w:rsidP="0005783A">
      <w:pPr>
        <w:suppressAutoHyphens/>
        <w:spacing w:after="0" w:line="240" w:lineRule="auto"/>
        <w:rPr>
          <w:rFonts w:ascii="Calibri" w:hAnsi="Calibri" w:cs="Calibri"/>
          <w:i/>
        </w:rPr>
      </w:pPr>
    </w:p>
    <w:p w14:paraId="1C550618" w14:textId="77777777" w:rsidR="00E56057" w:rsidRPr="00E56057" w:rsidRDefault="00E56057" w:rsidP="00E56057">
      <w:pPr>
        <w:numPr>
          <w:ilvl w:val="0"/>
          <w:numId w:val="1"/>
        </w:numPr>
        <w:suppressAutoHyphens/>
        <w:spacing w:after="0" w:line="240" w:lineRule="auto"/>
        <w:rPr>
          <w:rFonts w:ascii="Calibri" w:hAnsi="Calibri" w:cs="Calibri"/>
          <w:i/>
        </w:rPr>
      </w:pPr>
      <w:r w:rsidRPr="00E56057">
        <w:rPr>
          <w:rFonts w:ascii="Calibri" w:hAnsi="Calibri" w:cs="Calibri"/>
          <w:i/>
        </w:rPr>
        <w:t>Hardware Requirements:</w:t>
      </w:r>
    </w:p>
    <w:p w14:paraId="04D799E5"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Server infrastructure: Sufficient servers to host the system and handle concurrent user requests.</w:t>
      </w:r>
    </w:p>
    <w:p w14:paraId="5E378B21"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Storage: Adequate storage capacity to store customer data, reservations, lesson details, and system logs.</w:t>
      </w:r>
    </w:p>
    <w:p w14:paraId="13E15FE3"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Networking: Reliable network connectivity to ensure seamless communication between the system components and external systems.</w:t>
      </w:r>
    </w:p>
    <w:p w14:paraId="48283459" w14:textId="77777777" w:rsidR="00E56057" w:rsidRPr="00E56057" w:rsidRDefault="00E56057" w:rsidP="00E56057">
      <w:pPr>
        <w:numPr>
          <w:ilvl w:val="0"/>
          <w:numId w:val="1"/>
        </w:numPr>
        <w:suppressAutoHyphens/>
        <w:spacing w:after="0" w:line="240" w:lineRule="auto"/>
        <w:rPr>
          <w:rFonts w:ascii="Calibri" w:hAnsi="Calibri" w:cs="Calibri"/>
          <w:i/>
        </w:rPr>
      </w:pPr>
      <w:r w:rsidRPr="00E56057">
        <w:rPr>
          <w:rFonts w:ascii="Calibri" w:hAnsi="Calibri" w:cs="Calibri"/>
          <w:i/>
        </w:rPr>
        <w:t>Software Requirements:</w:t>
      </w:r>
    </w:p>
    <w:p w14:paraId="496D0C9A"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Operating System: The system should be compatible with a chosen operating system, such as Linux or Windows Server.</w:t>
      </w:r>
    </w:p>
    <w:p w14:paraId="77895AB7"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Web Server: A web server software, such as Apache or Nginx, to handle HTTP requests from clients.</w:t>
      </w:r>
    </w:p>
    <w:p w14:paraId="6B6A1876"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Database Management System (DBMS): A DBMS, like MySQL or PostgreSQL, to store and manage the system's data.</w:t>
      </w:r>
    </w:p>
    <w:p w14:paraId="60395BFA"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Programming Language: The chosen programming language(s) for system development, such as Java, Python, or C#.</w:t>
      </w:r>
    </w:p>
    <w:p w14:paraId="138A826E" w14:textId="77777777" w:rsidR="00E56057" w:rsidRPr="00E56057" w:rsidRDefault="00E56057" w:rsidP="00E56057">
      <w:pPr>
        <w:numPr>
          <w:ilvl w:val="0"/>
          <w:numId w:val="1"/>
        </w:numPr>
        <w:suppressAutoHyphens/>
        <w:spacing w:after="0" w:line="240" w:lineRule="auto"/>
        <w:rPr>
          <w:rFonts w:ascii="Calibri" w:hAnsi="Calibri" w:cs="Calibri"/>
          <w:i/>
        </w:rPr>
      </w:pPr>
      <w:r w:rsidRPr="00E56057">
        <w:rPr>
          <w:rFonts w:ascii="Calibri" w:hAnsi="Calibri" w:cs="Calibri"/>
          <w:i/>
        </w:rPr>
        <w:t>Development Tools:</w:t>
      </w:r>
    </w:p>
    <w:p w14:paraId="43BA6C0F"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lastRenderedPageBreak/>
        <w:t>Integrated Development Environment (IDE): An IDE, like Eclipse, IntelliJ IDEA, or Visual Studio, for coding, debugging, and testing.</w:t>
      </w:r>
    </w:p>
    <w:p w14:paraId="61D05AD5"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Version Control System: A version control system, such as Git, to manage source code changes and collaboration among developers.</w:t>
      </w:r>
    </w:p>
    <w:p w14:paraId="11397FFD"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Project Management Tool: A project management tool, like Jira or Trello, to track and organize tasks, milestones, and project progress.</w:t>
      </w:r>
    </w:p>
    <w:p w14:paraId="65EFC1E2" w14:textId="77777777" w:rsidR="00E56057" w:rsidRPr="00E56057" w:rsidRDefault="00E56057" w:rsidP="00E56057">
      <w:pPr>
        <w:numPr>
          <w:ilvl w:val="0"/>
          <w:numId w:val="1"/>
        </w:numPr>
        <w:suppressAutoHyphens/>
        <w:spacing w:after="0" w:line="240" w:lineRule="auto"/>
        <w:rPr>
          <w:rFonts w:ascii="Calibri" w:hAnsi="Calibri" w:cs="Calibri"/>
          <w:i/>
        </w:rPr>
      </w:pPr>
      <w:r w:rsidRPr="00E56057">
        <w:rPr>
          <w:rFonts w:ascii="Calibri" w:hAnsi="Calibri" w:cs="Calibri"/>
          <w:i/>
        </w:rPr>
        <w:t>Infrastructure Requirements:</w:t>
      </w:r>
    </w:p>
    <w:p w14:paraId="39EDE50D"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Cloud Platform: A cloud infrastructure provider, such as Amazon Web Services (AWS), Microsoft Azure, or Google Cloud Platform, for scalable and reliable hosting of the system.</w:t>
      </w:r>
    </w:p>
    <w:p w14:paraId="7678F76A"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Backup and Disaster Recovery: Implement regular backups of the system's data to ensure data integrity and availability in case of unforeseen events.</w:t>
      </w:r>
    </w:p>
    <w:p w14:paraId="19B89997"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Security Measures: Implement robust security measures, including encryption, secure authentication, and authorization mechanisms, to protect sensitive customer data.</w:t>
      </w:r>
    </w:p>
    <w:p w14:paraId="59E907E7" w14:textId="77777777" w:rsidR="00E56057" w:rsidRPr="00E56057" w:rsidRDefault="00E56057" w:rsidP="00E56057">
      <w:pPr>
        <w:numPr>
          <w:ilvl w:val="0"/>
          <w:numId w:val="1"/>
        </w:numPr>
        <w:suppressAutoHyphens/>
        <w:spacing w:after="0" w:line="240" w:lineRule="auto"/>
        <w:rPr>
          <w:rFonts w:ascii="Calibri" w:hAnsi="Calibri" w:cs="Calibri"/>
          <w:i/>
        </w:rPr>
      </w:pPr>
      <w:r w:rsidRPr="00E56057">
        <w:rPr>
          <w:rFonts w:ascii="Calibri" w:hAnsi="Calibri" w:cs="Calibri"/>
          <w:i/>
        </w:rPr>
        <w:t>Integration Requirements:</w:t>
      </w:r>
    </w:p>
    <w:p w14:paraId="5BE0FEC9"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DMV Integration: Establish a secure connection and API integration with the DMV to receive updates on rules, policies, and sample questions.</w:t>
      </w:r>
    </w:p>
    <w:p w14:paraId="619B4500"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Payment Gateway Integration: Integrate with a secure payment gateway to handle customer transactions and credit card processing.</w:t>
      </w:r>
    </w:p>
    <w:p w14:paraId="1CB304FE" w14:textId="77777777" w:rsidR="00E56057" w:rsidRPr="00E56057" w:rsidRDefault="00E56057" w:rsidP="00E56057">
      <w:pPr>
        <w:numPr>
          <w:ilvl w:val="1"/>
          <w:numId w:val="1"/>
        </w:numPr>
        <w:suppressAutoHyphens/>
        <w:spacing w:after="0" w:line="240" w:lineRule="auto"/>
        <w:rPr>
          <w:rFonts w:ascii="Calibri" w:hAnsi="Calibri" w:cs="Calibri"/>
          <w:i/>
        </w:rPr>
      </w:pPr>
      <w:r w:rsidRPr="00E56057">
        <w:rPr>
          <w:rFonts w:ascii="Calibri" w:hAnsi="Calibri" w:cs="Calibri"/>
          <w:i/>
        </w:rPr>
        <w:t>Email Service Integration: Integrate with an email service provider to send notifications, password reset emails, and other communication to customers and system users.</w:t>
      </w:r>
    </w:p>
    <w:p w14:paraId="72D662FD" w14:textId="77777777" w:rsidR="00E56057" w:rsidRPr="00895C86" w:rsidRDefault="00E56057" w:rsidP="0005783A">
      <w:pPr>
        <w:suppressAutoHyphens/>
        <w:spacing w:after="0" w:line="240" w:lineRule="auto"/>
        <w:rPr>
          <w:rFonts w:ascii="Calibri" w:hAnsi="Calibri" w:cs="Calibri"/>
          <w:i/>
        </w:rPr>
      </w:pPr>
    </w:p>
    <w:sectPr w:rsidR="00E56057"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E392" w14:textId="77777777" w:rsidR="003F2040" w:rsidRDefault="003F2040">
      <w:pPr>
        <w:spacing w:after="0" w:line="240" w:lineRule="auto"/>
      </w:pPr>
      <w:r>
        <w:separator/>
      </w:r>
    </w:p>
  </w:endnote>
  <w:endnote w:type="continuationSeparator" w:id="0">
    <w:p w14:paraId="2C2C8312" w14:textId="77777777" w:rsidR="003F2040" w:rsidRDefault="003F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E1C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E20A" w14:textId="77777777" w:rsidR="003F2040" w:rsidRDefault="003F2040">
      <w:pPr>
        <w:spacing w:after="0" w:line="240" w:lineRule="auto"/>
      </w:pPr>
      <w:r>
        <w:separator/>
      </w:r>
    </w:p>
  </w:footnote>
  <w:footnote w:type="continuationSeparator" w:id="0">
    <w:p w14:paraId="3CC41914" w14:textId="77777777" w:rsidR="003F2040" w:rsidRDefault="003F2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6E5A" w14:textId="77777777" w:rsidR="00895C86" w:rsidRPr="00895C86" w:rsidRDefault="00895C86" w:rsidP="00895C86">
    <w:pPr>
      <w:pStyle w:val="Header"/>
      <w:jc w:val="center"/>
    </w:pPr>
    <w:r w:rsidRPr="00365759">
      <w:rPr>
        <w:noProof/>
      </w:rPr>
      <w:drawing>
        <wp:inline distT="0" distB="0" distL="0" distR="0" wp14:anchorId="1FD29D6B" wp14:editId="6DEDC60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5F53"/>
    <w:multiLevelType w:val="multilevel"/>
    <w:tmpl w:val="995E5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04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2797"/>
    <w:rsid w:val="00274D86"/>
    <w:rsid w:val="003F2040"/>
    <w:rsid w:val="00754D65"/>
    <w:rsid w:val="00767664"/>
    <w:rsid w:val="007817BE"/>
    <w:rsid w:val="007C2BAF"/>
    <w:rsid w:val="007E12E6"/>
    <w:rsid w:val="00827CFF"/>
    <w:rsid w:val="00860723"/>
    <w:rsid w:val="00895C86"/>
    <w:rsid w:val="009C0C32"/>
    <w:rsid w:val="009C16BC"/>
    <w:rsid w:val="00AE52D4"/>
    <w:rsid w:val="00BA71BA"/>
    <w:rsid w:val="00E0362B"/>
    <w:rsid w:val="00E5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EDD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69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 Blanton</cp:lastModifiedBy>
  <cp:revision>3</cp:revision>
  <dcterms:created xsi:type="dcterms:W3CDTF">2020-01-15T13:21:00Z</dcterms:created>
  <dcterms:modified xsi:type="dcterms:W3CDTF">2023-06-17T01:54:00Z</dcterms:modified>
</cp:coreProperties>
</file>