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Zoo_Hyrax – Biodiversity &amp; Population Insights: Excel Report</w:t>
      </w:r>
    </w:p>
    <w:p>
      <w:pPr>
        <w:jc w:val="center"/>
      </w:pPr>
      <w:r>
        <w:rPr>
          <w:i/>
          <w:sz w:val="24"/>
        </w:rPr>
        <w:t>Cleaning, Helper Columns, and Summary Tables (Portfolio Version)</w:t>
      </w:r>
    </w:p>
    <w:p>
      <w:pPr>
        <w:jc w:val="center"/>
      </w:pPr>
      <w:r>
        <w:rPr>
          <w:sz w:val="20"/>
        </w:rPr>
        <w:t>Author: Sam Breen  |  Date: 26 October 2025</w:t>
      </w:r>
    </w:p>
    <w:p/>
    <w:p>
      <w:pPr>
        <w:pStyle w:val="Heading1"/>
      </w:pPr>
      <w:r>
        <w:t>1. Overview</w:t>
      </w:r>
    </w:p>
    <w:p>
      <w:pPr>
        <w:spacing w:after="120"/>
      </w:pPr>
      <w:r>
        <w:t>This document summarises the Excel phase used to assemble a single clean table (`Zoo_Data`) with columns for Species, Habitat, Population, Weight (kg), Length (cm), Diet, IUCN Status and Category.</w:t>
      </w:r>
    </w:p>
    <w:p>
      <w:pPr>
        <w:pStyle w:val="Heading1"/>
      </w:pPr>
      <w:r>
        <w:t>2. Cleaning &amp; Structure</w:t>
      </w:r>
    </w:p>
    <w:p>
      <w:pPr>
        <w:pStyle w:val="ListBullet"/>
      </w:pPr>
      <w:r>
        <w:t>Consistent headers and numeric data types.</w:t>
      </w:r>
    </w:p>
    <w:p>
      <w:pPr>
        <w:pStyle w:val="ListBullet"/>
      </w:pPr>
      <w:r>
        <w:t>Filters added for validation; blanks removed.</w:t>
      </w:r>
    </w:p>
    <w:p>
      <w:pPr>
        <w:pStyle w:val="ListBullet"/>
      </w:pPr>
      <w:r>
        <w:t>Helper columns pasted as values before export.</w:t>
      </w:r>
    </w:p>
    <w:p>
      <w:pPr>
        <w:pStyle w:val="Heading1"/>
      </w:pPr>
      <w:r>
        <w:t>3. Key Formulas Used</w:t>
      </w:r>
    </w:p>
    <w:p>
      <w:pPr>
        <w:spacing w:after="120"/>
      </w:pPr>
      <w:r>
        <w:t>- TRIM(text) — Removes extra spaces in text.</w:t>
      </w:r>
    </w:p>
    <w:p>
      <w:pPr>
        <w:spacing w:after="120"/>
      </w:pPr>
      <w:r>
        <w:t>- LOWER(text) / UPPER(text) — Normalises case for matching.</w:t>
      </w:r>
    </w:p>
    <w:p>
      <w:pPr>
        <w:spacing w:after="120"/>
      </w:pPr>
      <w:r>
        <w:t>- XLOOKUP(lookup, array, return_array, [if_not_found]) — Robust lookups to build the master table.</w:t>
      </w:r>
    </w:p>
    <w:p>
      <w:pPr>
        <w:spacing w:after="120"/>
      </w:pPr>
      <w:r>
        <w:t>- VLOOKUP(key, table, col, FALSE) — Legacy vertical lookup.</w:t>
      </w:r>
    </w:p>
    <w:p>
      <w:pPr>
        <w:spacing w:after="120"/>
      </w:pPr>
      <w:r>
        <w:t>- COUNTIF(range, criteria) — Single-condition counts.</w:t>
      </w:r>
    </w:p>
    <w:p>
      <w:pPr>
        <w:spacing w:after="120"/>
      </w:pPr>
      <w:r>
        <w:t>- COUNTIFS(r1,c1, r2,c2, ...) — Multi-condition counts.</w:t>
      </w:r>
    </w:p>
    <w:p>
      <w:pPr>
        <w:spacing w:after="120"/>
      </w:pPr>
      <w:r>
        <w:t>- SUMIF(range, criteria, sum_range) — Conditional sum.</w:t>
      </w:r>
    </w:p>
    <w:p>
      <w:pPr>
        <w:spacing w:after="120"/>
      </w:pPr>
      <w:r>
        <w:t>- SUMIFS(sum_range, r1,c1, ...) — Multi-condition sum.</w:t>
      </w:r>
    </w:p>
    <w:p>
      <w:pPr>
        <w:spacing w:after="120"/>
      </w:pPr>
      <w:r>
        <w:t>- AVERAGEIF(range, criteria, avg_range) — Average by one condition.</w:t>
      </w:r>
    </w:p>
    <w:p>
      <w:pPr>
        <w:spacing w:after="120"/>
      </w:pPr>
      <w:r>
        <w:t>- AVERAGEIFS(avg_range, r1,c1, ...) — Average by multiple conditions.</w:t>
      </w:r>
    </w:p>
    <w:p>
      <w:pPr>
        <w:spacing w:after="120"/>
      </w:pPr>
      <w:r>
        <w:t>- IF(condition, a, b) — Conditional labelling.</w:t>
      </w:r>
    </w:p>
    <w:p>
      <w:pPr>
        <w:spacing w:after="120"/>
      </w:pPr>
      <w:r>
        <w:t>- ROUND(number, digits) — Presentation rounding.</w:t>
      </w:r>
    </w:p>
    <w:p>
      <w:pPr>
        <w:pStyle w:val="Heading1"/>
      </w:pPr>
      <w:r>
        <w:t>4. Summary Tables</w:t>
      </w:r>
    </w:p>
    <w:p>
      <w:pPr>
        <w:pStyle w:val="ListBullet"/>
      </w:pPr>
      <w:r>
        <w:t>Species count per habitat via COUNTIF(S).</w:t>
      </w:r>
    </w:p>
    <w:p>
      <w:pPr>
        <w:pStyle w:val="ListBullet"/>
      </w:pPr>
      <w:r>
        <w:t>Average weight by category via AVERAGEIF(S).</w:t>
      </w:r>
    </w:p>
    <w:p>
      <w:pPr>
        <w:pStyle w:val="ListBullet"/>
      </w:pPr>
      <w:r>
        <w:t>Top populations via SORT + FILTER or PivotTables.</w:t>
      </w:r>
    </w:p>
    <w:p>
      <w:pPr>
        <w:pStyle w:val="Heading1"/>
      </w:pPr>
      <w:r>
        <w:t>5. References (Harvard)</w:t>
      </w:r>
    </w:p>
    <w:p>
      <w:pPr>
        <w:spacing w:after="120"/>
      </w:pPr>
      <w:r>
        <w:t>Microsoft (2025) Excel Functions (Alphabetical). Available at: https://support.microsoft.com/excel (Accessed: 26 October 2025)</w:t>
      </w:r>
    </w:p>
    <w:p>
      <w:pPr>
        <w:spacing w:after="120"/>
      </w:pPr>
      <w:r>
        <w:t>Nussbaumer Knaflic, C. (2015) Storytelling with Data. Wiley.</w:t>
      </w:r>
    </w:p>
    <w:p>
      <w:pPr>
        <w:pStyle w:val="Heading1"/>
      </w:pPr>
      <w:r>
        <w:t>Appendix A — Core Excel Formulas (Quick Box)</w:t>
      </w:r>
    </w:p>
    <w:p>
      <w:r>
        <w:rPr>
          <w:rFonts w:ascii="Consolas" w:hAnsi="Consolas"/>
          <w:sz w:val="20"/>
        </w:rPr>
        <w:t>TRIM(text)</w:t>
        <w:br/>
        <w:t>UPPER(text) / LOWER(text)</w:t>
        <w:br/>
        <w:t>XLOOKUP(lookup_value, lookup_array, return_array, [if_not_found])</w:t>
        <w:br/>
        <w:t>COUNTIF(range, criteria)</w:t>
        <w:br/>
        <w:t>COUNTIFS(rng1, crit1, rng2, crit2, ...)</w:t>
        <w:br/>
        <w:t>SUMIF(range, criteria, sum_range)</w:t>
        <w:br/>
        <w:t>SUMIFS(sum_range, rng1, crit1, ...)</w:t>
        <w:br/>
        <w:t>AVERAGEIF(range, criteria, avg_range)</w:t>
        <w:br/>
        <w:t>AVERAGEIFS(avg_range, rng1, crit1, ...)</w:t>
        <w:br/>
        <w:t>IF(condition, then, else)</w:t>
        <w:br/>
        <w:t>ROUND(number, digits)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