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Didn’t I Think of That”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 - Chloe Webb</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Squatty Potty, a footstool designed for toilet usage that promotes proper bathroom posture, transformed a very unique idea into an everyday essential for consumers. While initially dismissed as “too simple”, or even “odd”, this product demonstrated that major impacts can arise when addressing consumer’s needs. Through innovative product design, creative marketing strategies, and a health-centered educational approach, Squatty Potty was able to transition from a niche concept into a multi-million dollar brand, which changed consumer perceptions about bathroom wellness.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toilet stool was created to address a basic, yet vast, health issue involving discomfort and complications associated with poor bathroom posture. This comes from the idea that modern toilets have deviated from the natural squatting position. Thus, the stool elevates the user’s legs, which aligns muscles in the body in a way that promotes better bowel movements. By solving a problem that a lot of people face but rarely discuss, Squatty Potty is able to tap into a universal need. </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it first launched, public perception was mixed. Many found the product concept weird or unnecessary, questioning the need for a bathroom stool. It was viewed as “too simplistic” to be profitable or impactful, while some felt uncomfortable discussing a product related to bodily functions at all. This pushed the creators of the Squatty Potty to persist in their belief, as they took a bold approach to marketing, using humor and relatable language to make the topic less “taboo”.</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Squatty Potty’s success can be largely attributed to their marketing strategy, which utilized humor, health education, and creative advertising to turn skeptics into believers. The design is intentionally minimalist and user-friendly, made to fit around standard toilets. The target audience had an emphasis on health-conscious individuals and those seeking wellness solutions. Their marketing campaigns used memorable humor to break down social awkwardness. The “Pooping Unicorn” viral advertisement was a major turning point that left impressions on viewers. While unconventional at the time, it led to Squatty Potty becoming a mainstream wellness product, boosting the company’s sales growth.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Overtime, the transparent approach to education and strong brand messaging helped transform public perception. Testimonials from satisfied customers were featured on their website, showing potential buyers stories of users who experienced positive results. The shift from skepticism to acceptance reflects the power of addressing customer concerns and improving lives. This growth reflects the company’s success in penetrating a previously untapped market. The impact transcends profit, as it </w:t>
      </w:r>
      <w:r w:rsidDel="00000000" w:rsidR="00000000" w:rsidRPr="00000000">
        <w:rPr>
          <w:rFonts w:ascii="Times New Roman" w:cs="Times New Roman" w:eastAsia="Times New Roman" w:hAnsi="Times New Roman"/>
          <w:sz w:val="24"/>
          <w:szCs w:val="24"/>
          <w:rtl w:val="0"/>
        </w:rPr>
        <w:t xml:space="preserve">shifted</w:t>
      </w:r>
      <w:r w:rsidDel="00000000" w:rsidR="00000000" w:rsidRPr="00000000">
        <w:rPr>
          <w:rFonts w:ascii="Times New Roman" w:cs="Times New Roman" w:eastAsia="Times New Roman" w:hAnsi="Times New Roman"/>
          <w:sz w:val="24"/>
          <w:szCs w:val="24"/>
          <w:rtl w:val="0"/>
        </w:rPr>
        <w:t xml:space="preserve"> consumer behavior as a whole. </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Squatty Potty’s unique positioning allowed it to dominate a niche market with little direct competition. Despite its success however, Squatty Potty continues to face challenges. As knock-offs reach the market, they must continually reinforce their unique value offerings. Furthermore, certain audiences remain skeptical of the product’s efficiency, making consumer education an ongoing priority. Nevertheless, the company has shown strength in overcoming obstacles through continuous innovation. </w:t>
      </w:r>
    </w:p>
    <w:p w:rsidR="00000000" w:rsidDel="00000000" w:rsidP="00000000" w:rsidRDefault="00000000" w:rsidRPr="00000000" w14:paraId="0000000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Overall, Squatty Potty’s journey offers valuable lessons to aspiring entrepreneurs. Overcoming initial skepticism requires creativity and persistence. Creative branding and marketing is essential to break through consumer hesitations, as Squatty Potty has demonstrated. Their story lays out an idea that seems “too obvious” and “simple” to be successful. This “Why Didn’t I Think of That?” </w:t>
      </w:r>
      <w:r w:rsidDel="00000000" w:rsidR="00000000" w:rsidRPr="00000000">
        <w:rPr>
          <w:rFonts w:ascii="Times New Roman" w:cs="Times New Roman" w:eastAsia="Times New Roman" w:hAnsi="Times New Roman"/>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shows the impact of innovative, accessible solutions. By focusing on simplicity, authenticity, and customer education, even the simplest of ideas can make a lasting impression on the market, becoming essential household items.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