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Image 1: Homepage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825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961093" cy="538246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093" cy="5382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Points/Changes: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Updates to Style, going for Blue colors for branding, Website name will be called Bernard, more on that on final 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more categories that align with the common products on pet websites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Cart button that shows when item is added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Populated Local databases with items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 page now titled Dashboard, and login and signup not top right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Image 2: Cart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438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New Cart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Ability to remove add quantity for items list for more selling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Log your contact info to be shared with the seller, and payment will be transferred through Stripe interface.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key is activated in test mode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Image 3: Seller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26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805363" cy="261018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610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Order was made from account JumpingGiraffe → FlyingPenguin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Order list shared information of bought item with personal information to be sent and information to communicate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Makes it so you can add email and change name, change to change authorizations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Image 4: Item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26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02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Points: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Item now shows avg star 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Includes more images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a review system that shows a anonymous review, date, and stars, with a comment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Also shows a similar items list of 4 items that are in the category of the item in the main page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Image 5: Seller Spotlight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38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Points: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Shows all the creators on the site, this is in order of the last poster, but could be designed differently with business logic.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Will have implementation for cart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Will make a way to have more than one image with proper html formatting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Image 6: Seller Spotlight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26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Points: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Shows all the creators items on the site that they have posted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