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36CB32F" w:rsidR="00EA202E" w:rsidRPr="004E02E8" w:rsidRDefault="00EA202E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320C69">
        <w:rPr>
          <w:rFonts w:ascii="Cambria" w:hAnsi="Cambria"/>
          <w:color w:val="000000"/>
          <w:sz w:val="23"/>
          <w:szCs w:val="23"/>
        </w:rPr>
        <w:t>Sam Dressler</w:t>
      </w:r>
      <w:r w:rsidR="007163FC">
        <w:rPr>
          <w:rFonts w:ascii="Cambria" w:hAnsi="Cambria"/>
          <w:color w:val="000000"/>
          <w:sz w:val="23"/>
          <w:szCs w:val="23"/>
        </w:rPr>
        <w:t>__________</w:t>
      </w:r>
    </w:p>
    <w:p w14:paraId="08F55A84" w14:textId="7C942E6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91FFB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7618E0">
        <w:rPr>
          <w:rFonts w:ascii="Cambria" w:hAnsi="Cambria" w:cs="Times New Roman"/>
          <w:b/>
          <w:sz w:val="28"/>
          <w:szCs w:val="28"/>
        </w:rPr>
        <w:t>100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A3CEE">
        <w:rPr>
          <w:rFonts w:ascii="Cambria" w:hAnsi="Cambria" w:cs="Times New Roman"/>
          <w:b/>
          <w:sz w:val="28"/>
          <w:szCs w:val="28"/>
        </w:rPr>
        <w:t>25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519E387" w14:textId="7F640B60" w:rsidR="008025C5" w:rsidRDefault="00AE519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1</w:t>
      </w:r>
      <w:r w:rsidR="00653434">
        <w:rPr>
          <w:rFonts w:ascii="Cambria" w:hAnsi="Cambria" w:cs="Times New Roman"/>
          <w:sz w:val="22"/>
          <w:szCs w:val="21"/>
        </w:rPr>
        <w:t>. [1</w:t>
      </w:r>
      <w:r w:rsidR="00A67887">
        <w:rPr>
          <w:rFonts w:ascii="Cambria" w:hAnsi="Cambria" w:cs="Times New Roman"/>
          <w:sz w:val="22"/>
          <w:szCs w:val="21"/>
        </w:rPr>
        <w:t xml:space="preserve">0] </w:t>
      </w:r>
    </w:p>
    <w:p w14:paraId="24DAE0EB" w14:textId="5B971E43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>
        <w:rPr>
          <w:rFonts w:ascii="Cambria" w:hAnsi="Cambria" w:cs="Times New Roman"/>
          <w:sz w:val="22"/>
          <w:szCs w:val="21"/>
        </w:rPr>
        <w:t>FA that accept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1A87510F" w14:textId="29B2CF66" w:rsidR="00432D2F" w:rsidRPr="00097787" w:rsidRDefault="00653D88" w:rsidP="0009778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0D4EA58" wp14:editId="6D3BC81F">
            <wp:extent cx="4064154" cy="33064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93" cy="33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810C" w14:textId="61DACECE" w:rsidR="00432D2F" w:rsidRPr="00432D2F" w:rsidRDefault="00432D2F" w:rsidP="00A70A25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>DFA for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 w:rsidRPr="00432D2F">
        <w:rPr>
          <w:rFonts w:ascii="Cambria" w:hAnsi="Cambria" w:cs="Times New Roman"/>
          <w:color w:val="31849B" w:themeColor="accent5" w:themeShade="BF"/>
          <w:sz w:val="22"/>
          <w:szCs w:val="21"/>
        </w:rPr>
        <w:sym w:font="Symbol" w:char="F0C7"/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2</w:t>
      </w:r>
    </w:p>
    <w:p w14:paraId="345F9001" w14:textId="57809B9B" w:rsidR="00653D88" w:rsidRDefault="00097787" w:rsidP="00A70A2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2AE7E5C" wp14:editId="58EB574A">
            <wp:extent cx="4228465" cy="23698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2B2B" w14:textId="356CF894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</w:t>
      </w:r>
      <w:r w:rsidR="00653434">
        <w:rPr>
          <w:rFonts w:ascii="Cambria" w:hAnsi="Cambria" w:cs="Times New Roman"/>
          <w:sz w:val="22"/>
          <w:szCs w:val="21"/>
        </w:rPr>
        <w:t xml:space="preserve">,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>that is accepted by your DFA.</w:t>
      </w:r>
    </w:p>
    <w:p w14:paraId="30890C20" w14:textId="75471005" w:rsidR="00A70A25" w:rsidRPr="00BA2CFC" w:rsidRDefault="00A70A25" w:rsidP="00A70A25">
      <w:pPr>
        <w:pStyle w:val="Default"/>
        <w:spacing w:after="240"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 w:rsidRPr="00BA2CFC">
        <w:rPr>
          <w:rFonts w:ascii="Cambria" w:hAnsi="Cambria" w:cs="Times New Roman"/>
          <w:color w:val="31849B" w:themeColor="accent5" w:themeShade="BF"/>
          <w:sz w:val="22"/>
          <w:szCs w:val="21"/>
        </w:rPr>
        <w:t>L = {</w:t>
      </w:r>
      <w:r w:rsidR="00097787">
        <w:rPr>
          <w:rFonts w:ascii="Cambria" w:hAnsi="Cambria" w:cs="Times New Roman"/>
          <w:color w:val="31849B" w:themeColor="accent5" w:themeShade="BF"/>
          <w:sz w:val="22"/>
          <w:szCs w:val="21"/>
        </w:rPr>
        <w:t>(a(a*)) + (ab*a)</w:t>
      </w:r>
      <w:r w:rsidRPr="00BA2CFC">
        <w:rPr>
          <w:rFonts w:ascii="Cambria" w:hAnsi="Cambria" w:cs="Times New Roman"/>
          <w:color w:val="31849B" w:themeColor="accent5" w:themeShade="BF"/>
          <w:sz w:val="22"/>
          <w:szCs w:val="21"/>
        </w:rPr>
        <w:t>}</w:t>
      </w:r>
    </w:p>
    <w:p w14:paraId="54975AFC" w14:textId="1CFCFCCA" w:rsidR="00312A35" w:rsidRDefault="002F793C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*</w:t>
      </w:r>
      <w:r w:rsidR="008025C5"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2</w:t>
      </w:r>
      <w:r w:rsidR="008025C5">
        <w:rPr>
          <w:rFonts w:ascii="Cambria" w:hAnsi="Cambria" w:cs="Times New Roman"/>
          <w:sz w:val="22"/>
          <w:szCs w:val="21"/>
        </w:rPr>
        <w:t xml:space="preserve">. [10] </w:t>
      </w:r>
      <w:r w:rsidR="00312A35">
        <w:rPr>
          <w:rFonts w:ascii="Cambria" w:hAnsi="Cambria" w:cs="Times New Roman"/>
          <w:sz w:val="22"/>
          <w:szCs w:val="21"/>
        </w:rPr>
        <w:t xml:space="preserve">The </w:t>
      </w:r>
      <w:r w:rsidR="00312A35">
        <w:rPr>
          <w:rFonts w:ascii="Cambria" w:hAnsi="Cambria" w:cs="Times New Roman"/>
          <w:b/>
          <w:i/>
          <w:sz w:val="22"/>
          <w:szCs w:val="21"/>
        </w:rPr>
        <w:t>complementary or (</w:t>
      </w:r>
      <w:proofErr w:type="spellStart"/>
      <w:r w:rsidR="00312A35">
        <w:rPr>
          <w:rFonts w:ascii="Cambria" w:hAnsi="Cambria" w:cs="Times New Roman"/>
          <w:b/>
          <w:i/>
          <w:sz w:val="22"/>
          <w:szCs w:val="21"/>
        </w:rPr>
        <w:t>cor</w:t>
      </w:r>
      <w:proofErr w:type="spellEnd"/>
      <w:r w:rsidR="00312A35">
        <w:rPr>
          <w:rFonts w:ascii="Cambria" w:hAnsi="Cambria" w:cs="Times New Roman"/>
          <w:b/>
          <w:i/>
          <w:sz w:val="22"/>
          <w:szCs w:val="21"/>
        </w:rPr>
        <w:t>)</w:t>
      </w:r>
      <w:r w:rsidR="00312A35"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 w:rsidR="00312A35">
        <w:rPr>
          <w:rFonts w:ascii="Cambria" w:hAnsi="Cambria" w:cs="Times New Roman"/>
          <w:sz w:val="22"/>
          <w:szCs w:val="21"/>
        </w:rPr>
        <w:t xml:space="preserve">of two sets </w:t>
      </w:r>
      <w:r w:rsidR="00212D78">
        <w:rPr>
          <w:rFonts w:ascii="Cambria" w:hAnsi="Cambria" w:cs="Times New Roman"/>
          <w:sz w:val="22"/>
          <w:szCs w:val="21"/>
        </w:rPr>
        <w:t>L</w:t>
      </w:r>
      <w:r w:rsidR="00212D78">
        <w:rPr>
          <w:rFonts w:ascii="Cambria" w:hAnsi="Cambria" w:cs="Times New Roman"/>
          <w:sz w:val="22"/>
          <w:szCs w:val="21"/>
          <w:vertAlign w:val="subscript"/>
        </w:rPr>
        <w:t>1</w:t>
      </w:r>
      <w:r w:rsidR="00312A35">
        <w:rPr>
          <w:rFonts w:ascii="Cambria" w:hAnsi="Cambria" w:cs="Times New Roman"/>
          <w:sz w:val="22"/>
          <w:szCs w:val="21"/>
        </w:rPr>
        <w:t xml:space="preserve"> and </w:t>
      </w:r>
      <w:r w:rsidR="00212D78">
        <w:rPr>
          <w:rFonts w:ascii="Cambria" w:hAnsi="Cambria" w:cs="Times New Roman"/>
          <w:sz w:val="22"/>
          <w:szCs w:val="21"/>
        </w:rPr>
        <w:t>L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 w:rsidR="00312A35">
        <w:rPr>
          <w:rFonts w:ascii="Cambria" w:hAnsi="Cambria" w:cs="Times New Roman"/>
          <w:sz w:val="22"/>
          <w:szCs w:val="21"/>
        </w:rPr>
        <w:t xml:space="preserve"> is defined as</w:t>
      </w:r>
    </w:p>
    <w:p w14:paraId="4D8A6AE2" w14:textId="77777777" w:rsidR="00312A35" w:rsidRPr="00A758FF" w:rsidRDefault="00312A3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}.</w:t>
      </w:r>
    </w:p>
    <w:p w14:paraId="34E61AF3" w14:textId="3C99C4F4" w:rsidR="00312A35" w:rsidRDefault="00312A35" w:rsidP="00312A35">
      <w:pPr>
        <w:pStyle w:val="Default"/>
        <w:spacing w:after="240" w:line="276" w:lineRule="auto"/>
        <w:rPr>
          <w:rFonts w:ascii="Cambria" w:hAnsi="Cambria" w:cs="Times New Roman"/>
          <w:b/>
          <w:i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closed </w:t>
      </w:r>
      <w:r w:rsidRPr="00312A35">
        <w:rPr>
          <w:rFonts w:ascii="Cambria" w:hAnsi="Cambria" w:cs="Times New Roman"/>
          <w:sz w:val="22"/>
          <w:szCs w:val="21"/>
        </w:rPr>
        <w:t>under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>
        <w:rPr>
          <w:rFonts w:ascii="Cambria" w:hAnsi="Cambria" w:cs="Times New Roman"/>
          <w:b/>
          <w:i/>
          <w:sz w:val="22"/>
          <w:szCs w:val="21"/>
        </w:rPr>
        <w:t>cor</w:t>
      </w:r>
      <w:r w:rsidRPr="00AE519E">
        <w:rPr>
          <w:rFonts w:ascii="Cambria" w:hAnsi="Cambria" w:cs="Times New Roman"/>
          <w:b/>
          <w:i/>
          <w:sz w:val="22"/>
          <w:szCs w:val="21"/>
        </w:rPr>
        <w:t>.</w:t>
      </w:r>
    </w:p>
    <w:p w14:paraId="75E18F7A" w14:textId="60A80E6E" w:rsidR="000D3A6E" w:rsidRPr="005405EA" w:rsidRDefault="006454E5" w:rsidP="005405EA">
      <w:pPr>
        <w:pStyle w:val="NoSpacing"/>
        <w:rPr>
          <w:color w:val="31849B" w:themeColor="accent5" w:themeShade="BF"/>
        </w:rPr>
      </w:pPr>
      <w:r w:rsidRPr="005405EA">
        <w:rPr>
          <w:color w:val="31849B" w:themeColor="accent5" w:themeShade="BF"/>
        </w:rPr>
        <w:t xml:space="preserve">To show that the family of regular languages is closed under </w:t>
      </w:r>
      <w:proofErr w:type="spellStart"/>
      <w:r w:rsidRPr="005405EA">
        <w:rPr>
          <w:color w:val="31849B" w:themeColor="accent5" w:themeShade="BF"/>
        </w:rPr>
        <w:t>cor</w:t>
      </w:r>
      <w:proofErr w:type="spellEnd"/>
      <w:r w:rsidRPr="005405EA">
        <w:rPr>
          <w:color w:val="31849B" w:themeColor="accent5" w:themeShade="BF"/>
        </w:rPr>
        <w:t>, a</w:t>
      </w:r>
      <w:r w:rsidR="000D3A6E" w:rsidRPr="005405EA">
        <w:rPr>
          <w:color w:val="31849B" w:themeColor="accent5" w:themeShade="BF"/>
        </w:rPr>
        <w:t>ssume L</w:t>
      </w:r>
      <w:r w:rsidR="000D3A6E" w:rsidRP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1</w:t>
      </w:r>
      <w:r w:rsidR="000D3A6E" w:rsidRPr="005405EA">
        <w:rPr>
          <w:color w:val="31849B" w:themeColor="accent5" w:themeShade="BF"/>
        </w:rPr>
        <w:t xml:space="preserve"> and L</w:t>
      </w:r>
      <w:r w:rsidR="005405EA">
        <w:rPr>
          <w:color w:val="31849B" w:themeColor="accent5" w:themeShade="BF"/>
          <w:vertAlign w:val="subscript"/>
        </w:rPr>
        <w:t>2</w:t>
      </w:r>
      <w:r w:rsidR="000D3A6E" w:rsidRPr="005405EA">
        <w:rPr>
          <w:color w:val="31849B" w:themeColor="accent5" w:themeShade="BF"/>
        </w:rPr>
        <w:t xml:space="preserve"> are Regular Languages.</w:t>
      </w:r>
    </w:p>
    <w:p w14:paraId="1D2DEA85" w14:textId="0B83CE16" w:rsidR="005405EA" w:rsidRPr="005405EA" w:rsidRDefault="006454E5" w:rsidP="005405EA">
      <w:pPr>
        <w:pStyle w:val="NoSpacing"/>
        <w:rPr>
          <w:color w:val="31849B" w:themeColor="accent5" w:themeShade="BF"/>
          <w:vertAlign w:val="subscript"/>
        </w:rPr>
      </w:pPr>
      <w:r w:rsidRPr="005405EA">
        <w:rPr>
          <w:color w:val="31849B" w:themeColor="accent5" w:themeShade="BF"/>
        </w:rPr>
        <w:t xml:space="preserve">Then </w:t>
      </w:r>
      <w:r w:rsidR="000D3A6E" w:rsidRPr="005405EA">
        <w:rPr>
          <w:color w:val="31849B" w:themeColor="accent5" w:themeShade="BF"/>
        </w:rPr>
        <w:t xml:space="preserve">there </w:t>
      </w:r>
      <w:r w:rsidRPr="005405EA">
        <w:rPr>
          <w:color w:val="31849B" w:themeColor="accent5" w:themeShade="BF"/>
        </w:rPr>
        <w:t>will be</w:t>
      </w:r>
      <w:r w:rsidR="000D3A6E" w:rsidRPr="005405EA">
        <w:rPr>
          <w:color w:val="31849B" w:themeColor="accent5" w:themeShade="BF"/>
        </w:rPr>
        <w:t xml:space="preserve"> a DFA M</w:t>
      </w:r>
      <w:r w:rsidR="005405EA">
        <w:rPr>
          <w:color w:val="31849B" w:themeColor="accent5" w:themeShade="BF"/>
          <w:vertAlign w:val="subscript"/>
        </w:rPr>
        <w:t>1</w:t>
      </w:r>
      <w:r w:rsidR="000D3A6E" w:rsidRPr="005405EA">
        <w:rPr>
          <w:color w:val="31849B" w:themeColor="accent5" w:themeShade="BF"/>
        </w:rPr>
        <w:t xml:space="preserve"> = (Q, ∑, δ, q</w:t>
      </w:r>
      <w:r w:rsidR="005405EA">
        <w:rPr>
          <w:color w:val="31849B" w:themeColor="accent5" w:themeShade="BF"/>
          <w:vertAlign w:val="subscript"/>
        </w:rPr>
        <w:t>0</w:t>
      </w:r>
      <w:r w:rsidR="000D3A6E" w:rsidRPr="005405EA">
        <w:rPr>
          <w:color w:val="31849B" w:themeColor="accent5" w:themeShade="BF"/>
        </w:rPr>
        <w:t>,</w:t>
      </w:r>
      <w:r w:rsidR="005405EA" w:rsidRPr="005405EA">
        <w:rPr>
          <w:color w:val="31849B" w:themeColor="accent5" w:themeShade="BF"/>
        </w:rPr>
        <w:t xml:space="preserve"> </w:t>
      </w:r>
      <w:r w:rsidR="000D3A6E" w:rsidRPr="005405EA">
        <w:rPr>
          <w:color w:val="31849B" w:themeColor="accent5" w:themeShade="BF"/>
        </w:rPr>
        <w:t>F) that accepts L</w:t>
      </w:r>
      <w:r w:rsidR="005405EA">
        <w:rPr>
          <w:color w:val="31849B" w:themeColor="accent5" w:themeShade="BF"/>
          <w:vertAlign w:val="subscript"/>
        </w:rPr>
        <w:t>1</w:t>
      </w:r>
      <w:r w:rsidR="005405EA" w:rsidRPr="005405EA">
        <w:rPr>
          <w:color w:val="31849B" w:themeColor="accent5" w:themeShade="BF"/>
        </w:rPr>
        <w:t>. So, L(M</w:t>
      </w:r>
      <w:r w:rsidR="005405EA">
        <w:rPr>
          <w:color w:val="31849B" w:themeColor="accent5" w:themeShade="BF"/>
          <w:vertAlign w:val="subscript"/>
        </w:rPr>
        <w:t>1</w:t>
      </w:r>
      <w:r w:rsidR="005405EA" w:rsidRPr="005405EA">
        <w:rPr>
          <w:color w:val="31849B" w:themeColor="accent5" w:themeShade="BF"/>
        </w:rPr>
        <w:t>) = L</w:t>
      </w:r>
      <w:r w:rsidR="005405EA">
        <w:rPr>
          <w:color w:val="31849B" w:themeColor="accent5" w:themeShade="BF"/>
          <w:vertAlign w:val="subscript"/>
        </w:rPr>
        <w:t>1</w:t>
      </w:r>
    </w:p>
    <w:p w14:paraId="1CF75AF8" w14:textId="70C79819" w:rsidR="006B63A8" w:rsidRDefault="000D3A6E" w:rsidP="005405EA">
      <w:pPr>
        <w:pStyle w:val="NoSpacing"/>
        <w:rPr>
          <w:color w:val="31849B" w:themeColor="accent5" w:themeShade="BF"/>
          <w:vertAlign w:val="subscript"/>
        </w:rPr>
      </w:pPr>
      <w:r w:rsidRPr="005405EA">
        <w:rPr>
          <w:color w:val="31849B" w:themeColor="accent5" w:themeShade="BF"/>
        </w:rPr>
        <w:t xml:space="preserve"> </w:t>
      </w:r>
      <w:r w:rsidR="005405EA" w:rsidRPr="005405EA">
        <w:rPr>
          <w:color w:val="31849B" w:themeColor="accent5" w:themeShade="BF"/>
        </w:rPr>
        <w:t xml:space="preserve"> </w:t>
      </w:r>
      <w:r w:rsidR="006B63A8" w:rsidRPr="005405EA">
        <w:rPr>
          <w:color w:val="31849B" w:themeColor="accent5" w:themeShade="BF"/>
        </w:rPr>
        <w:t>and</w:t>
      </w:r>
      <w:r w:rsidR="006454E5" w:rsidRPr="005405EA">
        <w:rPr>
          <w:color w:val="31849B" w:themeColor="accent5" w:themeShade="BF"/>
        </w:rPr>
        <w:t xml:space="preserve"> a</w:t>
      </w:r>
      <w:r w:rsidR="006B63A8" w:rsidRPr="005405EA">
        <w:rPr>
          <w:color w:val="31849B" w:themeColor="accent5" w:themeShade="BF"/>
        </w:rPr>
        <w:t xml:space="preserve"> DFA M</w:t>
      </w:r>
      <w:r w:rsidR="005405EA">
        <w:rPr>
          <w:color w:val="31849B" w:themeColor="accent5" w:themeShade="BF"/>
          <w:vertAlign w:val="subscript"/>
        </w:rPr>
        <w:t>2</w:t>
      </w:r>
      <w:r w:rsidR="006B63A8" w:rsidRPr="005405EA">
        <w:rPr>
          <w:color w:val="31849B" w:themeColor="accent5" w:themeShade="BF"/>
        </w:rPr>
        <w:t xml:space="preserve"> =</w:t>
      </w:r>
      <w:r w:rsidR="005405EA" w:rsidRPr="005405EA">
        <w:rPr>
          <w:color w:val="31849B" w:themeColor="accent5" w:themeShade="BF"/>
        </w:rPr>
        <w:t xml:space="preserve"> </w:t>
      </w:r>
      <w:r w:rsidR="006B63A8" w:rsidRPr="005405EA">
        <w:rPr>
          <w:color w:val="31849B" w:themeColor="accent5" w:themeShade="BF"/>
        </w:rPr>
        <w:t>(Q, ∑, δ, q</w:t>
      </w:r>
      <w:r w:rsidR="005405EA">
        <w:rPr>
          <w:color w:val="31849B" w:themeColor="accent5" w:themeShade="BF"/>
          <w:vertAlign w:val="subscript"/>
        </w:rPr>
        <w:t>0</w:t>
      </w:r>
      <w:r w:rsidR="006B63A8" w:rsidRPr="005405EA">
        <w:rPr>
          <w:color w:val="31849B" w:themeColor="accent5" w:themeShade="BF"/>
        </w:rPr>
        <w:t>,</w:t>
      </w:r>
      <w:r w:rsidR="005405EA" w:rsidRPr="005405EA">
        <w:rPr>
          <w:color w:val="31849B" w:themeColor="accent5" w:themeShade="BF"/>
        </w:rPr>
        <w:t xml:space="preserve"> </w:t>
      </w:r>
      <w:r w:rsidR="006B63A8" w:rsidRPr="005405EA">
        <w:rPr>
          <w:color w:val="31849B" w:themeColor="accent5" w:themeShade="BF"/>
        </w:rPr>
        <w:t xml:space="preserve">F) that accepts </w:t>
      </w:r>
      <w:r w:rsidR="005405EA">
        <w:rPr>
          <w:color w:val="31849B" w:themeColor="accent5" w:themeShade="BF"/>
        </w:rPr>
        <w:t>L</w:t>
      </w:r>
      <w:r w:rsidR="006B63A8" w:rsidRPr="005405EA">
        <w:rPr>
          <w:color w:val="31849B" w:themeColor="accent5" w:themeShade="BF"/>
          <w:vertAlign w:val="subscript"/>
        </w:rPr>
        <w:softHyphen/>
        <w:t>2</w:t>
      </w:r>
      <w:r w:rsidR="006454E5" w:rsidRPr="005405EA">
        <w:rPr>
          <w:color w:val="31849B" w:themeColor="accent5" w:themeShade="BF"/>
        </w:rPr>
        <w:t>.</w:t>
      </w:r>
      <w:r w:rsidR="005405EA" w:rsidRPr="005405EA">
        <w:rPr>
          <w:color w:val="31849B" w:themeColor="accent5" w:themeShade="BF"/>
        </w:rPr>
        <w:t xml:space="preserve"> So, L(M</w:t>
      </w:r>
      <w:r w:rsidR="005405EA" w:rsidRP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2</w:t>
      </w:r>
      <w:r w:rsidR="005405EA" w:rsidRPr="005405EA">
        <w:rPr>
          <w:color w:val="31849B" w:themeColor="accent5" w:themeShade="BF"/>
        </w:rPr>
        <w:t>) = L</w:t>
      </w:r>
      <w:r w:rsidR="005405EA">
        <w:rPr>
          <w:color w:val="31849B" w:themeColor="accent5" w:themeShade="BF"/>
          <w:vertAlign w:val="subscript"/>
        </w:rPr>
        <w:t>2</w:t>
      </w:r>
    </w:p>
    <w:p w14:paraId="3422EE38" w14:textId="66D191DF" w:rsidR="00CC2F9E" w:rsidRPr="00CC2F9E" w:rsidRDefault="00CC2F9E" w:rsidP="005405EA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There must also exist DFA’s M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 and M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’ such that L(M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’) =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 and L(M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’) = 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’</w:t>
      </w:r>
    </w:p>
    <w:p w14:paraId="46EC46DA" w14:textId="14A41941" w:rsidR="005405EA" w:rsidRPr="00CC2F9E" w:rsidRDefault="00CC2F9E" w:rsidP="005405EA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We can c</w:t>
      </w:r>
      <w:r w:rsidR="005405EA" w:rsidRPr="005405EA">
        <w:rPr>
          <w:color w:val="31849B" w:themeColor="accent5" w:themeShade="BF"/>
        </w:rPr>
        <w:t>onstruct</w:t>
      </w:r>
      <w:r w:rsidR="006B63A8" w:rsidRPr="005405EA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 xml:space="preserve">a </w:t>
      </w:r>
      <w:r w:rsidR="006B63A8" w:rsidRPr="005405EA">
        <w:rPr>
          <w:color w:val="31849B" w:themeColor="accent5" w:themeShade="BF"/>
        </w:rPr>
        <w:t>DFA M</w:t>
      </w:r>
      <w:r w:rsidR="005405EA">
        <w:rPr>
          <w:color w:val="31849B" w:themeColor="accent5" w:themeShade="BF"/>
          <w:vertAlign w:val="subscript"/>
        </w:rPr>
        <w:t>1</w:t>
      </w:r>
      <w:r w:rsidR="006B63A8" w:rsidRPr="005405EA">
        <w:rPr>
          <w:color w:val="31849B" w:themeColor="accent5" w:themeShade="BF"/>
        </w:rPr>
        <w:t xml:space="preserve">’ </w:t>
      </w:r>
      <w:r>
        <w:rPr>
          <w:color w:val="31849B" w:themeColor="accent5" w:themeShade="BF"/>
        </w:rPr>
        <w:t>with</w:t>
      </w:r>
      <w:r w:rsidR="006454E5" w:rsidRPr="005405EA">
        <w:rPr>
          <w:color w:val="31849B" w:themeColor="accent5" w:themeShade="BF"/>
        </w:rPr>
        <w:t xml:space="preserve"> (Q, ∑, δ, q</w:t>
      </w:r>
      <w:r w:rsidR="005405EA">
        <w:rPr>
          <w:color w:val="31849B" w:themeColor="accent5" w:themeShade="BF"/>
          <w:vertAlign w:val="subscript"/>
        </w:rPr>
        <w:t>0</w:t>
      </w:r>
      <w:r w:rsidR="006454E5" w:rsidRPr="005405EA">
        <w:rPr>
          <w:color w:val="31849B" w:themeColor="accent5" w:themeShade="BF"/>
        </w:rPr>
        <w:t>,</w:t>
      </w:r>
      <w:r w:rsidR="005405EA" w:rsidRPr="005405EA">
        <w:rPr>
          <w:color w:val="31849B" w:themeColor="accent5" w:themeShade="BF"/>
        </w:rPr>
        <w:t xml:space="preserve"> </w:t>
      </w:r>
      <w:r w:rsidR="006454E5" w:rsidRPr="005405EA">
        <w:rPr>
          <w:color w:val="31849B" w:themeColor="accent5" w:themeShade="BF"/>
        </w:rPr>
        <w:t xml:space="preserve">Q-F) </w:t>
      </w:r>
      <w:r w:rsidR="006B63A8" w:rsidRPr="005405EA">
        <w:rPr>
          <w:color w:val="31849B" w:themeColor="accent5" w:themeShade="BF"/>
        </w:rPr>
        <w:t xml:space="preserve">that accepts the complement </w:t>
      </w:r>
      <w:r w:rsidR="005405EA" w:rsidRPr="005405EA">
        <w:rPr>
          <w:color w:val="31849B" w:themeColor="accent5" w:themeShade="BF"/>
        </w:rPr>
        <w:t>of L</w:t>
      </w:r>
      <w:r w:rsidR="005405EA"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,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’.</w:t>
      </w:r>
    </w:p>
    <w:p w14:paraId="4FD3FC14" w14:textId="10BA0353" w:rsidR="00CC2F9E" w:rsidRDefault="00CC2F9E" w:rsidP="005405EA">
      <w:pPr>
        <w:pStyle w:val="NoSpacing"/>
        <w:rPr>
          <w:rFonts w:ascii="Cambria" w:hAnsi="Cambria"/>
          <w:bCs/>
          <w:iCs/>
          <w:color w:val="31849B" w:themeColor="accent5" w:themeShade="BF"/>
          <w:szCs w:val="21"/>
        </w:rPr>
      </w:pPr>
      <w:r>
        <w:rPr>
          <w:color w:val="31849B" w:themeColor="accent5" w:themeShade="BF"/>
        </w:rPr>
        <w:t>We can also construct</w:t>
      </w:r>
      <w:r w:rsidR="005405EA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 xml:space="preserve">a </w:t>
      </w:r>
      <w:r w:rsidR="005405EA">
        <w:rPr>
          <w:color w:val="31849B" w:themeColor="accent5" w:themeShade="BF"/>
        </w:rPr>
        <w:t>DFA M</w:t>
      </w:r>
      <w:r w:rsid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2</w:t>
      </w:r>
      <w:r w:rsidR="005405EA">
        <w:rPr>
          <w:color w:val="31849B" w:themeColor="accent5" w:themeShade="BF"/>
        </w:rPr>
        <w:t xml:space="preserve">’ = 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</w:rPr>
        <w:t>(Q, ∑, δ, q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0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</w:rPr>
        <w:t>,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 xml:space="preserve"> Q-F</w:t>
      </w:r>
      <w:r w:rsidR="005405EA" w:rsidRPr="000D3A6E">
        <w:rPr>
          <w:rFonts w:ascii="Cambria" w:hAnsi="Cambria"/>
          <w:bCs/>
          <w:iCs/>
          <w:color w:val="31849B" w:themeColor="accent5" w:themeShade="BF"/>
          <w:szCs w:val="21"/>
        </w:rPr>
        <w:t xml:space="preserve">) </w:t>
      </w:r>
      <w:r w:rsidR="005405EA">
        <w:rPr>
          <w:rFonts w:ascii="Cambria" w:hAnsi="Cambria"/>
          <w:bCs/>
          <w:iCs/>
          <w:color w:val="31849B" w:themeColor="accent5" w:themeShade="BF"/>
          <w:szCs w:val="21"/>
        </w:rPr>
        <w:t>that accepts the complement of L</w:t>
      </w:r>
      <w:r w:rsidR="005405EA">
        <w:rPr>
          <w:rFonts w:ascii="Cambria" w:hAnsi="Cambria"/>
          <w:bCs/>
          <w:iCs/>
          <w:color w:val="31849B" w:themeColor="accent5" w:themeShade="BF"/>
          <w:szCs w:val="21"/>
        </w:rPr>
        <w:softHyphen/>
      </w:r>
      <w:r w:rsidR="005405EA"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,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’.</w:t>
      </w:r>
    </w:p>
    <w:p w14:paraId="5F2616F7" w14:textId="3E0482CA" w:rsidR="00EB5638" w:rsidRDefault="002F793C" w:rsidP="005405EA">
      <w:pPr>
        <w:pStyle w:val="NoSpacing"/>
        <w:rPr>
          <w:rFonts w:ascii="Cambria" w:hAnsi="Cambria"/>
          <w:bCs/>
          <w:iCs/>
          <w:color w:val="31849B" w:themeColor="accent5" w:themeShade="BF"/>
          <w:szCs w:val="21"/>
        </w:rPr>
      </w:pPr>
      <w:r>
        <w:rPr>
          <w:rFonts w:ascii="Cambria" w:hAnsi="Cambria"/>
          <w:bCs/>
          <w:iCs/>
          <w:color w:val="31849B" w:themeColor="accent5" w:themeShade="BF"/>
          <w:szCs w:val="21"/>
        </w:rPr>
        <w:t>Since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and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accept strings that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 xml:space="preserve"> and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 xml:space="preserve"> reject and vice versa,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and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’ are regular languages</w:t>
      </w:r>
      <w:r w:rsidR="00EB5638">
        <w:rPr>
          <w:rFonts w:ascii="Cambria" w:hAnsi="Cambria"/>
          <w:bCs/>
          <w:iCs/>
          <w:color w:val="31849B" w:themeColor="accent5" w:themeShade="BF"/>
          <w:szCs w:val="21"/>
        </w:rPr>
        <w:t>.</w:t>
      </w:r>
    </w:p>
    <w:p w14:paraId="4E1A631D" w14:textId="48DDA7E1" w:rsidR="00EB5638" w:rsidRPr="00EB5638" w:rsidRDefault="00EB5638" w:rsidP="005405EA">
      <w:pPr>
        <w:pStyle w:val="NoSpacing"/>
        <w:rPr>
          <w:rFonts w:ascii="Cambria" w:hAnsi="Cambria"/>
          <w:bCs/>
          <w:iCs/>
          <w:color w:val="31849B" w:themeColor="accent5" w:themeShade="BF"/>
          <w:szCs w:val="21"/>
        </w:rPr>
      </w:pPr>
      <w:proofErr w:type="gramStart"/>
      <w:r>
        <w:rPr>
          <w:rFonts w:ascii="Cambria" w:hAnsi="Cambria"/>
          <w:bCs/>
          <w:iCs/>
          <w:color w:val="31849B" w:themeColor="accent5" w:themeShade="BF"/>
          <w:szCs w:val="21"/>
        </w:rPr>
        <w:t>Cor(</w:t>
      </w:r>
      <w:proofErr w:type="gramEnd"/>
      <w:r>
        <w:rPr>
          <w:rFonts w:ascii="Cambria" w:hAnsi="Cambria"/>
          <w:bCs/>
          <w:iCs/>
          <w:color w:val="31849B" w:themeColor="accent5" w:themeShade="BF"/>
          <w:szCs w:val="21"/>
        </w:rPr>
        <w:t>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, L</w:t>
      </w:r>
      <w:r>
        <w:rPr>
          <w:rFonts w:ascii="Cambria" w:hAnsi="Cambria"/>
          <w:bCs/>
          <w:iCs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bCs/>
          <w:iCs/>
          <w:color w:val="31849B" w:themeColor="accent5" w:themeShade="BF"/>
          <w:szCs w:val="21"/>
        </w:rPr>
        <w:t>) can be rewritten to accept {w | w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>’ U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’} by theorem 4.1</w:t>
      </w:r>
    </w:p>
    <w:p w14:paraId="763788F8" w14:textId="515BDFC0" w:rsidR="006454E5" w:rsidRPr="005405EA" w:rsidRDefault="006454E5" w:rsidP="005405EA">
      <w:pPr>
        <w:pStyle w:val="NoSpacing"/>
        <w:rPr>
          <w:color w:val="31849B" w:themeColor="accent5" w:themeShade="BF"/>
        </w:rPr>
      </w:pPr>
      <w:r w:rsidRPr="005405EA">
        <w:rPr>
          <w:color w:val="31849B" w:themeColor="accent5" w:themeShade="BF"/>
        </w:rPr>
        <w:t>Therefore</w:t>
      </w:r>
      <w:r w:rsidR="005405EA">
        <w:rPr>
          <w:color w:val="31849B" w:themeColor="accent5" w:themeShade="BF"/>
        </w:rPr>
        <w:t>,</w:t>
      </w:r>
      <w:r w:rsidRPr="005405EA">
        <w:rPr>
          <w:color w:val="31849B" w:themeColor="accent5" w:themeShade="BF"/>
        </w:rPr>
        <w:t xml:space="preserve"> the family of languages (</w:t>
      </w:r>
      <w:r w:rsidR="005405EA">
        <w:rPr>
          <w:color w:val="31849B" w:themeColor="accent5" w:themeShade="BF"/>
        </w:rPr>
        <w:t>L</w:t>
      </w:r>
      <w:r w:rsidRPr="005405EA">
        <w:rPr>
          <w:color w:val="31849B" w:themeColor="accent5" w:themeShade="BF"/>
          <w:vertAlign w:val="subscript"/>
        </w:rPr>
        <w:t>1</w:t>
      </w:r>
      <w:r w:rsidRPr="005405EA">
        <w:rPr>
          <w:color w:val="31849B" w:themeColor="accent5" w:themeShade="BF"/>
        </w:rPr>
        <w:t>,</w:t>
      </w:r>
      <w:r w:rsidR="005405EA">
        <w:rPr>
          <w:color w:val="31849B" w:themeColor="accent5" w:themeShade="BF"/>
        </w:rPr>
        <w:t xml:space="preserve"> </w:t>
      </w:r>
      <w:r w:rsidRPr="005405EA">
        <w:rPr>
          <w:color w:val="31849B" w:themeColor="accent5" w:themeShade="BF"/>
        </w:rPr>
        <w:t>L</w:t>
      </w:r>
      <w:r w:rsidRPr="005405EA">
        <w:rPr>
          <w:color w:val="31849B" w:themeColor="accent5" w:themeShade="BF"/>
        </w:rPr>
        <w:softHyphen/>
      </w:r>
      <w:r w:rsidR="005405EA">
        <w:rPr>
          <w:color w:val="31849B" w:themeColor="accent5" w:themeShade="BF"/>
          <w:vertAlign w:val="subscript"/>
        </w:rPr>
        <w:t>2</w:t>
      </w:r>
      <w:r w:rsidRPr="005405EA">
        <w:rPr>
          <w:color w:val="31849B" w:themeColor="accent5" w:themeShade="BF"/>
        </w:rPr>
        <w:t>)</w:t>
      </w:r>
      <w:r w:rsidR="002F793C">
        <w:rPr>
          <w:color w:val="31849B" w:themeColor="accent5" w:themeShade="BF"/>
        </w:rPr>
        <w:t>, which accepts strings from L</w:t>
      </w:r>
      <w:r w:rsidR="002F793C">
        <w:rPr>
          <w:color w:val="31849B" w:themeColor="accent5" w:themeShade="BF"/>
          <w:vertAlign w:val="subscript"/>
        </w:rPr>
        <w:t>1</w:t>
      </w:r>
      <w:r w:rsidR="002F793C">
        <w:rPr>
          <w:color w:val="31849B" w:themeColor="accent5" w:themeShade="BF"/>
        </w:rPr>
        <w:t xml:space="preserve">’ </w:t>
      </w:r>
      <w:r w:rsidR="00EB5638">
        <w:rPr>
          <w:color w:val="31849B" w:themeColor="accent5" w:themeShade="BF"/>
        </w:rPr>
        <w:t>or</w:t>
      </w:r>
      <w:r w:rsidR="002F793C">
        <w:rPr>
          <w:color w:val="31849B" w:themeColor="accent5" w:themeShade="BF"/>
        </w:rPr>
        <w:t xml:space="preserve"> L</w:t>
      </w:r>
      <w:r w:rsidR="002F793C">
        <w:rPr>
          <w:color w:val="31849B" w:themeColor="accent5" w:themeShade="BF"/>
          <w:vertAlign w:val="subscript"/>
        </w:rPr>
        <w:t>2</w:t>
      </w:r>
      <w:r w:rsidR="002F793C">
        <w:rPr>
          <w:color w:val="31849B" w:themeColor="accent5" w:themeShade="BF"/>
        </w:rPr>
        <w:t xml:space="preserve">’, </w:t>
      </w:r>
      <w:r w:rsidR="00EB5638">
        <w:rPr>
          <w:color w:val="31849B" w:themeColor="accent5" w:themeShade="BF"/>
        </w:rPr>
        <w:t>is</w:t>
      </w:r>
      <w:r w:rsidRPr="005405EA">
        <w:rPr>
          <w:color w:val="31849B" w:themeColor="accent5" w:themeShade="BF"/>
        </w:rPr>
        <w:t xml:space="preserve"> closed.</w:t>
      </w:r>
    </w:p>
    <w:p w14:paraId="6D477AA5" w14:textId="5BC6FA1B" w:rsidR="000612DE" w:rsidRDefault="00450BE7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6105BA">
        <w:rPr>
          <w:rFonts w:ascii="Cambria" w:hAnsi="Cambria" w:cs="Times New Roman"/>
          <w:sz w:val="22"/>
          <w:szCs w:val="21"/>
        </w:rPr>
        <w:t>Q3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. [10] The family of regular languages are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54AF50F9" w14:textId="491AF3FB" w:rsidR="006105BA" w:rsidRDefault="006105BA" w:rsidP="006105BA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 xml:space="preserve">disprove </w:t>
      </w:r>
      <w:proofErr w:type="gramStart"/>
      <w:r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5F9E03A8" w14:textId="77777777" w:rsidR="00050ECE" w:rsidRDefault="00050ECE" w:rsidP="00050ECE">
      <w:pPr>
        <w:pStyle w:val="NoSpacing"/>
        <w:rPr>
          <w:rFonts w:cstheme="minorHAnsi"/>
          <w:color w:val="31849B" w:themeColor="accent5" w:themeShade="BF"/>
        </w:rPr>
      </w:pPr>
      <w:r>
        <w:tab/>
      </w:r>
      <w:r>
        <w:rPr>
          <w:color w:val="31849B" w:themeColor="accent5" w:themeShade="BF"/>
        </w:rPr>
        <w:t>Prove that h (L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</w:t>
      </w:r>
      <w:r>
        <w:rPr>
          <w:rFonts w:cstheme="minorHAnsi"/>
          <w:color w:val="31849B" w:themeColor="accent5" w:themeShade="BF"/>
        </w:rPr>
        <w:t>∩ L</w:t>
      </w:r>
      <w:r>
        <w:rPr>
          <w:rFonts w:cstheme="minorHAnsi"/>
          <w:color w:val="31849B" w:themeColor="accent5" w:themeShade="BF"/>
        </w:rPr>
        <w:softHyphen/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 = h (L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>) ∩ h (L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</w:t>
      </w:r>
    </w:p>
    <w:p w14:paraId="244B1999" w14:textId="6F4AC66F" w:rsidR="00050ECE" w:rsidRDefault="00050ECE" w:rsidP="00050ECE">
      <w:pPr>
        <w:pStyle w:val="NoSpacing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  <w:t xml:space="preserve">By theorem 4.3, if L is a regular language, then h(L) is regular. </w:t>
      </w:r>
    </w:p>
    <w:p w14:paraId="3C1FFEE6" w14:textId="3DD9319F" w:rsidR="00050ECE" w:rsidRDefault="00050ECE" w:rsidP="00050ECE">
      <w:pPr>
        <w:pStyle w:val="NoSpacing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  <w:t>So, h(L</w:t>
      </w:r>
      <w:r>
        <w:rPr>
          <w:rFonts w:cstheme="minorHAnsi"/>
          <w:color w:val="31849B" w:themeColor="accent5" w:themeShade="BF"/>
        </w:rPr>
        <w:softHyphen/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>) and h(L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 are regular.</w:t>
      </w:r>
    </w:p>
    <w:p w14:paraId="2A0EBEEC" w14:textId="4D29156F" w:rsidR="00A97506" w:rsidRDefault="00050ECE" w:rsidP="00050ECE">
      <w:pPr>
        <w:pStyle w:val="NoSpacing"/>
        <w:jc w:val="both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  <w:t>By theorem 4.1, if L</w:t>
      </w:r>
      <w:r>
        <w:rPr>
          <w:rFonts w:cstheme="minorHAnsi"/>
          <w:color w:val="31849B" w:themeColor="accent5" w:themeShade="BF"/>
        </w:rPr>
        <w:softHyphen/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and 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 xml:space="preserve"> are regular languages then 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∩ 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 xml:space="preserve"> is regular. </w:t>
      </w:r>
    </w:p>
    <w:p w14:paraId="3C283358" w14:textId="4B11C8B9" w:rsidR="00050ECE" w:rsidRDefault="00050ECE" w:rsidP="00050ECE">
      <w:pPr>
        <w:pStyle w:val="NoSpacing"/>
        <w:jc w:val="both"/>
        <w:rPr>
          <w:rFonts w:cstheme="minorHAnsi"/>
          <w:color w:val="31849B" w:themeColor="accent5" w:themeShade="BF"/>
          <w:vertAlign w:val="subscript"/>
        </w:rPr>
      </w:pPr>
      <w:r>
        <w:rPr>
          <w:rFonts w:cstheme="minorHAnsi"/>
          <w:color w:val="31849B" w:themeColor="accent5" w:themeShade="BF"/>
        </w:rPr>
        <w:tab/>
        <w:t>Let L</w:t>
      </w:r>
      <w:r>
        <w:rPr>
          <w:rFonts w:cstheme="minorHAnsi"/>
          <w:color w:val="31849B" w:themeColor="accent5" w:themeShade="BF"/>
          <w:vertAlign w:val="subscript"/>
        </w:rPr>
        <w:t>3</w:t>
      </w:r>
      <w:r>
        <w:rPr>
          <w:rFonts w:cstheme="minorHAnsi"/>
          <w:color w:val="31849B" w:themeColor="accent5" w:themeShade="BF"/>
        </w:rPr>
        <w:t xml:space="preserve"> = 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∩ L</w:t>
      </w:r>
      <w:r>
        <w:rPr>
          <w:rFonts w:cstheme="minorHAnsi"/>
          <w:color w:val="31849B" w:themeColor="accent5" w:themeShade="BF"/>
          <w:vertAlign w:val="subscript"/>
        </w:rPr>
        <w:t>2</w:t>
      </w:r>
    </w:p>
    <w:p w14:paraId="044E3DBF" w14:textId="4B442783" w:rsidR="00050ECE" w:rsidRPr="00050ECE" w:rsidRDefault="00050ECE" w:rsidP="00050ECE">
      <w:pPr>
        <w:pStyle w:val="NoSpacing"/>
        <w:jc w:val="both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  <w:vertAlign w:val="subscript"/>
        </w:rPr>
        <w:tab/>
      </w:r>
      <w:r>
        <w:rPr>
          <w:rFonts w:cstheme="minorHAnsi"/>
          <w:color w:val="31849B" w:themeColor="accent5" w:themeShade="BF"/>
        </w:rPr>
        <w:t>L</w:t>
      </w:r>
      <w:r>
        <w:rPr>
          <w:rFonts w:cstheme="minorHAnsi"/>
          <w:color w:val="31849B" w:themeColor="accent5" w:themeShade="BF"/>
          <w:vertAlign w:val="subscript"/>
        </w:rPr>
        <w:t>3</w:t>
      </w:r>
      <w:r>
        <w:rPr>
          <w:rFonts w:cstheme="minorHAnsi"/>
          <w:color w:val="31849B" w:themeColor="accent5" w:themeShade="BF"/>
        </w:rPr>
        <w:t xml:space="preserve"> is regular by 4.1, then by 4.3 h(L</w:t>
      </w:r>
      <w:r>
        <w:rPr>
          <w:rFonts w:cstheme="minorHAnsi"/>
          <w:color w:val="31849B" w:themeColor="accent5" w:themeShade="BF"/>
          <w:vertAlign w:val="subscript"/>
        </w:rPr>
        <w:t>3</w:t>
      </w:r>
      <w:r>
        <w:rPr>
          <w:rFonts w:cstheme="minorHAnsi"/>
          <w:color w:val="31849B" w:themeColor="accent5" w:themeShade="BF"/>
        </w:rPr>
        <w:t xml:space="preserve">) is regular, thus </w:t>
      </w:r>
      <w:proofErr w:type="gramStart"/>
      <w:r>
        <w:rPr>
          <w:rFonts w:cstheme="minorHAnsi"/>
          <w:color w:val="31849B" w:themeColor="accent5" w:themeShade="BF"/>
        </w:rPr>
        <w:t>h(</w:t>
      </w:r>
      <w:proofErr w:type="gramEnd"/>
      <w:r>
        <w:rPr>
          <w:rFonts w:cstheme="minorHAnsi"/>
          <w:color w:val="31849B" w:themeColor="accent5" w:themeShade="BF"/>
        </w:rPr>
        <w:t>L</w:t>
      </w:r>
      <w:r>
        <w:rPr>
          <w:rFonts w:cstheme="minorHAnsi"/>
          <w:color w:val="31849B" w:themeColor="accent5" w:themeShade="BF"/>
          <w:vertAlign w:val="subscript"/>
        </w:rPr>
        <w:t>1</w:t>
      </w:r>
      <w:r>
        <w:rPr>
          <w:rFonts w:cstheme="minorHAnsi"/>
          <w:color w:val="31849B" w:themeColor="accent5" w:themeShade="BF"/>
        </w:rPr>
        <w:t xml:space="preserve"> ∩ L</w:t>
      </w:r>
      <w:r>
        <w:rPr>
          <w:rFonts w:cstheme="minorHAnsi"/>
          <w:color w:val="31849B" w:themeColor="accent5" w:themeShade="BF"/>
          <w:vertAlign w:val="subscript"/>
        </w:rPr>
        <w:t>2</w:t>
      </w:r>
      <w:r>
        <w:rPr>
          <w:rFonts w:cstheme="minorHAnsi"/>
          <w:color w:val="31849B" w:themeColor="accent5" w:themeShade="BF"/>
        </w:rPr>
        <w:t>) is a regular language.</w:t>
      </w:r>
    </w:p>
    <w:p w14:paraId="175069FC" w14:textId="1C7F6E56" w:rsidR="00097787" w:rsidRDefault="00050ECE" w:rsidP="00857152">
      <w:pPr>
        <w:pStyle w:val="NoSpacing"/>
        <w:rPr>
          <w:rFonts w:cstheme="minorHAnsi"/>
          <w:color w:val="31849B" w:themeColor="accent5" w:themeShade="BF"/>
        </w:rPr>
      </w:pPr>
      <w:r>
        <w:rPr>
          <w:rFonts w:cstheme="minorHAnsi"/>
          <w:color w:val="31849B" w:themeColor="accent5" w:themeShade="BF"/>
        </w:rPr>
        <w:tab/>
      </w:r>
    </w:p>
    <w:p w14:paraId="5FB8A585" w14:textId="49B2B5B5" w:rsidR="00857152" w:rsidRDefault="00857152" w:rsidP="00857152">
      <w:pPr>
        <w:pStyle w:val="NoSpacing"/>
        <w:rPr>
          <w:rFonts w:cstheme="minorHAnsi"/>
          <w:color w:val="31849B" w:themeColor="accent5" w:themeShade="BF"/>
        </w:rPr>
      </w:pPr>
    </w:p>
    <w:p w14:paraId="67F1CB26" w14:textId="420B6E4F" w:rsidR="00857152" w:rsidRDefault="00857152" w:rsidP="00857152">
      <w:pPr>
        <w:pStyle w:val="NoSpacing"/>
        <w:rPr>
          <w:rFonts w:cstheme="minorHAnsi"/>
          <w:color w:val="31849B" w:themeColor="accent5" w:themeShade="BF"/>
        </w:rPr>
      </w:pPr>
    </w:p>
    <w:p w14:paraId="4B93B00E" w14:textId="7BD5DD60" w:rsidR="00857152" w:rsidRDefault="00857152" w:rsidP="00857152">
      <w:pPr>
        <w:pStyle w:val="NoSpacing"/>
        <w:rPr>
          <w:rFonts w:cstheme="minorHAnsi"/>
          <w:color w:val="31849B" w:themeColor="accent5" w:themeShade="BF"/>
        </w:rPr>
      </w:pPr>
    </w:p>
    <w:p w14:paraId="569AB957" w14:textId="08C5160D" w:rsidR="00857152" w:rsidRDefault="00857152" w:rsidP="00857152">
      <w:pPr>
        <w:pStyle w:val="NoSpacing"/>
        <w:rPr>
          <w:rFonts w:cstheme="minorHAnsi"/>
          <w:color w:val="31849B" w:themeColor="accent5" w:themeShade="BF"/>
        </w:rPr>
      </w:pPr>
    </w:p>
    <w:p w14:paraId="0BEBA33A" w14:textId="69E1ABE1" w:rsidR="00857152" w:rsidRDefault="00857152" w:rsidP="00857152">
      <w:pPr>
        <w:pStyle w:val="NoSpacing"/>
        <w:rPr>
          <w:rFonts w:cstheme="minorHAnsi"/>
          <w:color w:val="31849B" w:themeColor="accent5" w:themeShade="BF"/>
        </w:rPr>
      </w:pPr>
    </w:p>
    <w:p w14:paraId="118BBF57" w14:textId="77777777" w:rsidR="00857152" w:rsidRPr="00857152" w:rsidRDefault="00857152" w:rsidP="00857152">
      <w:pPr>
        <w:pStyle w:val="NoSpacing"/>
        <w:rPr>
          <w:color w:val="31849B" w:themeColor="accent5" w:themeShade="BF"/>
        </w:rPr>
      </w:pPr>
    </w:p>
    <w:p w14:paraId="72E36762" w14:textId="3EE5F763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Q4. [10]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i/>
          <w:sz w:val="22"/>
          <w:szCs w:val="21"/>
        </w:rPr>
        <w:t>abb</w:t>
      </w:r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7DB96C11" w14:textId="651511FA" w:rsidR="004F3B8D" w:rsidRDefault="00CB6FED" w:rsidP="006A52DD">
      <w:pPr>
        <w:pStyle w:val="Default"/>
        <w:spacing w:after="240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A162A35" wp14:editId="06AC6F67">
            <wp:extent cx="2845613" cy="1644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6" cy="16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B8D">
        <w:rPr>
          <w:rFonts w:ascii="Cambria" w:hAnsi="Cambria" w:cs="Times New Roman"/>
          <w:color w:val="31849B" w:themeColor="accent5" w:themeShade="BF"/>
          <w:sz w:val="22"/>
          <w:szCs w:val="21"/>
        </w:rPr>
        <w:t>DFA for L</w:t>
      </w:r>
      <w:r w:rsidR="004F3B8D"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1</w:t>
      </w:r>
      <w:r w:rsidR="004F3B8D"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</w:p>
    <w:p w14:paraId="4EBD0F58" w14:textId="491DFA17" w:rsidR="00A55CBF" w:rsidRPr="001E3216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[5] </w:t>
      </w:r>
      <w:r w:rsidR="00A55CBF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>
        <w:rPr>
          <w:rFonts w:ascii="Cambria" w:hAnsi="Cambria" w:cs="Times New Roman"/>
          <w:sz w:val="22"/>
          <w:szCs w:val="21"/>
        </w:rPr>
        <w:t>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A55CBF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 xml:space="preserve">). By applying </w:t>
      </w:r>
      <w:proofErr w:type="spellStart"/>
      <w:r w:rsidR="00A55CBF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  <w:vertAlign w:val="subscript"/>
        </w:rPr>
        <w:t>.</w:t>
      </w:r>
    </w:p>
    <w:p w14:paraId="0C70ED03" w14:textId="77777777" w:rsidR="001E3216" w:rsidRDefault="001E3216" w:rsidP="001E3216">
      <w:pPr>
        <w:pStyle w:val="NoSpacing"/>
        <w:rPr>
          <w:color w:val="31849B" w:themeColor="accent5" w:themeShade="BF"/>
        </w:rPr>
      </w:pPr>
    </w:p>
    <w:p w14:paraId="1806B245" w14:textId="600A7680" w:rsidR="001E3216" w:rsidRPr="001E3216" w:rsidRDefault="001E3216" w:rsidP="001E3216">
      <w:pPr>
        <w:pStyle w:val="NoSpacing"/>
        <w:rPr>
          <w:color w:val="31849B" w:themeColor="accent5" w:themeShade="BF"/>
        </w:rPr>
      </w:pPr>
      <w:r w:rsidRPr="001E3216">
        <w:rPr>
          <w:color w:val="31849B" w:themeColor="accent5" w:themeShade="BF"/>
        </w:rPr>
        <w:t>To find the right quotient of L</w:t>
      </w:r>
      <w:r w:rsidRPr="001E3216">
        <w:rPr>
          <w:color w:val="31849B" w:themeColor="accent5" w:themeShade="BF"/>
        </w:rPr>
        <w:softHyphen/>
      </w:r>
      <w:r w:rsidRPr="001E3216">
        <w:rPr>
          <w:color w:val="31849B" w:themeColor="accent5" w:themeShade="BF"/>
          <w:vertAlign w:val="subscript"/>
        </w:rPr>
        <w:t>1</w:t>
      </w:r>
      <w:r w:rsidRPr="001E3216">
        <w:rPr>
          <w:color w:val="31849B" w:themeColor="accent5" w:themeShade="BF"/>
        </w:rPr>
        <w:t>/L</w:t>
      </w:r>
      <w:proofErr w:type="gramStart"/>
      <w:r w:rsidRPr="001E3216">
        <w:rPr>
          <w:color w:val="31849B" w:themeColor="accent5" w:themeShade="BF"/>
          <w:vertAlign w:val="subscript"/>
        </w:rPr>
        <w:t>2</w:t>
      </w:r>
      <w:r w:rsidRPr="001E3216">
        <w:rPr>
          <w:color w:val="31849B" w:themeColor="accent5" w:themeShade="BF"/>
        </w:rPr>
        <w:t xml:space="preserve"> ,</w:t>
      </w:r>
      <w:proofErr w:type="gramEnd"/>
      <w:r w:rsidRPr="001E3216">
        <w:rPr>
          <w:color w:val="31849B" w:themeColor="accent5" w:themeShade="BF"/>
        </w:rPr>
        <w:t xml:space="preserve"> check each state to see if it accepts the string defined by the regular expression in L</w:t>
      </w:r>
      <w:r w:rsidRPr="001E3216">
        <w:rPr>
          <w:color w:val="31849B" w:themeColor="accent5" w:themeShade="BF"/>
          <w:vertAlign w:val="subscript"/>
        </w:rPr>
        <w:t>2</w:t>
      </w:r>
      <w:r w:rsidRPr="001E3216">
        <w:rPr>
          <w:color w:val="31849B" w:themeColor="accent5" w:themeShade="BF"/>
        </w:rPr>
        <w:t xml:space="preserve">. </w:t>
      </w:r>
    </w:p>
    <w:p w14:paraId="53F1C759" w14:textId="7EF9EC33" w:rsidR="001E3216" w:rsidRPr="001E3216" w:rsidRDefault="001E3216" w:rsidP="001E3216">
      <w:pPr>
        <w:pStyle w:val="NoSpacing"/>
        <w:rPr>
          <w:color w:val="31849B" w:themeColor="accent5" w:themeShade="BF"/>
        </w:rPr>
      </w:pPr>
      <w:r w:rsidRPr="001E3216">
        <w:rPr>
          <w:color w:val="31849B" w:themeColor="accent5" w:themeShade="BF"/>
        </w:rPr>
        <w:t>Only q</w:t>
      </w:r>
      <w:r w:rsidRPr="001E3216">
        <w:rPr>
          <w:color w:val="31849B" w:themeColor="accent5" w:themeShade="BF"/>
        </w:rPr>
        <w:softHyphen/>
      </w:r>
      <w:r w:rsidRPr="001E3216">
        <w:rPr>
          <w:color w:val="31849B" w:themeColor="accent5" w:themeShade="BF"/>
          <w:vertAlign w:val="subscript"/>
        </w:rPr>
        <w:t>0</w:t>
      </w:r>
      <w:r w:rsidRPr="001E3216">
        <w:rPr>
          <w:color w:val="31849B" w:themeColor="accent5" w:themeShade="BF"/>
        </w:rPr>
        <w:t xml:space="preserve"> works so</w:t>
      </w:r>
      <w:r>
        <w:rPr>
          <w:color w:val="31849B" w:themeColor="accent5" w:themeShade="BF"/>
        </w:rPr>
        <w:t xml:space="preserve"> the final state in M’ will be q0 </w:t>
      </w:r>
    </w:p>
    <w:p w14:paraId="1E10156E" w14:textId="6135C2E4" w:rsidR="001E3216" w:rsidRPr="001E3216" w:rsidRDefault="001E3216" w:rsidP="001E3216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</w:p>
    <w:p w14:paraId="059C3392" w14:textId="13685CE4" w:rsidR="001E3216" w:rsidRPr="001E3216" w:rsidRDefault="001E3216" w:rsidP="004F3B8D">
      <w:pPr>
        <w:pStyle w:val="NoSpacing"/>
      </w:pPr>
      <w:r>
        <w:rPr>
          <w:noProof/>
        </w:rPr>
        <w:lastRenderedPageBreak/>
        <w:drawing>
          <wp:inline distT="0" distB="0" distL="0" distR="0" wp14:anchorId="7A6D19F2" wp14:editId="742DBEF1">
            <wp:extent cx="3288349" cy="175564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55" cy="17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1E7C" w14:textId="54E7545E" w:rsidR="001E3216" w:rsidRDefault="006A52DD" w:rsidP="001E3216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[5] Then, g</w:t>
      </w:r>
      <w:r w:rsidR="00A55CBF">
        <w:rPr>
          <w:rFonts w:ascii="Cambria" w:hAnsi="Cambria" w:cs="Times New Roman"/>
          <w:sz w:val="22"/>
          <w:szCs w:val="21"/>
        </w:rPr>
        <w:t>ive a regular expression for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499C6D18" w14:textId="73BCC30D" w:rsidR="001E3216" w:rsidRPr="001E3216" w:rsidRDefault="001E3216" w:rsidP="001E3216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The Regular expression of the regular language given by </w:t>
      </w:r>
      <w:r w:rsidRPr="001E3216">
        <w:rPr>
          <w:color w:val="31849B" w:themeColor="accent5" w:themeShade="BF"/>
        </w:rPr>
        <w:t xml:space="preserve">L1/L2 </w:t>
      </w:r>
      <w:r>
        <w:rPr>
          <w:color w:val="31849B" w:themeColor="accent5" w:themeShade="BF"/>
        </w:rPr>
        <w:t>is obvious when looking at the DFA.</w:t>
      </w:r>
      <w:r w:rsidRPr="001E3216">
        <w:rPr>
          <w:color w:val="31849B" w:themeColor="accent5" w:themeShade="BF"/>
        </w:rPr>
        <w:t xml:space="preserve"> </w:t>
      </w:r>
    </w:p>
    <w:p w14:paraId="62EEA4AF" w14:textId="53093311" w:rsidR="001E3216" w:rsidRPr="001E3216" w:rsidRDefault="001E3216" w:rsidP="001E3216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Therefore, the regular expression for L(M’) = </w:t>
      </w:r>
      <w:proofErr w:type="gramStart"/>
      <w:r>
        <w:rPr>
          <w:color w:val="31849B" w:themeColor="accent5" w:themeShade="BF"/>
        </w:rPr>
        <w:t>L(</w:t>
      </w:r>
      <w:proofErr w:type="gramEnd"/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) = {b*} </w:t>
      </w:r>
    </w:p>
    <w:p w14:paraId="0A0CD0CA" w14:textId="77777777" w:rsidR="001E3216" w:rsidRPr="001E3216" w:rsidRDefault="001E3216" w:rsidP="001E3216">
      <w:pPr>
        <w:pStyle w:val="NoSpacing"/>
        <w:rPr>
          <w:color w:val="31849B" w:themeColor="accent5" w:themeShade="BF"/>
        </w:rPr>
      </w:pPr>
    </w:p>
    <w:p w14:paraId="3A3F8D97" w14:textId="5E47E702" w:rsidR="006105BA" w:rsidRDefault="0066483A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A76A74">
        <w:rPr>
          <w:rFonts w:ascii="Cambria" w:hAnsi="Cambria" w:cs="Times New Roman"/>
          <w:sz w:val="22"/>
          <w:szCs w:val="21"/>
        </w:rPr>
        <w:t>Q5. [10] If L is a regular language, prove that the language L</w:t>
      </w:r>
      <w:r w:rsidR="00A76A74"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 w:rsidR="00A76A74">
        <w:rPr>
          <w:rFonts w:ascii="Cambria" w:hAnsi="Cambria" w:cs="Times New Roman"/>
          <w:sz w:val="22"/>
          <w:szCs w:val="21"/>
        </w:rPr>
        <w:t xml:space="preserve"> = { </w:t>
      </w:r>
      <w:proofErr w:type="spellStart"/>
      <w:r w:rsidR="00A76A74"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r w:rsidR="00A76A74">
        <w:rPr>
          <w:rFonts w:ascii="Cambria" w:hAnsi="Cambria" w:cs="Times New Roman"/>
          <w:sz w:val="22"/>
          <w:szCs w:val="21"/>
        </w:rPr>
        <w:t xml:space="preserve"> | </w:t>
      </w:r>
      <w:r w:rsidR="00A76A74" w:rsidRPr="00CF1FE9">
        <w:rPr>
          <w:rFonts w:ascii="Cambria" w:hAnsi="Cambria" w:cs="Times New Roman"/>
          <w:i/>
          <w:sz w:val="22"/>
          <w:szCs w:val="21"/>
        </w:rPr>
        <w:t>u</w:t>
      </w:r>
      <w:r w:rsidR="00A76A74">
        <w:rPr>
          <w:rFonts w:ascii="Cambria" w:hAnsi="Cambria" w:cs="Times New Roman"/>
          <w:sz w:val="22"/>
          <w:szCs w:val="21"/>
        </w:rPr>
        <w:sym w:font="Symbol" w:char="F0CE"/>
      </w:r>
      <w:r w:rsidR="00A76A74">
        <w:rPr>
          <w:rFonts w:ascii="Cambria" w:hAnsi="Cambria" w:cs="Times New Roman"/>
          <w:sz w:val="22"/>
          <w:szCs w:val="21"/>
        </w:rPr>
        <w:t xml:space="preserve"> L</w:t>
      </w:r>
      <w:r w:rsidR="00A76A74"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 w:rsidR="00A76A74">
        <w:rPr>
          <w:rFonts w:ascii="Cambria" w:hAnsi="Cambria" w:cs="Times New Roman"/>
          <w:sz w:val="22"/>
          <w:szCs w:val="21"/>
        </w:rPr>
        <w:t xml:space="preserve"> , </w:t>
      </w:r>
      <w:r w:rsidR="00A76A74" w:rsidRPr="00CF1FE9">
        <w:rPr>
          <w:rFonts w:ascii="Cambria" w:hAnsi="Cambria" w:cs="Times New Roman"/>
          <w:i/>
          <w:sz w:val="22"/>
          <w:szCs w:val="21"/>
        </w:rPr>
        <w:t>v</w:t>
      </w:r>
      <w:r w:rsidR="00A76A74">
        <w:rPr>
          <w:rFonts w:ascii="Cambria" w:hAnsi="Cambria" w:cs="Times New Roman"/>
          <w:sz w:val="22"/>
          <w:szCs w:val="21"/>
        </w:rPr>
        <w:t xml:space="preserve"> </w:t>
      </w:r>
      <w:r w:rsidR="00A76A74">
        <w:rPr>
          <w:rFonts w:ascii="Cambria" w:hAnsi="Cambria" w:cs="Times New Roman"/>
          <w:sz w:val="22"/>
          <w:szCs w:val="21"/>
        </w:rPr>
        <w:sym w:font="Symbol" w:char="F0CE"/>
      </w:r>
      <w:r w:rsidR="00A76A74">
        <w:rPr>
          <w:rFonts w:ascii="Cambria" w:hAnsi="Cambria" w:cs="Times New Roman"/>
          <w:sz w:val="22"/>
          <w:szCs w:val="21"/>
        </w:rPr>
        <w:t>L } is also regular.</w:t>
      </w:r>
    </w:p>
    <w:p w14:paraId="5CBC0207" w14:textId="551D542F" w:rsidR="00796750" w:rsidRDefault="00796750" w:rsidP="00506589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Show that the </w:t>
      </w:r>
      <w:r w:rsidR="006D536E">
        <w:rPr>
          <w:rFonts w:ascii="Cambria" w:hAnsi="Cambria" w:cs="Times New Roman"/>
          <w:color w:val="31849B" w:themeColor="accent5" w:themeShade="BF"/>
          <w:sz w:val="22"/>
          <w:szCs w:val="21"/>
        </w:rPr>
        <w:t>l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anguage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is regular.</w:t>
      </w:r>
    </w:p>
    <w:p w14:paraId="450BA46F" w14:textId="044B3599" w:rsidR="00796750" w:rsidRDefault="00EB5638" w:rsidP="00506589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>Since L is regular, by theorem 4.2, so is the reversal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. </w:t>
      </w:r>
    </w:p>
    <w:p w14:paraId="6D39FE4A" w14:textId="622AF2A4" w:rsidR="00EB5638" w:rsidRPr="00EB5638" w:rsidRDefault="00EB5638" w:rsidP="00506589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  <w:r>
        <w:rPr>
          <w:rFonts w:ascii="Cambria" w:hAnsi="Cambria" w:cs="Times New Roman"/>
          <w:color w:val="31849B" w:themeColor="accent5" w:themeShade="BF"/>
          <w:sz w:val="22"/>
          <w:szCs w:val="21"/>
        </w:rPr>
        <w:t>Then the strings accepted by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 w:rsidR="0012051D">
        <w:rPr>
          <w:rFonts w:ascii="Cambria" w:hAnsi="Cambria" w:cs="Times New Roman"/>
          <w:color w:val="31849B" w:themeColor="accent5" w:themeShade="BF"/>
          <w:sz w:val="22"/>
          <w:szCs w:val="21"/>
        </w:rPr>
        <w:t>accepts the subset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 w:rsidRPr="00AF4580">
        <w:rPr>
          <w:rFonts w:ascii="Cambria" w:hAnsi="Cambria" w:cs="Times New Roman"/>
          <w:color w:val="31849B" w:themeColor="accent5" w:themeShade="BF"/>
          <w:sz w:val="22"/>
          <w:szCs w:val="21"/>
        </w:rPr>
        <w:t>L</w:t>
      </w:r>
      <w:r w:rsidRPr="00AF4580">
        <w:rPr>
          <w:rFonts w:ascii="Cambria" w:hAnsi="Cambria" w:cs="Times New Roman"/>
          <w:color w:val="31849B" w:themeColor="accent5" w:themeShade="BF"/>
          <w:sz w:val="22"/>
          <w:szCs w:val="21"/>
          <w:vertAlign w:val="superscript"/>
        </w:rPr>
        <w:t>R</w:t>
      </w:r>
      <w:r w:rsidR="00AF4580" w:rsidRPr="00AF4580">
        <w:rPr>
          <w:color w:val="31849B" w:themeColor="accent5" w:themeShade="BF"/>
        </w:rPr>
        <w:sym w:font="Symbol" w:char="F0D7"/>
      </w:r>
      <w:r w:rsidRPr="00AF4580">
        <w:rPr>
          <w:rFonts w:ascii="Cambria" w:hAnsi="Cambria" w:cs="Times New Roman"/>
          <w:color w:val="31849B" w:themeColor="accent5" w:themeShade="BF"/>
          <w:sz w:val="22"/>
          <w:szCs w:val="21"/>
        </w:rPr>
        <w:t>L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, thus, L</w:t>
      </w:r>
      <w:r>
        <w:rPr>
          <w:rFonts w:ascii="Cambria" w:hAnsi="Cambria" w:cs="Times New Roman"/>
          <w:color w:val="31849B" w:themeColor="accent5" w:themeShade="BF"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is</w:t>
      </w:r>
      <w:r w:rsidR="0012051D"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>regular</w:t>
      </w:r>
      <w:r w:rsidR="0012051D"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language</w:t>
      </w:r>
      <w:r>
        <w:rPr>
          <w:rFonts w:ascii="Cambria" w:hAnsi="Cambria" w:cs="Times New Roman"/>
          <w:color w:val="31849B" w:themeColor="accent5" w:themeShade="BF"/>
          <w:sz w:val="22"/>
          <w:szCs w:val="21"/>
        </w:rPr>
        <w:t xml:space="preserve"> by theorem 4.1</w:t>
      </w:r>
      <w:r w:rsidR="00AF4580" w:rsidRPr="00AF4580">
        <w:t xml:space="preserve"> </w:t>
      </w:r>
    </w:p>
    <w:p w14:paraId="6D153DBE" w14:textId="77777777" w:rsidR="00EB5638" w:rsidRDefault="00EB5638" w:rsidP="00A76A74">
      <w:pPr>
        <w:pStyle w:val="Default"/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1"/>
        </w:rPr>
      </w:pPr>
    </w:p>
    <w:p w14:paraId="257B1C48" w14:textId="549D2A2F" w:rsidR="00A76A74" w:rsidRDefault="00BF1CE6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A76A74">
        <w:rPr>
          <w:rFonts w:ascii="Cambria" w:hAnsi="Cambria" w:cs="Times New Roman"/>
          <w:sz w:val="22"/>
          <w:szCs w:val="21"/>
        </w:rPr>
        <w:t xml:space="preserve">Q6. [10] The </w:t>
      </w:r>
      <w:r w:rsidR="00A76A74"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 w:rsidR="00A76A74">
        <w:rPr>
          <w:rFonts w:ascii="Cambria" w:hAnsi="Cambria" w:cs="Times New Roman"/>
          <w:sz w:val="22"/>
          <w:szCs w:val="21"/>
        </w:rPr>
        <w:t xml:space="preserve"> of a regular language L</w:t>
      </w:r>
      <w:r w:rsidR="00A76A74"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 w:rsidR="00A76A74">
        <w:rPr>
          <w:rFonts w:ascii="Cambria" w:hAnsi="Cambria" w:cs="Times New Roman"/>
          <w:sz w:val="22"/>
          <w:szCs w:val="21"/>
        </w:rPr>
        <w:t xml:space="preserve"> with respect to L</w:t>
      </w:r>
      <w:r w:rsidR="00A76A74"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 w:rsidR="00A76A74"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F840FC">
        <w:rPr>
          <w:rFonts w:ascii="Cambria" w:hAnsi="Cambria" w:cs="Times New Roman"/>
          <w:i/>
          <w:iCs/>
          <w:sz w:val="22"/>
          <w:szCs w:val="21"/>
        </w:rPr>
        <w:t xml:space="preserve">Show that the family of regular languages is </w:t>
      </w:r>
      <w:r w:rsidRPr="00F840FC">
        <w:rPr>
          <w:rFonts w:ascii="Cambria" w:hAnsi="Cambria" w:cs="Times New Roman"/>
          <w:b/>
          <w:i/>
          <w:iCs/>
          <w:sz w:val="22"/>
          <w:szCs w:val="21"/>
        </w:rPr>
        <w:t>closed</w:t>
      </w:r>
      <w:r w:rsidRPr="00F840FC">
        <w:rPr>
          <w:rFonts w:ascii="Cambria" w:hAnsi="Cambria" w:cs="Times New Roman"/>
          <w:i/>
          <w:iCs/>
          <w:sz w:val="22"/>
          <w:szCs w:val="21"/>
        </w:rPr>
        <w:t xml:space="preserve"> under the </w:t>
      </w:r>
      <w:r w:rsidRPr="00F840FC">
        <w:rPr>
          <w:rFonts w:ascii="Cambria" w:hAnsi="Cambria" w:cs="Times New Roman"/>
          <w:b/>
          <w:i/>
          <w:iCs/>
          <w:sz w:val="22"/>
          <w:szCs w:val="21"/>
        </w:rPr>
        <w:t>left quotient</w:t>
      </w:r>
      <w:r w:rsidRPr="00F840FC">
        <w:rPr>
          <w:rFonts w:ascii="Cambria" w:hAnsi="Cambria" w:cs="Times New Roman"/>
          <w:i/>
          <w:iCs/>
          <w:sz w:val="22"/>
          <w:szCs w:val="21"/>
        </w:rPr>
        <w:t xml:space="preserve"> with a regular language</w:t>
      </w:r>
      <w:r>
        <w:rPr>
          <w:rFonts w:ascii="Cambria" w:hAnsi="Cambria" w:cs="Times New Roman"/>
          <w:sz w:val="22"/>
          <w:szCs w:val="21"/>
        </w:rPr>
        <w:t>.</w:t>
      </w:r>
    </w:p>
    <w:p w14:paraId="3C79D989" w14:textId="77777777" w:rsidR="00A76A74" w:rsidRPr="00F840FC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18"/>
          <w:szCs w:val="18"/>
        </w:rPr>
      </w:pPr>
      <w:r w:rsidRPr="00F840FC">
        <w:rPr>
          <w:rFonts w:ascii="Cambria" w:hAnsi="Cambria" w:cs="Times New Roman"/>
          <w:sz w:val="18"/>
          <w:szCs w:val="18"/>
        </w:rPr>
        <w:t>Hint: Do NOT construct a DFA that accepts 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>2</w:t>
      </w:r>
      <w:r w:rsidRPr="00F840FC">
        <w:rPr>
          <w:rFonts w:ascii="Cambria" w:hAnsi="Cambria" w:cs="Times New Roman"/>
          <w:sz w:val="18"/>
          <w:szCs w:val="18"/>
        </w:rPr>
        <w:t>/L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 xml:space="preserve">1 </w:t>
      </w:r>
      <w:r w:rsidRPr="00F840FC">
        <w:rPr>
          <w:rFonts w:ascii="Cambria" w:hAnsi="Cambria" w:cs="Times New Roman"/>
          <w:sz w:val="18"/>
          <w:szCs w:val="18"/>
        </w:rPr>
        <w:t>but use the definition of 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>2</w:t>
      </w:r>
      <w:r w:rsidRPr="00F840FC">
        <w:rPr>
          <w:rFonts w:ascii="Cambria" w:hAnsi="Cambria" w:cs="Times New Roman"/>
          <w:sz w:val="18"/>
          <w:szCs w:val="18"/>
        </w:rPr>
        <w:t>/L</w:t>
      </w:r>
      <w:r w:rsidRPr="00F840FC">
        <w:rPr>
          <w:rFonts w:ascii="Cambria" w:hAnsi="Cambria" w:cs="Times New Roman"/>
          <w:sz w:val="18"/>
          <w:szCs w:val="18"/>
          <w:vertAlign w:val="subscript"/>
        </w:rPr>
        <w:t>1</w:t>
      </w:r>
      <w:r w:rsidRPr="00F840FC">
        <w:rPr>
          <w:rFonts w:ascii="Cambria" w:hAnsi="Cambria" w:cs="Times New Roman"/>
          <w:sz w:val="18"/>
          <w:szCs w:val="18"/>
        </w:rPr>
        <w:t xml:space="preserve"> and the closure </w:t>
      </w:r>
    </w:p>
    <w:p w14:paraId="299B260D" w14:textId="18884BCF" w:rsidR="00A76A74" w:rsidRDefault="00A76A74" w:rsidP="00A76A74">
      <w:pPr>
        <w:pStyle w:val="Default"/>
        <w:spacing w:line="276" w:lineRule="auto"/>
        <w:ind w:left="720" w:firstLine="720"/>
        <w:rPr>
          <w:rFonts w:ascii="Cambria" w:hAnsi="Cambria" w:cs="Times New Roman"/>
          <w:sz w:val="18"/>
          <w:szCs w:val="18"/>
        </w:rPr>
      </w:pPr>
      <w:r w:rsidRPr="00F840FC">
        <w:rPr>
          <w:rFonts w:ascii="Cambria" w:hAnsi="Cambria" w:cs="Times New Roman"/>
          <w:sz w:val="18"/>
          <w:szCs w:val="18"/>
        </w:rPr>
        <w:t>properties of regular language.</w:t>
      </w:r>
    </w:p>
    <w:p w14:paraId="3FD10ADB" w14:textId="01B0AE17" w:rsidR="00F840FC" w:rsidRDefault="00F840FC" w:rsidP="00F840FC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 w:rsidRPr="00F840FC">
        <w:rPr>
          <w:rFonts w:ascii="Cambria" w:hAnsi="Cambria" w:cs="Times New Roman"/>
          <w:color w:val="31849B" w:themeColor="accent5" w:themeShade="BF"/>
          <w:sz w:val="22"/>
          <w:szCs w:val="22"/>
        </w:rPr>
        <w:t>L</w:t>
      </w:r>
      <w:r w:rsidR="00E6602B">
        <w:rPr>
          <w:rFonts w:ascii="Cambria" w:hAnsi="Cambria" w:cs="Times New Roman"/>
          <w:color w:val="31849B" w:themeColor="accent5" w:themeShade="BF"/>
          <w:sz w:val="22"/>
          <w:szCs w:val="22"/>
          <w:vertAlign w:val="subscript"/>
        </w:rPr>
        <w:t>2</w:t>
      </w:r>
      <w:r w:rsidRPr="00F840FC">
        <w:rPr>
          <w:rFonts w:ascii="Cambria" w:hAnsi="Cambria" w:cs="Times New Roman"/>
          <w:color w:val="31849B" w:themeColor="accent5" w:themeShade="BF"/>
          <w:sz w:val="22"/>
          <w:szCs w:val="22"/>
        </w:rPr>
        <w:t>/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>L</w:t>
      </w:r>
      <w:r w:rsidR="00E6602B">
        <w:rPr>
          <w:rFonts w:ascii="Cambria" w:hAnsi="Cambria" w:cs="Times New Roman"/>
          <w:color w:val="31849B" w:themeColor="accent5" w:themeShade="BF"/>
          <w:sz w:val="22"/>
          <w:szCs w:val="22"/>
          <w:vertAlign w:val="subscript"/>
        </w:rPr>
        <w:t>1</w:t>
      </w:r>
      <w:r w:rsidR="00E6602B"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= “left quotient of L1 with L2”</w:t>
      </w:r>
    </w:p>
    <w:p w14:paraId="721351DD" w14:textId="77777777" w:rsidR="00E6602B" w:rsidRPr="00E6602B" w:rsidRDefault="00E6602B" w:rsidP="00F840FC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3AC2EA6D" w14:textId="79B324E6" w:rsidR="004952CB" w:rsidRDefault="00F840FC" w:rsidP="00F840F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To show the family of regular languages is closed under the left quotient with a regular language:</w:t>
      </w:r>
    </w:p>
    <w:p w14:paraId="4FF85966" w14:textId="7B800E4D" w:rsidR="00F840FC" w:rsidRDefault="00F840FC" w:rsidP="00F840FC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color w:val="31849B" w:themeColor="accent5" w:themeShade="BF"/>
        </w:rPr>
        <w:t xml:space="preserve">We </w:t>
      </w:r>
      <w:r w:rsidR="00E6602B">
        <w:rPr>
          <w:color w:val="31849B" w:themeColor="accent5" w:themeShade="BF"/>
        </w:rPr>
        <w:t>can take the reverse of the left quotient:</w:t>
      </w:r>
      <w:r>
        <w:rPr>
          <w:color w:val="31849B" w:themeColor="accent5" w:themeShade="BF"/>
        </w:rPr>
        <w:t xml:space="preserve"> (L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/L</w:t>
      </w:r>
      <w:proofErr w:type="gramStart"/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)</w:t>
      </w:r>
      <w:r>
        <w:rPr>
          <w:color w:val="31849B" w:themeColor="accent5" w:themeShade="BF"/>
          <w:vertAlign w:val="superscript"/>
        </w:rPr>
        <w:t>R</w:t>
      </w:r>
      <w:proofErr w:type="gramEnd"/>
      <w:r>
        <w:rPr>
          <w:color w:val="31849B" w:themeColor="accent5" w:themeShade="BF"/>
        </w:rPr>
        <w:t xml:space="preserve"> = {</w:t>
      </w:r>
      <w:proofErr w:type="spellStart"/>
      <w:r>
        <w:rPr>
          <w:color w:val="31849B" w:themeColor="accent5" w:themeShade="BF"/>
        </w:rPr>
        <w:t>y</w:t>
      </w:r>
      <w:r>
        <w:rPr>
          <w:color w:val="31849B" w:themeColor="accent5" w:themeShade="BF"/>
          <w:vertAlign w:val="superscript"/>
        </w:rPr>
        <w:t>R</w:t>
      </w:r>
      <w:proofErr w:type="spellEnd"/>
      <w:r>
        <w:rPr>
          <w:color w:val="31849B" w:themeColor="accent5" w:themeShade="BF"/>
        </w:rPr>
        <w:t xml:space="preserve"> | </w:t>
      </w:r>
      <w:proofErr w:type="spellStart"/>
      <w:r>
        <w:rPr>
          <w:color w:val="31849B" w:themeColor="accent5" w:themeShade="BF"/>
        </w:rPr>
        <w:t>y</w:t>
      </w:r>
      <w:r>
        <w:rPr>
          <w:color w:val="31849B" w:themeColor="accent5" w:themeShade="BF"/>
          <w:vertAlign w:val="superscript"/>
        </w:rPr>
        <w:t>R</w:t>
      </w:r>
      <w:r>
        <w:rPr>
          <w:color w:val="31849B" w:themeColor="accent5" w:themeShade="BF"/>
        </w:rPr>
        <w:t>x</w:t>
      </w:r>
      <w:r>
        <w:rPr>
          <w:color w:val="31849B" w:themeColor="accent5" w:themeShade="BF"/>
          <w:vertAlign w:val="superscript"/>
        </w:rPr>
        <w:t>R</w:t>
      </w:r>
      <w:proofErr w:type="spellEnd"/>
      <w:r>
        <w:rPr>
          <w:color w:val="31849B" w:themeColor="accent5" w:themeShade="BF"/>
        </w:rPr>
        <w:t xml:space="preserve">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rFonts w:ascii="Cambria" w:hAnsi="Cambria"/>
          <w:color w:val="31849B" w:themeColor="accent5" w:themeShade="BF"/>
          <w:szCs w:val="21"/>
        </w:rPr>
        <w:t xml:space="preserve">,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x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 xml:space="preserve">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} =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rFonts w:ascii="Cambria" w:hAnsi="Cambria"/>
          <w:color w:val="31849B" w:themeColor="accent5" w:themeShade="BF"/>
          <w:szCs w:val="21"/>
        </w:rPr>
        <w:t>/L</w:t>
      </w:r>
      <w:r>
        <w:rPr>
          <w:rFonts w:ascii="Cambria" w:hAnsi="Cambria"/>
          <w:color w:val="31849B" w:themeColor="accent5" w:themeShade="BF"/>
          <w:szCs w:val="21"/>
        </w:rPr>
        <w:softHyphen/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</w:p>
    <w:p w14:paraId="689B8D2E" w14:textId="233E4EFC" w:rsidR="00F840FC" w:rsidRDefault="00F840FC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rFonts w:ascii="Cambria" w:hAnsi="Cambria"/>
          <w:color w:val="31849B" w:themeColor="accent5" w:themeShade="BF"/>
          <w:szCs w:val="21"/>
        </w:rPr>
        <w:t>Since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 xml:space="preserve">1 </w:t>
      </w:r>
      <w:r>
        <w:rPr>
          <w:color w:val="31849B" w:themeColor="accent5" w:themeShade="BF"/>
          <w:sz w:val="24"/>
          <w:szCs w:val="24"/>
        </w:rPr>
        <w:t>and L</w:t>
      </w:r>
      <w:r>
        <w:rPr>
          <w:color w:val="31849B" w:themeColor="accent5" w:themeShade="BF"/>
          <w:sz w:val="24"/>
          <w:szCs w:val="24"/>
          <w:vertAlign w:val="subscript"/>
        </w:rPr>
        <w:t xml:space="preserve">2 </w:t>
      </w:r>
      <w:r>
        <w:rPr>
          <w:color w:val="31849B" w:themeColor="accent5" w:themeShade="BF"/>
          <w:sz w:val="24"/>
          <w:szCs w:val="24"/>
        </w:rPr>
        <w:t>are regular,</w:t>
      </w:r>
      <w:r w:rsidRPr="00F840FC">
        <w:rPr>
          <w:rFonts w:ascii="Cambria" w:hAnsi="Cambria"/>
          <w:color w:val="31849B" w:themeColor="accent5" w:themeShade="BF"/>
          <w:szCs w:val="21"/>
        </w:rPr>
        <w:t xml:space="preserve"> </w:t>
      </w:r>
      <w:r>
        <w:rPr>
          <w:rFonts w:ascii="Cambria" w:hAnsi="Cambria"/>
          <w:color w:val="31849B" w:themeColor="accent5" w:themeShade="BF"/>
          <w:szCs w:val="21"/>
        </w:rPr>
        <w:t>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rFonts w:ascii="Cambria" w:hAnsi="Cambria"/>
          <w:color w:val="31849B" w:themeColor="accent5" w:themeShade="BF"/>
          <w:szCs w:val="21"/>
        </w:rPr>
        <w:t xml:space="preserve"> and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 xml:space="preserve"> </w:t>
      </w:r>
      <w:r>
        <w:rPr>
          <w:rFonts w:ascii="Cambria" w:hAnsi="Cambria"/>
          <w:color w:val="31849B" w:themeColor="accent5" w:themeShade="BF"/>
          <w:szCs w:val="21"/>
        </w:rPr>
        <w:t>L</w:t>
      </w:r>
      <w:r>
        <w:rPr>
          <w:rFonts w:ascii="Cambria" w:hAnsi="Cambria"/>
          <w:color w:val="31849B" w:themeColor="accent5" w:themeShade="BF"/>
          <w:szCs w:val="21"/>
        </w:rPr>
        <w:softHyphen/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 are regular by theorem 4.2</w:t>
      </w:r>
    </w:p>
    <w:p w14:paraId="2868DC29" w14:textId="3A31FD14" w:rsidR="00F840FC" w:rsidRDefault="00E6602B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So, the right quotient L1 with L2: L</w:t>
      </w:r>
      <w:r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>/ L</w:t>
      </w:r>
      <w:r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 is regular. </w:t>
      </w:r>
    </w:p>
    <w:p w14:paraId="09EFEDD2" w14:textId="505D1D87" w:rsidR="00E6602B" w:rsidRPr="00E6602B" w:rsidRDefault="00E6602B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This can be rewritten as (L</w:t>
      </w:r>
      <w:r w:rsidR="00BF1CE6"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</w:rPr>
        <w:t>/ L</w:t>
      </w:r>
      <w:proofErr w:type="gramStart"/>
      <w:r w:rsidR="00BF1CE6"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</w:rPr>
        <w:t>)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proofErr w:type="gramEnd"/>
    </w:p>
    <w:p w14:paraId="6BAD2BD4" w14:textId="39C4F94F" w:rsidR="00E6602B" w:rsidRPr="00E6602B" w:rsidRDefault="00E6602B" w:rsidP="00F840FC">
      <w:pPr>
        <w:pStyle w:val="NoSpacing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Then ((L</w:t>
      </w:r>
      <w:r w:rsidR="00BF1CE6"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</w:rPr>
        <w:t>/ L</w:t>
      </w:r>
      <w:r w:rsidR="00BF1CE6"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</w:rPr>
        <w:t xml:space="preserve">) 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) </w:t>
      </w:r>
      <w:r>
        <w:rPr>
          <w:color w:val="31849B" w:themeColor="accent5" w:themeShade="BF"/>
          <w:sz w:val="24"/>
          <w:szCs w:val="24"/>
          <w:vertAlign w:val="superscript"/>
        </w:rPr>
        <w:t>R</w:t>
      </w:r>
      <w:r>
        <w:rPr>
          <w:color w:val="31849B" w:themeColor="accent5" w:themeShade="BF"/>
          <w:sz w:val="24"/>
          <w:szCs w:val="24"/>
        </w:rPr>
        <w:t xml:space="preserve"> </w:t>
      </w:r>
      <w:r w:rsidRPr="00E6602B">
        <w:rPr>
          <w:color w:val="31849B" w:themeColor="accent5" w:themeShade="BF"/>
          <w:sz w:val="24"/>
          <w:szCs w:val="24"/>
        </w:rPr>
        <w:t>is</w:t>
      </w:r>
      <w:r>
        <w:rPr>
          <w:color w:val="31849B" w:themeColor="accent5" w:themeShade="BF"/>
          <w:sz w:val="24"/>
          <w:szCs w:val="24"/>
        </w:rPr>
        <w:t xml:space="preserve"> regular by Theorem 4.2, therefore L</w:t>
      </w:r>
      <w:r>
        <w:rPr>
          <w:color w:val="31849B" w:themeColor="accent5" w:themeShade="BF"/>
          <w:sz w:val="24"/>
          <w:szCs w:val="24"/>
          <w:vertAlign w:val="subscript"/>
        </w:rPr>
        <w:t>2</w:t>
      </w:r>
      <w:r>
        <w:rPr>
          <w:color w:val="31849B" w:themeColor="accent5" w:themeShade="BF"/>
          <w:sz w:val="24"/>
          <w:szCs w:val="24"/>
        </w:rPr>
        <w:t>/L</w:t>
      </w:r>
      <w:r>
        <w:rPr>
          <w:color w:val="31849B" w:themeColor="accent5" w:themeShade="BF"/>
          <w:sz w:val="24"/>
          <w:szCs w:val="24"/>
          <w:vertAlign w:val="subscript"/>
        </w:rPr>
        <w:t>1</w:t>
      </w:r>
      <w:r>
        <w:rPr>
          <w:color w:val="31849B" w:themeColor="accent5" w:themeShade="BF"/>
          <w:sz w:val="24"/>
          <w:szCs w:val="24"/>
        </w:rPr>
        <w:t xml:space="preserve"> is regular. 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C4919C8" w14:textId="51CE86B8" w:rsidR="00A76A74" w:rsidRDefault="00097787" w:rsidP="00A76A74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? </w:t>
      </w:r>
      <w:proofErr w:type="gramStart"/>
      <w:r w:rsidR="00A76A74">
        <w:rPr>
          <w:rFonts w:ascii="Cambria" w:hAnsi="Cambria" w:cs="Times New Roman"/>
          <w:sz w:val="22"/>
          <w:szCs w:val="21"/>
        </w:rPr>
        <w:t>Q</w:t>
      </w:r>
      <w:proofErr w:type="gramEnd"/>
      <w:r w:rsidR="00A76A74">
        <w:rPr>
          <w:rFonts w:ascii="Cambria" w:hAnsi="Cambria" w:cs="Times New Roman"/>
          <w:sz w:val="22"/>
          <w:szCs w:val="21"/>
        </w:rPr>
        <w:t>7. [10] Disprove that 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>1</w:t>
      </w:r>
      <w:r w:rsidR="00A76A74">
        <w:rPr>
          <w:rFonts w:ascii="Cambria" w:hAnsi="Cambria" w:cs="Times New Roman"/>
          <w:sz w:val="22"/>
          <w:szCs w:val="21"/>
        </w:rPr>
        <w:t xml:space="preserve"> = 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>1</w:t>
      </w:r>
      <w:r w:rsidR="00A76A74">
        <w:rPr>
          <w:rFonts w:ascii="Cambria" w:hAnsi="Cambria" w:cs="Times New Roman"/>
          <w:sz w:val="22"/>
          <w:szCs w:val="21"/>
        </w:rPr>
        <w:t>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>2</w:t>
      </w:r>
      <w:r w:rsidR="00A76A74">
        <w:rPr>
          <w:rFonts w:ascii="Cambria" w:hAnsi="Cambria" w:cs="Times New Roman"/>
          <w:sz w:val="22"/>
          <w:szCs w:val="21"/>
        </w:rPr>
        <w:t>/L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="00A76A74">
        <w:rPr>
          <w:rFonts w:ascii="Cambria" w:hAnsi="Cambria" w:cs="Times New Roman"/>
          <w:sz w:val="22"/>
          <w:szCs w:val="21"/>
        </w:rPr>
        <w:t>for all languages L</w:t>
      </w:r>
      <w:r w:rsidR="00A76A74"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 w:rsidR="00A76A74">
        <w:rPr>
          <w:rFonts w:ascii="Cambria" w:hAnsi="Cambria" w:cs="Times New Roman"/>
          <w:sz w:val="22"/>
          <w:szCs w:val="21"/>
        </w:rPr>
        <w:t>and L</w:t>
      </w:r>
      <w:proofErr w:type="gramStart"/>
      <w:r w:rsidR="00A76A74"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="00A76A74" w:rsidRPr="007A6834">
        <w:rPr>
          <w:rFonts w:ascii="Cambria" w:hAnsi="Cambria" w:cs="Times New Roman"/>
          <w:sz w:val="22"/>
          <w:szCs w:val="21"/>
        </w:rPr>
        <w:t>.</w:t>
      </w:r>
      <w:proofErr w:type="gramEnd"/>
      <w:r w:rsidR="00A76A74">
        <w:rPr>
          <w:rFonts w:ascii="Cambria" w:hAnsi="Cambria" w:cs="Times New Roman"/>
          <w:sz w:val="22"/>
          <w:szCs w:val="21"/>
        </w:rPr>
        <w:t xml:space="preserve">  Give a counter example.</w:t>
      </w:r>
    </w:p>
    <w:p w14:paraId="690295C3" w14:textId="66EE1067" w:rsidR="003518D4" w:rsidRDefault="00C21579" w:rsidP="003518D4">
      <w:pPr>
        <w:pStyle w:val="NoSpacing"/>
        <w:rPr>
          <w:color w:val="31849B" w:themeColor="accent5" w:themeShade="BF"/>
        </w:rPr>
      </w:pPr>
      <w:r w:rsidRPr="00C21579">
        <w:rPr>
          <w:color w:val="31849B" w:themeColor="accent5" w:themeShade="BF"/>
        </w:rPr>
        <w:t>Let L</w:t>
      </w:r>
      <w:r w:rsidRPr="00C21579">
        <w:rPr>
          <w:color w:val="31849B" w:themeColor="accent5" w:themeShade="BF"/>
        </w:rPr>
        <w:softHyphen/>
      </w:r>
      <w:r w:rsidRPr="00C21579">
        <w:rPr>
          <w:color w:val="31849B" w:themeColor="accent5" w:themeShade="BF"/>
          <w:vertAlign w:val="subscript"/>
        </w:rPr>
        <w:t>1</w:t>
      </w:r>
      <w:r w:rsidRPr="00C21579">
        <w:rPr>
          <w:color w:val="31849B" w:themeColor="accent5" w:themeShade="BF"/>
          <w:vertAlign w:val="subscript"/>
        </w:rPr>
        <w:softHyphen/>
      </w:r>
      <w:r w:rsidRPr="00C21579">
        <w:rPr>
          <w:color w:val="31849B" w:themeColor="accent5" w:themeShade="BF"/>
        </w:rPr>
        <w:t>L</w:t>
      </w:r>
      <w:r w:rsidRPr="00C21579">
        <w:rPr>
          <w:color w:val="31849B" w:themeColor="accent5" w:themeShade="BF"/>
          <w:vertAlign w:val="subscript"/>
        </w:rPr>
        <w:t>2</w:t>
      </w:r>
      <w:r w:rsidRPr="00C21579">
        <w:rPr>
          <w:color w:val="31849B" w:themeColor="accent5" w:themeShade="BF"/>
        </w:rPr>
        <w:t xml:space="preserve"> = {</w:t>
      </w:r>
      <w:proofErr w:type="spellStart"/>
      <w:r>
        <w:rPr>
          <w:color w:val="31849B" w:themeColor="accent5" w:themeShade="BF"/>
        </w:rPr>
        <w:t>xy</w:t>
      </w:r>
      <w:proofErr w:type="spellEnd"/>
      <w:r w:rsidRPr="00C21579">
        <w:rPr>
          <w:color w:val="31849B" w:themeColor="accent5" w:themeShade="BF"/>
        </w:rPr>
        <w:t xml:space="preserve"> | </w:t>
      </w:r>
      <w:r>
        <w:rPr>
          <w:color w:val="31849B" w:themeColor="accent5" w:themeShade="BF"/>
        </w:rPr>
        <w:t>x</w:t>
      </w:r>
      <w:r w:rsidRPr="00C21579">
        <w:rPr>
          <w:color w:val="31849B" w:themeColor="accent5" w:themeShade="BF"/>
        </w:rPr>
        <w:t xml:space="preserve"> </w:t>
      </w:r>
      <w:r w:rsidRPr="00C21579">
        <w:rPr>
          <w:rFonts w:ascii="Cambria" w:hAnsi="Cambria"/>
          <w:color w:val="31849B" w:themeColor="accent5" w:themeShade="BF"/>
          <w:szCs w:val="21"/>
        </w:rPr>
        <w:sym w:font="Symbol" w:char="F0CE"/>
      </w:r>
      <w:r w:rsidRPr="00C21579">
        <w:rPr>
          <w:rFonts w:ascii="Cambria" w:hAnsi="Cambria"/>
          <w:color w:val="31849B" w:themeColor="accent5" w:themeShade="BF"/>
          <w:szCs w:val="21"/>
        </w:rPr>
        <w:t xml:space="preserve"> L</w:t>
      </w:r>
      <w:r w:rsidRPr="00C21579"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 xml:space="preserve">, y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} and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>/L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 xml:space="preserve"> = {x |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xy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 xml:space="preserve">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 w:rsidR="00870B11"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 w:rsidR="00870B11">
        <w:rPr>
          <w:rFonts w:ascii="Cambria" w:hAnsi="Cambria"/>
          <w:color w:val="31849B" w:themeColor="accent5" w:themeShade="BF"/>
          <w:szCs w:val="21"/>
        </w:rPr>
        <w:t xml:space="preserve"> for some</w:t>
      </w:r>
      <w:r>
        <w:rPr>
          <w:rFonts w:ascii="Cambria" w:hAnsi="Cambria"/>
          <w:color w:val="31849B" w:themeColor="accent5" w:themeShade="BF"/>
          <w:szCs w:val="21"/>
        </w:rPr>
        <w:t xml:space="preserve"> y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 w:rsidR="00870B11"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>} where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 xml:space="preserve">1 </w:t>
      </w:r>
      <w:r>
        <w:rPr>
          <w:color w:val="31849B" w:themeColor="accent5" w:themeShade="BF"/>
        </w:rPr>
        <w:t>and 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are regular languages.</w:t>
      </w:r>
    </w:p>
    <w:p w14:paraId="0F8E983B" w14:textId="65DD9806" w:rsidR="00C21579" w:rsidRDefault="00C21579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Example: </w:t>
      </w:r>
      <w:r w:rsidRPr="00A16B24">
        <w:rPr>
          <w:b/>
          <w:bCs/>
          <w:color w:val="31849B" w:themeColor="accent5" w:themeShade="BF"/>
        </w:rPr>
        <w:t>Let L</w:t>
      </w:r>
      <w:r w:rsidRPr="00A16B24">
        <w:rPr>
          <w:b/>
          <w:bCs/>
          <w:color w:val="31849B" w:themeColor="accent5" w:themeShade="BF"/>
          <w:vertAlign w:val="subscript"/>
        </w:rPr>
        <w:t>1</w:t>
      </w:r>
      <w:r w:rsidRPr="00A16B24">
        <w:rPr>
          <w:b/>
          <w:bCs/>
          <w:color w:val="31849B" w:themeColor="accent5" w:themeShade="BF"/>
        </w:rPr>
        <w:t xml:space="preserve"> = {</w:t>
      </w:r>
      <w:proofErr w:type="spellStart"/>
      <w:r w:rsidRPr="00A16B24">
        <w:rPr>
          <w:b/>
          <w:bCs/>
          <w:color w:val="31849B" w:themeColor="accent5" w:themeShade="BF"/>
        </w:rPr>
        <w:t>a</w:t>
      </w:r>
      <w:r w:rsidR="007E6949" w:rsidRPr="00A16B24">
        <w:rPr>
          <w:b/>
          <w:bCs/>
          <w:color w:val="31849B" w:themeColor="accent5" w:themeShade="BF"/>
          <w:vertAlign w:val="superscript"/>
        </w:rPr>
        <w:t>n</w:t>
      </w:r>
      <w:r w:rsidR="007E6949" w:rsidRPr="00A16B24">
        <w:rPr>
          <w:b/>
          <w:bCs/>
          <w:color w:val="31849B" w:themeColor="accent5" w:themeShade="BF"/>
        </w:rPr>
        <w:t>b</w:t>
      </w:r>
      <w:r w:rsidR="007E6949" w:rsidRPr="00A16B24">
        <w:rPr>
          <w:b/>
          <w:bCs/>
          <w:color w:val="31849B" w:themeColor="accent5" w:themeShade="BF"/>
          <w:vertAlign w:val="superscript"/>
        </w:rPr>
        <w:t>n</w:t>
      </w:r>
      <w:r w:rsidR="007E6949" w:rsidRPr="00A16B24">
        <w:rPr>
          <w:b/>
          <w:bCs/>
          <w:color w:val="31849B" w:themeColor="accent5" w:themeShade="BF"/>
        </w:rPr>
        <w:t>|n</w:t>
      </w:r>
      <w:proofErr w:type="spellEnd"/>
      <w:r w:rsidR="007E6949" w:rsidRPr="00A16B24">
        <w:rPr>
          <w:b/>
          <w:bCs/>
          <w:color w:val="31849B" w:themeColor="accent5" w:themeShade="BF"/>
        </w:rPr>
        <w:t xml:space="preserve"> &gt;=0}</w:t>
      </w:r>
      <w:r w:rsidR="007E6949">
        <w:rPr>
          <w:color w:val="31849B" w:themeColor="accent5" w:themeShade="BF"/>
        </w:rPr>
        <w:t xml:space="preserve"> &amp; </w:t>
      </w:r>
      <w:r w:rsidR="007E6949" w:rsidRPr="00A16B24">
        <w:rPr>
          <w:b/>
          <w:bCs/>
          <w:color w:val="31849B" w:themeColor="accent5" w:themeShade="BF"/>
        </w:rPr>
        <w:t>L</w:t>
      </w:r>
      <w:r w:rsidR="007E6949" w:rsidRPr="00A16B24">
        <w:rPr>
          <w:b/>
          <w:bCs/>
          <w:color w:val="31849B" w:themeColor="accent5" w:themeShade="BF"/>
          <w:vertAlign w:val="subscript"/>
        </w:rPr>
        <w:t>2</w:t>
      </w:r>
      <w:r w:rsidR="007E6949" w:rsidRPr="00A16B24">
        <w:rPr>
          <w:b/>
          <w:bCs/>
          <w:color w:val="31849B" w:themeColor="accent5" w:themeShade="BF"/>
        </w:rPr>
        <w:t xml:space="preserve"> = {b</w:t>
      </w:r>
      <w:r w:rsidR="004071D8">
        <w:rPr>
          <w:b/>
          <w:bCs/>
          <w:color w:val="31849B" w:themeColor="accent5" w:themeShade="BF"/>
          <w:vertAlign w:val="superscript"/>
        </w:rPr>
        <w:t>n</w:t>
      </w:r>
      <w:r w:rsidR="007E6949" w:rsidRPr="00A16B24">
        <w:rPr>
          <w:b/>
          <w:bCs/>
          <w:color w:val="31849B" w:themeColor="accent5" w:themeShade="BF"/>
        </w:rPr>
        <w:t xml:space="preserve"> | </w:t>
      </w:r>
      <w:r w:rsidR="004071D8">
        <w:rPr>
          <w:b/>
          <w:bCs/>
          <w:color w:val="31849B" w:themeColor="accent5" w:themeShade="BF"/>
        </w:rPr>
        <w:t>n</w:t>
      </w:r>
      <w:r w:rsidR="007E6949" w:rsidRPr="00A16B24">
        <w:rPr>
          <w:b/>
          <w:bCs/>
          <w:color w:val="31849B" w:themeColor="accent5" w:themeShade="BF"/>
        </w:rPr>
        <w:t xml:space="preserve"> &gt;= 0}</w:t>
      </w:r>
    </w:p>
    <w:p w14:paraId="61B7E834" w14:textId="18BE18E1" w:rsidR="004071D8" w:rsidRDefault="007E6949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So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= </w:t>
      </w:r>
      <w:r w:rsidRPr="00C21579">
        <w:rPr>
          <w:color w:val="31849B" w:themeColor="accent5" w:themeShade="BF"/>
        </w:rPr>
        <w:t>{</w:t>
      </w:r>
      <w:proofErr w:type="spellStart"/>
      <w:r>
        <w:rPr>
          <w:color w:val="31849B" w:themeColor="accent5" w:themeShade="BF"/>
        </w:rPr>
        <w:t>xy</w:t>
      </w:r>
      <w:proofErr w:type="spellEnd"/>
      <w:r w:rsidRPr="00C21579">
        <w:rPr>
          <w:color w:val="31849B" w:themeColor="accent5" w:themeShade="BF"/>
        </w:rPr>
        <w:t xml:space="preserve"> | </w:t>
      </w:r>
      <w:r>
        <w:rPr>
          <w:color w:val="31849B" w:themeColor="accent5" w:themeShade="BF"/>
        </w:rPr>
        <w:t>x</w:t>
      </w:r>
      <w:r w:rsidRPr="00C21579">
        <w:rPr>
          <w:color w:val="31849B" w:themeColor="accent5" w:themeShade="BF"/>
        </w:rPr>
        <w:t xml:space="preserve"> </w:t>
      </w:r>
      <w:r w:rsidRPr="00C21579">
        <w:rPr>
          <w:rFonts w:ascii="Cambria" w:hAnsi="Cambria"/>
          <w:color w:val="31849B" w:themeColor="accent5" w:themeShade="BF"/>
          <w:szCs w:val="21"/>
        </w:rPr>
        <w:sym w:font="Symbol" w:char="F0CE"/>
      </w:r>
      <w:r w:rsidRPr="00C21579">
        <w:rPr>
          <w:rFonts w:ascii="Cambria" w:hAnsi="Cambria"/>
          <w:color w:val="31849B" w:themeColor="accent5" w:themeShade="BF"/>
          <w:szCs w:val="21"/>
        </w:rPr>
        <w:t xml:space="preserve"> L</w:t>
      </w:r>
      <w:r w:rsidRPr="00C21579">
        <w:rPr>
          <w:rFonts w:ascii="Cambria" w:hAnsi="Cambria"/>
          <w:color w:val="31849B" w:themeColor="accent5" w:themeShade="BF"/>
          <w:szCs w:val="21"/>
          <w:vertAlign w:val="subscript"/>
        </w:rPr>
        <w:t>1</w:t>
      </w:r>
      <w:r>
        <w:rPr>
          <w:rFonts w:ascii="Cambria" w:hAnsi="Cambria"/>
          <w:color w:val="31849B" w:themeColor="accent5" w:themeShade="BF"/>
          <w:szCs w:val="21"/>
        </w:rPr>
        <w:t xml:space="preserve">, y </w:t>
      </w:r>
      <w:r w:rsidRPr="00796750">
        <w:rPr>
          <w:rFonts w:ascii="Cambria" w:hAnsi="Cambria"/>
          <w:color w:val="31849B" w:themeColor="accent5" w:themeShade="BF"/>
          <w:szCs w:val="21"/>
        </w:rPr>
        <w:sym w:font="Symbol" w:char="F0CE"/>
      </w:r>
      <w:r>
        <w:rPr>
          <w:rFonts w:ascii="Cambria" w:hAnsi="Cambria"/>
          <w:color w:val="31849B" w:themeColor="accent5" w:themeShade="BF"/>
          <w:szCs w:val="21"/>
        </w:rPr>
        <w:t xml:space="preserve"> L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2</w:t>
      </w:r>
      <w:r>
        <w:rPr>
          <w:rFonts w:ascii="Cambria" w:hAnsi="Cambria"/>
          <w:color w:val="31849B" w:themeColor="accent5" w:themeShade="BF"/>
          <w:szCs w:val="21"/>
        </w:rPr>
        <w:t xml:space="preserve">} </w:t>
      </w:r>
      <w:r w:rsidR="004071D8">
        <w:rPr>
          <w:color w:val="31849B" w:themeColor="accent5" w:themeShade="BF"/>
        </w:rPr>
        <w:t>Or L</w:t>
      </w:r>
      <w:r w:rsidR="004071D8">
        <w:rPr>
          <w:color w:val="31849B" w:themeColor="accent5" w:themeShade="BF"/>
          <w:vertAlign w:val="subscript"/>
        </w:rPr>
        <w:t>1</w:t>
      </w:r>
      <w:r w:rsidR="004071D8">
        <w:rPr>
          <w:color w:val="31849B" w:themeColor="accent5" w:themeShade="BF"/>
        </w:rPr>
        <w:t>L</w:t>
      </w:r>
      <w:r w:rsidR="004071D8">
        <w:rPr>
          <w:color w:val="31849B" w:themeColor="accent5" w:themeShade="BF"/>
          <w:vertAlign w:val="subscript"/>
        </w:rPr>
        <w:t>2</w:t>
      </w:r>
      <w:r w:rsidR="004071D8">
        <w:rPr>
          <w:color w:val="31849B" w:themeColor="accent5" w:themeShade="BF"/>
        </w:rPr>
        <w:t xml:space="preserve"> = {</w:t>
      </w:r>
      <w:proofErr w:type="gramStart"/>
      <w:r w:rsidR="004071D8">
        <w:rPr>
          <w:color w:val="31849B" w:themeColor="accent5" w:themeShade="BF"/>
        </w:rPr>
        <w:t>a</w:t>
      </w:r>
      <w:r w:rsidR="004071D8">
        <w:rPr>
          <w:color w:val="31849B" w:themeColor="accent5" w:themeShade="BF"/>
          <w:vertAlign w:val="superscript"/>
        </w:rPr>
        <w:t>n</w:t>
      </w:r>
      <w:proofErr w:type="gramEnd"/>
      <w:r w:rsidR="004071D8">
        <w:rPr>
          <w:color w:val="31849B" w:themeColor="accent5" w:themeShade="BF"/>
          <w:vertAlign w:val="superscript"/>
        </w:rPr>
        <w:t xml:space="preserve"> </w:t>
      </w:r>
      <w:r w:rsidR="004071D8">
        <w:rPr>
          <w:color w:val="31849B" w:themeColor="accent5" w:themeShade="BF"/>
        </w:rPr>
        <w:t>b</w:t>
      </w:r>
      <w:r w:rsidR="004071D8">
        <w:rPr>
          <w:color w:val="31849B" w:themeColor="accent5" w:themeShade="BF"/>
          <w:vertAlign w:val="superscript"/>
        </w:rPr>
        <w:t>n</w:t>
      </w:r>
      <w:r w:rsidR="004071D8">
        <w:rPr>
          <w:color w:val="31849B" w:themeColor="accent5" w:themeShade="BF"/>
        </w:rPr>
        <w:t xml:space="preserve"> </w:t>
      </w:r>
      <w:proofErr w:type="spellStart"/>
      <w:r w:rsidR="004071D8">
        <w:rPr>
          <w:color w:val="31849B" w:themeColor="accent5" w:themeShade="BF"/>
        </w:rPr>
        <w:t>b</w:t>
      </w:r>
      <w:r w:rsidR="004071D8">
        <w:rPr>
          <w:color w:val="31849B" w:themeColor="accent5" w:themeShade="BF"/>
          <w:vertAlign w:val="superscript"/>
        </w:rPr>
        <w:t>n</w:t>
      </w:r>
      <w:proofErr w:type="spellEnd"/>
      <w:r w:rsidR="004071D8">
        <w:rPr>
          <w:color w:val="31849B" w:themeColor="accent5" w:themeShade="BF"/>
        </w:rPr>
        <w:t>| n&gt;=0}</w:t>
      </w:r>
    </w:p>
    <w:p w14:paraId="6AB4F57F" w14:textId="0F78BC5E" w:rsidR="007E6949" w:rsidRDefault="004071D8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Then </w:t>
      </w:r>
      <w:r w:rsidR="001E3216">
        <w:rPr>
          <w:color w:val="31849B" w:themeColor="accent5" w:themeShade="BF"/>
        </w:rPr>
        <w:t>L</w:t>
      </w:r>
      <w:r w:rsidR="001E3216">
        <w:rPr>
          <w:color w:val="31849B" w:themeColor="accent5" w:themeShade="BF"/>
          <w:vertAlign w:val="subscript"/>
        </w:rPr>
        <w:t>1</w:t>
      </w:r>
      <w:r w:rsidR="001E3216">
        <w:rPr>
          <w:color w:val="31849B" w:themeColor="accent5" w:themeShade="BF"/>
        </w:rPr>
        <w:t>L</w:t>
      </w:r>
      <w:r w:rsidR="001E3216">
        <w:rPr>
          <w:color w:val="31849B" w:themeColor="accent5" w:themeShade="BF"/>
          <w:vertAlign w:val="subscript"/>
        </w:rPr>
        <w:t>2</w:t>
      </w:r>
      <w:r w:rsidR="001E3216">
        <w:rPr>
          <w:color w:val="31849B" w:themeColor="accent5" w:themeShade="BF"/>
        </w:rPr>
        <w:t>/L</w:t>
      </w:r>
      <w:r w:rsidR="001E3216">
        <w:rPr>
          <w:color w:val="31849B" w:themeColor="accent5" w:themeShade="BF"/>
          <w:vertAlign w:val="subscript"/>
        </w:rPr>
        <w:t>2</w:t>
      </w:r>
      <w:r w:rsidR="001E3216">
        <w:rPr>
          <w:color w:val="31849B" w:themeColor="accent5" w:themeShade="BF"/>
        </w:rPr>
        <w:t xml:space="preserve"> = {a</w:t>
      </w:r>
      <w:r w:rsidR="001E3216">
        <w:rPr>
          <w:color w:val="31849B" w:themeColor="accent5" w:themeShade="BF"/>
          <w:vertAlign w:val="superscript"/>
        </w:rPr>
        <w:t>n</w:t>
      </w:r>
      <w:r w:rsidR="001E3216">
        <w:rPr>
          <w:color w:val="31849B" w:themeColor="accent5" w:themeShade="BF"/>
        </w:rPr>
        <w:t xml:space="preserve"> | n&gt;=0}</w:t>
      </w:r>
    </w:p>
    <w:p w14:paraId="4C0B1E32" w14:textId="472A355A" w:rsidR="00A16B24" w:rsidRPr="004071D8" w:rsidRDefault="004071D8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Therefore L</w:t>
      </w:r>
      <w:proofErr w:type="gramStart"/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!</w:t>
      </w:r>
      <w:proofErr w:type="gramEnd"/>
      <w:r>
        <w:rPr>
          <w:color w:val="31849B" w:themeColor="accent5" w:themeShade="BF"/>
        </w:rPr>
        <w:t>=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/L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since the language L</w:t>
      </w:r>
      <w:r>
        <w:rPr>
          <w:color w:val="31849B" w:themeColor="accent5" w:themeShade="BF"/>
          <w:vertAlign w:val="subscript"/>
        </w:rPr>
        <w:t xml:space="preserve">1 </w:t>
      </w:r>
      <w:r>
        <w:rPr>
          <w:color w:val="31849B" w:themeColor="accent5" w:themeShade="BF"/>
        </w:rPr>
        <w:t>has even numbers of a’s and b’s but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>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>/L</w:t>
      </w:r>
      <w:r>
        <w:rPr>
          <w:color w:val="31849B" w:themeColor="accent5" w:themeShade="BF"/>
          <w:vertAlign w:val="subscript"/>
        </w:rPr>
        <w:t>2</w:t>
      </w:r>
      <w:r>
        <w:rPr>
          <w:color w:val="31849B" w:themeColor="accent5" w:themeShade="BF"/>
        </w:rPr>
        <w:t xml:space="preserve"> has no ‘b’s</w:t>
      </w:r>
    </w:p>
    <w:p w14:paraId="461DE626" w14:textId="06E253C0" w:rsidR="001E3216" w:rsidRPr="00097787" w:rsidRDefault="00097787" w:rsidP="003518D4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Therefore, the language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is not closed for all L</w:t>
      </w:r>
      <w:r>
        <w:rPr>
          <w:color w:val="31849B" w:themeColor="accent5" w:themeShade="BF"/>
          <w:vertAlign w:val="subscript"/>
        </w:rPr>
        <w:t>1</w:t>
      </w:r>
      <w:r>
        <w:rPr>
          <w:color w:val="31849B" w:themeColor="accent5" w:themeShade="BF"/>
        </w:rPr>
        <w:t xml:space="preserve"> and L</w:t>
      </w:r>
      <w:r>
        <w:rPr>
          <w:color w:val="31849B" w:themeColor="accent5" w:themeShade="BF"/>
          <w:vertAlign w:val="subscript"/>
        </w:rPr>
        <w:t>2</w:t>
      </w:r>
    </w:p>
    <w:p w14:paraId="0FF15BC7" w14:textId="77777777" w:rsidR="006C5589" w:rsidRDefault="006C558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3E49168" w14:textId="77777777" w:rsidR="006C5589" w:rsidRDefault="006C558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E32DADD" w14:textId="77777777" w:rsidR="006C5589" w:rsidRDefault="006C5589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B6632D9" w14:textId="52AB3C3D" w:rsidR="00A76A74" w:rsidRDefault="00C556D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*</w:t>
      </w:r>
      <w:r w:rsidR="00A76A74">
        <w:rPr>
          <w:rFonts w:ascii="Cambria" w:hAnsi="Cambria" w:cs="Times New Roman"/>
          <w:sz w:val="22"/>
          <w:szCs w:val="21"/>
        </w:rPr>
        <w:t xml:space="preserve">Q8. [10] </w:t>
      </w:r>
      <w:r w:rsidR="00A76A74" w:rsidRPr="001209D2">
        <w:rPr>
          <w:rFonts w:ascii="Cambria" w:hAnsi="Cambria" w:cs="Times New Roman"/>
          <w:sz w:val="22"/>
          <w:szCs w:val="21"/>
        </w:rPr>
        <w:t xml:space="preserve">A language is said to be a </w:t>
      </w:r>
      <w:r w:rsidR="00A76A74" w:rsidRPr="00BC6EBF">
        <w:rPr>
          <w:rFonts w:ascii="Cambria" w:hAnsi="Cambria" w:cs="Times New Roman"/>
          <w:b/>
          <w:i/>
          <w:sz w:val="22"/>
          <w:szCs w:val="21"/>
        </w:rPr>
        <w:t>palindrome</w:t>
      </w:r>
      <w:r w:rsidR="00A76A74" w:rsidRPr="001209D2">
        <w:rPr>
          <w:rFonts w:ascii="Cambria" w:hAnsi="Cambria" w:cs="Times New Roman"/>
          <w:sz w:val="22"/>
          <w:szCs w:val="21"/>
        </w:rPr>
        <w:t xml:space="preserve"> language if</w:t>
      </w:r>
      <w:r w:rsidR="00A76A74">
        <w:rPr>
          <w:rFonts w:ascii="Cambria" w:hAnsi="Cambria" w:cs="Times New Roman"/>
          <w:sz w:val="22"/>
          <w:szCs w:val="21"/>
        </w:rPr>
        <w:t xml:space="preserve"> L = L</w:t>
      </w:r>
      <w:r w:rsidR="00A76A74" w:rsidRPr="001209D2">
        <w:rPr>
          <w:rFonts w:ascii="Cambria" w:hAnsi="Cambria" w:cs="Times New Roman"/>
          <w:sz w:val="22"/>
          <w:szCs w:val="21"/>
          <w:vertAlign w:val="superscript"/>
        </w:rPr>
        <w:t>R</w:t>
      </w:r>
      <w:r w:rsidR="00A76A74">
        <w:rPr>
          <w:rFonts w:ascii="Cambria" w:hAnsi="Cambria" w:cs="Times New Roman"/>
          <w:sz w:val="22"/>
          <w:szCs w:val="21"/>
        </w:rPr>
        <w:t xml:space="preserve">.  </w:t>
      </w:r>
      <w:r w:rsidR="00A76A74">
        <w:rPr>
          <w:rFonts w:ascii="Cambria" w:hAnsi="Cambria" w:cs="Times New Roman"/>
          <w:sz w:val="22"/>
          <w:szCs w:val="21"/>
        </w:rPr>
        <w:tab/>
        <w:t>(4.2-3)</w:t>
      </w:r>
    </w:p>
    <w:p w14:paraId="2AB98E71" w14:textId="081BF407" w:rsidR="00A76A74" w:rsidRDefault="00A76A74" w:rsidP="00A76A74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there exists an </w:t>
      </w:r>
      <w:r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>
        <w:rPr>
          <w:rFonts w:ascii="Cambria" w:hAnsi="Cambria" w:cs="Times New Roman"/>
          <w:sz w:val="22"/>
          <w:szCs w:val="21"/>
        </w:rPr>
        <w:t xml:space="preserve"> for determining if a given regular language is a palindrome language.</w:t>
      </w:r>
    </w:p>
    <w:p w14:paraId="336D6B70" w14:textId="3B3B8CAB" w:rsidR="00A97506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Create a DFA, D for</w:t>
      </w:r>
      <w:r w:rsidR="00A97506" w:rsidRPr="00320C69">
        <w:rPr>
          <w:color w:val="31849B" w:themeColor="accent5" w:themeShade="BF"/>
        </w:rPr>
        <w:t xml:space="preserve"> L</w:t>
      </w:r>
    </w:p>
    <w:p w14:paraId="2F9CFEBA" w14:textId="664BF92D" w:rsidR="00A97506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Create an</w:t>
      </w:r>
      <w:r w:rsidR="00A97506" w:rsidRPr="00320C69">
        <w:rPr>
          <w:color w:val="31849B" w:themeColor="accent5" w:themeShade="BF"/>
        </w:rPr>
        <w:t xml:space="preserve"> NFA</w:t>
      </w:r>
      <w:r w:rsidRPr="00320C69">
        <w:rPr>
          <w:color w:val="31849B" w:themeColor="accent5" w:themeShade="BF"/>
        </w:rPr>
        <w:t>, N</w:t>
      </w:r>
      <w:r w:rsidR="00A97506" w:rsidRPr="00320C69">
        <w:rPr>
          <w:color w:val="31849B" w:themeColor="accent5" w:themeShade="BF"/>
        </w:rPr>
        <w:t xml:space="preserve"> that accepts L</w:t>
      </w:r>
      <w:r w:rsidR="00A97506" w:rsidRPr="00320C69">
        <w:rPr>
          <w:color w:val="31849B" w:themeColor="accent5" w:themeShade="BF"/>
          <w:vertAlign w:val="superscript"/>
        </w:rPr>
        <w:t>R</w:t>
      </w:r>
    </w:p>
    <w:p w14:paraId="3617A1BF" w14:textId="7B6D8617" w:rsidR="00A97506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Convert N into an equivalent DFA D</w:t>
      </w:r>
      <w:proofErr w:type="gramStart"/>
      <w:r w:rsidRPr="00320C69">
        <w:rPr>
          <w:color w:val="31849B" w:themeColor="accent5" w:themeShade="BF"/>
          <w:vertAlign w:val="superscript"/>
        </w:rPr>
        <w:t>0</w:t>
      </w:r>
      <w:r w:rsidRPr="00320C69">
        <w:rPr>
          <w:color w:val="31849B" w:themeColor="accent5" w:themeShade="BF"/>
        </w:rPr>
        <w:t xml:space="preserve"> ,</w:t>
      </w:r>
      <w:proofErr w:type="gramEnd"/>
      <w:r w:rsidRPr="00320C69">
        <w:rPr>
          <w:color w:val="31849B" w:themeColor="accent5" w:themeShade="BF"/>
        </w:rPr>
        <w:t xml:space="preserve"> L(D</w:t>
      </w:r>
      <w:r w:rsidRPr="00320C69">
        <w:rPr>
          <w:color w:val="31849B" w:themeColor="accent5" w:themeShade="BF"/>
          <w:vertAlign w:val="superscript"/>
        </w:rPr>
        <w:t>0</w:t>
      </w:r>
      <w:r w:rsidRPr="00320C69">
        <w:rPr>
          <w:color w:val="31849B" w:themeColor="accent5" w:themeShade="BF"/>
        </w:rPr>
        <w:t>) = L</w:t>
      </w:r>
      <w:r w:rsidRPr="00320C69">
        <w:rPr>
          <w:color w:val="31849B" w:themeColor="accent5" w:themeShade="BF"/>
          <w:vertAlign w:val="superscript"/>
        </w:rPr>
        <w:t>R</w:t>
      </w:r>
    </w:p>
    <w:p w14:paraId="5405B029" w14:textId="603B8F86" w:rsidR="00320C69" w:rsidRPr="00320C69" w:rsidRDefault="00320C69" w:rsidP="00320C69">
      <w:pPr>
        <w:pStyle w:val="NoSpacing"/>
        <w:numPr>
          <w:ilvl w:val="0"/>
          <w:numId w:val="36"/>
        </w:numPr>
        <w:rPr>
          <w:color w:val="31849B" w:themeColor="accent5" w:themeShade="BF"/>
        </w:rPr>
      </w:pPr>
      <w:r w:rsidRPr="00320C69">
        <w:rPr>
          <w:color w:val="31849B" w:themeColor="accent5" w:themeShade="BF"/>
        </w:rPr>
        <w:t>By following the equivalence algorithm defined by theorem 4.7, you can determine if L = L</w:t>
      </w:r>
      <w:r w:rsidRPr="00320C69">
        <w:rPr>
          <w:color w:val="31849B" w:themeColor="accent5" w:themeShade="BF"/>
          <w:vertAlign w:val="superscript"/>
        </w:rPr>
        <w:t>R</w:t>
      </w:r>
      <w:r w:rsidRPr="00320C69">
        <w:rPr>
          <w:color w:val="31849B" w:themeColor="accent5" w:themeShade="BF"/>
        </w:rPr>
        <w:t xml:space="preserve">, or if L is a palindrome. </w:t>
      </w:r>
    </w:p>
    <w:p w14:paraId="0486F969" w14:textId="77777777" w:rsidR="00A97506" w:rsidRDefault="00A97506" w:rsidP="00A76A74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41518DA2" w14:textId="7B75B41F" w:rsidR="00706268" w:rsidRDefault="00450BE7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877186">
        <w:rPr>
          <w:rFonts w:ascii="Cambria" w:hAnsi="Cambria" w:cs="Times New Roman"/>
          <w:sz w:val="22"/>
          <w:szCs w:val="21"/>
        </w:rPr>
        <w:t>Q</w:t>
      </w:r>
      <w:r w:rsidR="00A76A74">
        <w:rPr>
          <w:rFonts w:ascii="Cambria" w:hAnsi="Cambria" w:cs="Times New Roman"/>
          <w:sz w:val="22"/>
          <w:szCs w:val="21"/>
        </w:rPr>
        <w:t>9. [2</w:t>
      </w:r>
      <w:r w:rsidR="00706268">
        <w:rPr>
          <w:rFonts w:ascii="Cambria" w:hAnsi="Cambria" w:cs="Times New Roman"/>
          <w:sz w:val="22"/>
          <w:szCs w:val="21"/>
        </w:rPr>
        <w:t xml:space="preserve">0]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1D01779E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</w:t>
      </w:r>
      <w:proofErr w:type="gramEnd"/>
      <w:r w:rsidR="004A6CA0">
        <w:rPr>
          <w:rFonts w:ascii="Cambria" w:hAnsi="Cambria" w:cs="Times New Roman"/>
          <w:sz w:val="22"/>
          <w:szCs w:val="21"/>
        </w:rPr>
        <w:t xml:space="preserve">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53952674" w14:textId="18B198D8" w:rsid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A language is regular if</w:t>
      </w:r>
      <w:r w:rsidR="00CF37C5">
        <w:rPr>
          <w:color w:val="31849B" w:themeColor="accent5" w:themeShade="BF"/>
        </w:rPr>
        <w:t xml:space="preserve"> the following conditions are satisfied:</w:t>
      </w:r>
    </w:p>
    <w:p w14:paraId="546BC212" w14:textId="70415EB2" w:rsid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1.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 xml:space="preserve">| &lt;= m </w:t>
      </w:r>
    </w:p>
    <w:p w14:paraId="3B4CFC93" w14:textId="2822A6F5" w:rsid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2. |y| &gt;= 1</w:t>
      </w:r>
    </w:p>
    <w:p w14:paraId="0D538945" w14:textId="2A9345F3" w:rsidR="009F485B" w:rsidRP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 xml:space="preserve">3. </w:t>
      </w:r>
      <w:proofErr w:type="spellStart"/>
      <w:r w:rsidRPr="00CF37C5">
        <w:rPr>
          <w:color w:val="31849B" w:themeColor="accent5" w:themeShade="BF"/>
        </w:rPr>
        <w:t>xy</w:t>
      </w:r>
      <w:r w:rsidRPr="00CF37C5">
        <w:rPr>
          <w:color w:val="31849B" w:themeColor="accent5" w:themeShade="BF"/>
          <w:vertAlign w:val="superscript"/>
        </w:rPr>
        <w:t>i</w:t>
      </w:r>
      <w:r w:rsidRPr="00CF37C5">
        <w:rPr>
          <w:color w:val="31849B" w:themeColor="accent5" w:themeShade="BF"/>
        </w:rPr>
        <w:t>z</w:t>
      </w:r>
      <w:proofErr w:type="spellEnd"/>
      <w:r w:rsidRPr="00CF37C5">
        <w:rPr>
          <w:color w:val="31849B" w:themeColor="accent5" w:themeShade="BF"/>
        </w:rPr>
        <w:t xml:space="preserve"> is included in the language for </w:t>
      </w:r>
      <w:proofErr w:type="spellStart"/>
      <w:r w:rsidR="00CF37C5">
        <w:rPr>
          <w:color w:val="31849B" w:themeColor="accent5" w:themeShade="BF"/>
        </w:rPr>
        <w:t>i</w:t>
      </w:r>
      <w:proofErr w:type="spellEnd"/>
      <w:r w:rsidRPr="00CF37C5">
        <w:rPr>
          <w:color w:val="31849B" w:themeColor="accent5" w:themeShade="BF"/>
        </w:rPr>
        <w:t xml:space="preserve"> &gt;= 0</w:t>
      </w:r>
    </w:p>
    <w:p w14:paraId="46F60F81" w14:textId="62DCC506" w:rsidR="009F485B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Start by a</w:t>
      </w:r>
      <w:r w:rsidR="009F485B" w:rsidRPr="00CF37C5">
        <w:rPr>
          <w:color w:val="31849B" w:themeColor="accent5" w:themeShade="BF"/>
        </w:rPr>
        <w:t>ssum</w:t>
      </w:r>
      <w:r>
        <w:rPr>
          <w:color w:val="31849B" w:themeColor="accent5" w:themeShade="BF"/>
        </w:rPr>
        <w:t>ing</w:t>
      </w:r>
      <w:r w:rsidR="009F485B" w:rsidRPr="00CF37C5">
        <w:rPr>
          <w:color w:val="31849B" w:themeColor="accent5" w:themeShade="BF"/>
        </w:rPr>
        <w:t xml:space="preserve"> that L is regular</w:t>
      </w:r>
    </w:p>
    <w:p w14:paraId="0EC795C8" w14:textId="471673B8" w:rsidR="009F485B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Next f</w:t>
      </w:r>
      <w:r w:rsidR="009F485B" w:rsidRPr="00CF37C5">
        <w:rPr>
          <w:color w:val="31849B" w:themeColor="accent5" w:themeShade="BF"/>
        </w:rPr>
        <w:t xml:space="preserve">orm a string </w:t>
      </w:r>
      <w:proofErr w:type="spellStart"/>
      <w:r w:rsidR="009F485B" w:rsidRPr="00CF37C5">
        <w:rPr>
          <w:color w:val="31849B" w:themeColor="accent5" w:themeShade="BF"/>
        </w:rPr>
        <w:t>a</w:t>
      </w:r>
      <w:r w:rsidR="009F485B" w:rsidRPr="00CF37C5">
        <w:rPr>
          <w:color w:val="31849B" w:themeColor="accent5" w:themeShade="BF"/>
          <w:vertAlign w:val="superscript"/>
        </w:rPr>
        <w:t>n</w:t>
      </w:r>
      <w:r w:rsidR="009F485B" w:rsidRPr="00CF37C5">
        <w:rPr>
          <w:color w:val="31849B" w:themeColor="accent5" w:themeShade="BF"/>
        </w:rPr>
        <w:t>b</w:t>
      </w:r>
      <w:r w:rsidR="009F485B" w:rsidRPr="00CF37C5">
        <w:rPr>
          <w:color w:val="31849B" w:themeColor="accent5" w:themeShade="BF"/>
          <w:vertAlign w:val="superscript"/>
        </w:rPr>
        <w:t>k</w:t>
      </w:r>
      <w:r w:rsidR="009F485B" w:rsidRPr="00CF37C5">
        <w:rPr>
          <w:color w:val="31849B" w:themeColor="accent5" w:themeShade="BF"/>
        </w:rPr>
        <w:t>c</w:t>
      </w:r>
      <w:r w:rsidR="009F485B" w:rsidRPr="00CF37C5">
        <w:rPr>
          <w:color w:val="31849B" w:themeColor="accent5" w:themeShade="BF"/>
          <w:vertAlign w:val="superscript"/>
        </w:rPr>
        <w:t>n</w:t>
      </w:r>
      <w:proofErr w:type="spellEnd"/>
      <w:r w:rsidR="009F485B" w:rsidRPr="00CF37C5">
        <w:rPr>
          <w:color w:val="31849B" w:themeColor="accent5" w:themeShade="BF"/>
        </w:rPr>
        <w:t xml:space="preserve"> with some n&gt;= 0 and k &gt;= n</w:t>
      </w:r>
    </w:p>
    <w:p w14:paraId="36469128" w14:textId="70F20EA1" w:rsidR="009F485B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Let </w:t>
      </w:r>
      <w:r w:rsidRPr="00CF37C5">
        <w:rPr>
          <w:color w:val="31849B" w:themeColor="accent5" w:themeShade="BF"/>
        </w:rPr>
        <w:t>n = 2 and k = 3</w:t>
      </w:r>
      <w:r>
        <w:rPr>
          <w:color w:val="31849B" w:themeColor="accent5" w:themeShade="BF"/>
        </w:rPr>
        <w:t>, so s</w:t>
      </w:r>
      <w:r w:rsidR="009F485B" w:rsidRPr="00CF37C5">
        <w:rPr>
          <w:color w:val="31849B" w:themeColor="accent5" w:themeShade="BF"/>
        </w:rPr>
        <w:t xml:space="preserve"> = a</w:t>
      </w:r>
      <w:r w:rsidR="009F485B" w:rsidRPr="00CF37C5">
        <w:rPr>
          <w:color w:val="31849B" w:themeColor="accent5" w:themeShade="BF"/>
          <w:vertAlign w:val="superscript"/>
        </w:rPr>
        <w:t>2</w:t>
      </w:r>
      <w:r w:rsidR="009F485B" w:rsidRPr="00CF37C5">
        <w:rPr>
          <w:color w:val="31849B" w:themeColor="accent5" w:themeShade="BF"/>
        </w:rPr>
        <w:t>b</w:t>
      </w:r>
      <w:r w:rsidR="009F485B" w:rsidRPr="00CF37C5">
        <w:rPr>
          <w:color w:val="31849B" w:themeColor="accent5" w:themeShade="BF"/>
          <w:vertAlign w:val="superscript"/>
        </w:rPr>
        <w:t>3</w:t>
      </w:r>
      <w:r w:rsidR="009F485B" w:rsidRPr="00CF37C5">
        <w:rPr>
          <w:color w:val="31849B" w:themeColor="accent5" w:themeShade="BF"/>
        </w:rPr>
        <w:t>c</w:t>
      </w:r>
      <w:r w:rsidR="009F485B" w:rsidRPr="00CF37C5">
        <w:rPr>
          <w:color w:val="31849B" w:themeColor="accent5" w:themeShade="BF"/>
          <w:vertAlign w:val="superscript"/>
        </w:rPr>
        <w:t>2</w:t>
      </w:r>
    </w:p>
    <w:p w14:paraId="2982DD13" w14:textId="36457ED1" w:rsidR="009F485B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s</w:t>
      </w:r>
      <w:r w:rsidR="009F485B" w:rsidRPr="00CF37C5">
        <w:rPr>
          <w:color w:val="31849B" w:themeColor="accent5" w:themeShade="BF"/>
        </w:rPr>
        <w:t xml:space="preserve"> = </w:t>
      </w:r>
      <w:proofErr w:type="spellStart"/>
      <w:r w:rsidR="009F485B" w:rsidRPr="00CF37C5">
        <w:rPr>
          <w:color w:val="31849B" w:themeColor="accent5" w:themeShade="BF"/>
        </w:rPr>
        <w:t>aabbbcc</w:t>
      </w:r>
      <w:proofErr w:type="spellEnd"/>
      <w:r w:rsidRPr="00CF37C5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and |s| =</w:t>
      </w:r>
      <w:r w:rsidRPr="00CF37C5">
        <w:rPr>
          <w:color w:val="31849B" w:themeColor="accent5" w:themeShade="BF"/>
        </w:rPr>
        <w:t xml:space="preserve"> 7</w:t>
      </w:r>
      <w:r>
        <w:rPr>
          <w:color w:val="31849B" w:themeColor="accent5" w:themeShade="BF"/>
        </w:rPr>
        <w:t xml:space="preserve"> = m</w:t>
      </w:r>
    </w:p>
    <w:p w14:paraId="2B7C3491" w14:textId="413DCE57" w:rsidR="009F485B" w:rsidRPr="00CF37C5" w:rsidRDefault="009F485B" w:rsidP="00CF37C5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 xml:space="preserve">Divide s into three parts: x, y, and z. </w:t>
      </w:r>
    </w:p>
    <w:p w14:paraId="7B21AFDA" w14:textId="136FDE75" w:rsidR="009F485B" w:rsidRPr="00CF37C5" w:rsidRDefault="009F485B" w:rsidP="00CF37C5">
      <w:pPr>
        <w:pStyle w:val="NoSpacing"/>
        <w:rPr>
          <w:b/>
          <w:bCs/>
          <w:color w:val="31849B" w:themeColor="accent5" w:themeShade="BF"/>
        </w:rPr>
      </w:pPr>
      <w:r w:rsidRPr="00CF37C5">
        <w:rPr>
          <w:b/>
          <w:bCs/>
          <w:color w:val="31849B" w:themeColor="accent5" w:themeShade="BF"/>
        </w:rPr>
        <w:t xml:space="preserve">Let x = a, y = </w:t>
      </w:r>
      <w:proofErr w:type="spellStart"/>
      <w:r w:rsidR="00CF37C5" w:rsidRPr="00CF37C5">
        <w:rPr>
          <w:b/>
          <w:bCs/>
          <w:color w:val="31849B" w:themeColor="accent5" w:themeShade="BF"/>
        </w:rPr>
        <w:t>a</w:t>
      </w:r>
      <w:r w:rsidRPr="00CF37C5">
        <w:rPr>
          <w:b/>
          <w:bCs/>
          <w:color w:val="31849B" w:themeColor="accent5" w:themeShade="BF"/>
        </w:rPr>
        <w:t>bbb</w:t>
      </w:r>
      <w:proofErr w:type="spellEnd"/>
      <w:r w:rsidRPr="00CF37C5">
        <w:rPr>
          <w:b/>
          <w:bCs/>
          <w:color w:val="31849B" w:themeColor="accent5" w:themeShade="BF"/>
        </w:rPr>
        <w:t>, and z=cc</w:t>
      </w:r>
    </w:p>
    <w:p w14:paraId="132D2FBC" w14:textId="6EB66F0E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</w:t>
      </w:r>
      <w:r w:rsidR="009F485B" w:rsidRPr="00CF37C5">
        <w:rPr>
          <w:color w:val="31849B" w:themeColor="accent5" w:themeShade="BF"/>
        </w:rPr>
        <w:t>o satisfy 1,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>| must be less than m. Let p =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>| = 5</w:t>
      </w:r>
      <w:r>
        <w:rPr>
          <w:color w:val="31849B" w:themeColor="accent5" w:themeShade="BF"/>
        </w:rPr>
        <w:t>,</w:t>
      </w:r>
    </w:p>
    <w:p w14:paraId="25EFE8B0" w14:textId="6E71BE39" w:rsidR="009F485B" w:rsidRDefault="00CF37C5" w:rsidP="00CF37C5">
      <w:pPr>
        <w:pStyle w:val="NoSpacing"/>
        <w:ind w:firstLine="360"/>
        <w:rPr>
          <w:color w:val="31849B" w:themeColor="accent5" w:themeShade="BF"/>
        </w:rPr>
      </w:pPr>
      <w:r>
        <w:rPr>
          <w:color w:val="31849B" w:themeColor="accent5" w:themeShade="BF"/>
        </w:rPr>
        <w:t>since</w:t>
      </w:r>
      <w:r w:rsidRPr="00CF37C5">
        <w:rPr>
          <w:color w:val="31849B" w:themeColor="accent5" w:themeShade="BF"/>
        </w:rPr>
        <w:t xml:space="preserve"> p &lt;= m</w:t>
      </w:r>
      <w:r>
        <w:rPr>
          <w:color w:val="31849B" w:themeColor="accent5" w:themeShade="BF"/>
        </w:rPr>
        <w:t xml:space="preserve"> or 5 &lt;= 7,</w:t>
      </w:r>
      <w:r w:rsidRPr="00CF37C5">
        <w:rPr>
          <w:color w:val="31849B" w:themeColor="accent5" w:themeShade="BF"/>
        </w:rPr>
        <w:t xml:space="preserve"> condition 1 is satisfied. </w:t>
      </w:r>
    </w:p>
    <w:p w14:paraId="1C9B8BAB" w14:textId="50C4CAFE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To satisfy 2, |y| must be &gt;= 1.</w:t>
      </w:r>
    </w:p>
    <w:p w14:paraId="28AC54CE" w14:textId="56297CD7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Since |y| = 4, this condition is met.</w:t>
      </w:r>
    </w:p>
    <w:p w14:paraId="3F0BF9B5" w14:textId="081501BC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Finally, to satisfy 3, </w:t>
      </w:r>
      <w:proofErr w:type="spellStart"/>
      <w:r w:rsidRPr="00CF37C5">
        <w:rPr>
          <w:color w:val="31849B" w:themeColor="accent5" w:themeShade="BF"/>
        </w:rPr>
        <w:t>xy</w:t>
      </w:r>
      <w:r w:rsidRPr="00CF37C5">
        <w:rPr>
          <w:color w:val="31849B" w:themeColor="accent5" w:themeShade="BF"/>
          <w:vertAlign w:val="superscript"/>
        </w:rPr>
        <w:t>i</w:t>
      </w:r>
      <w:r w:rsidRPr="00CF37C5">
        <w:rPr>
          <w:color w:val="31849B" w:themeColor="accent5" w:themeShade="BF"/>
        </w:rPr>
        <w:t>z</w:t>
      </w:r>
      <w:proofErr w:type="spellEnd"/>
      <w:r w:rsidRPr="00CF37C5">
        <w:rPr>
          <w:color w:val="31849B" w:themeColor="accent5" w:themeShade="BF"/>
        </w:rPr>
        <w:t xml:space="preserve"> is included in the language for </w:t>
      </w:r>
      <w:proofErr w:type="spellStart"/>
      <w:r>
        <w:rPr>
          <w:color w:val="31849B" w:themeColor="accent5" w:themeShade="BF"/>
        </w:rPr>
        <w:t>i</w:t>
      </w:r>
      <w:proofErr w:type="spellEnd"/>
      <w:r w:rsidRPr="00CF37C5">
        <w:rPr>
          <w:color w:val="31849B" w:themeColor="accent5" w:themeShade="BF"/>
        </w:rPr>
        <w:t xml:space="preserve"> &gt;= 0</w:t>
      </w:r>
    </w:p>
    <w:p w14:paraId="6B802A2D" w14:textId="7F281E67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 xml:space="preserve">For </w:t>
      </w:r>
      <w:proofErr w:type="spellStart"/>
      <w:r>
        <w:rPr>
          <w:color w:val="31849B" w:themeColor="accent5" w:themeShade="BF"/>
        </w:rPr>
        <w:t>i</w:t>
      </w:r>
      <w:proofErr w:type="spellEnd"/>
      <w:r>
        <w:rPr>
          <w:color w:val="31849B" w:themeColor="accent5" w:themeShade="BF"/>
        </w:rPr>
        <w:t xml:space="preserve"> = 2, xy</w:t>
      </w:r>
      <w:r>
        <w:rPr>
          <w:color w:val="31849B" w:themeColor="accent5" w:themeShade="BF"/>
          <w:vertAlign w:val="superscript"/>
        </w:rPr>
        <w:t>2</w:t>
      </w:r>
      <w:r>
        <w:rPr>
          <w:color w:val="31849B" w:themeColor="accent5" w:themeShade="BF"/>
        </w:rPr>
        <w:t xml:space="preserve">z = </w:t>
      </w:r>
      <w:proofErr w:type="spellStart"/>
      <w:r>
        <w:rPr>
          <w:color w:val="31849B" w:themeColor="accent5" w:themeShade="BF"/>
        </w:rPr>
        <w:t>aabbbabbbcc</w:t>
      </w:r>
      <w:proofErr w:type="spellEnd"/>
      <w:r>
        <w:rPr>
          <w:color w:val="31849B" w:themeColor="accent5" w:themeShade="BF"/>
        </w:rPr>
        <w:t xml:space="preserve"> </w:t>
      </w:r>
    </w:p>
    <w:p w14:paraId="41234E81" w14:textId="081EF10A" w:rsid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 w:rsidR="006B63A8">
        <w:rPr>
          <w:color w:val="31849B" w:themeColor="accent5" w:themeShade="BF"/>
        </w:rPr>
        <w:t>Therefore,</w:t>
      </w:r>
      <w:r>
        <w:rPr>
          <w:color w:val="31849B" w:themeColor="accent5" w:themeShade="BF"/>
        </w:rPr>
        <w:t xml:space="preserve"> s is not included in L and condition 3 is not met.</w:t>
      </w:r>
    </w:p>
    <w:p w14:paraId="0D53460C" w14:textId="7E89320F" w:rsidR="00CF37C5" w:rsidRPr="00CF37C5" w:rsidRDefault="00CF37C5" w:rsidP="00CF37C5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L </w:t>
      </w:r>
      <w:r w:rsidR="006B63A8">
        <w:rPr>
          <w:color w:val="31849B" w:themeColor="accent5" w:themeShade="BF"/>
        </w:rPr>
        <w:t>cannot</w:t>
      </w:r>
      <w:r>
        <w:rPr>
          <w:color w:val="31849B" w:themeColor="accent5" w:themeShade="BF"/>
        </w:rPr>
        <w:t xml:space="preserve"> be regular since condition 3 </w:t>
      </w:r>
      <w:r w:rsidR="007C4B8C">
        <w:rPr>
          <w:color w:val="31849B" w:themeColor="accent5" w:themeShade="BF"/>
        </w:rPr>
        <w:t>is not</w:t>
      </w:r>
      <w:r>
        <w:rPr>
          <w:color w:val="31849B" w:themeColor="accent5" w:themeShade="BF"/>
        </w:rPr>
        <w:t xml:space="preserve"> met.</w:t>
      </w:r>
    </w:p>
    <w:p w14:paraId="27824A1D" w14:textId="1D6780E6" w:rsidR="00E91FFB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[10, </w:t>
      </w:r>
      <w:r w:rsidR="00CF37C5">
        <w:rPr>
          <w:rFonts w:ascii="Cambria" w:hAnsi="Cambria"/>
          <w:szCs w:val="21"/>
        </w:rPr>
        <w:t>Optional] Prove</w:t>
      </w:r>
      <w:r w:rsidR="00706268" w:rsidRPr="00706268">
        <w:rPr>
          <w:rFonts w:ascii="Cambria" w:hAnsi="Cambria"/>
          <w:szCs w:val="21"/>
        </w:rPr>
        <w:t xml:space="preserve">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 xml:space="preserve">} is </w:t>
      </w:r>
      <w:r w:rsidR="00706268" w:rsidRPr="00BC6EBF">
        <w:rPr>
          <w:rFonts w:ascii="Cambria" w:hAnsi="Cambria"/>
          <w:b/>
          <w:i/>
          <w:color w:val="000000"/>
          <w:szCs w:val="21"/>
        </w:rPr>
        <w:t>not regular</w:t>
      </w:r>
      <w:r w:rsidR="00706268" w:rsidRPr="00706268">
        <w:rPr>
          <w:rFonts w:ascii="Cambria" w:hAnsi="Cambria"/>
          <w:color w:val="000000"/>
          <w:szCs w:val="21"/>
        </w:rPr>
        <w:t>.</w:t>
      </w:r>
      <w:r w:rsidR="0029230F">
        <w:rPr>
          <w:rFonts w:ascii="Cambria" w:hAnsi="Cambria"/>
          <w:color w:val="000000"/>
          <w:szCs w:val="21"/>
        </w:rPr>
        <w:t xml:space="preserve"> </w:t>
      </w:r>
    </w:p>
    <w:p w14:paraId="26C8C7CE" w14:textId="18075DDD" w:rsidR="0029230F" w:rsidRDefault="0029230F" w:rsidP="0029230F">
      <w:pPr>
        <w:pStyle w:val="ListParagraph"/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L = {a, </w:t>
      </w:r>
      <w:proofErr w:type="spellStart"/>
      <w:r>
        <w:rPr>
          <w:rFonts w:ascii="Cambria" w:hAnsi="Cambria"/>
          <w:szCs w:val="21"/>
        </w:rPr>
        <w:t>aab</w:t>
      </w:r>
      <w:proofErr w:type="spellEnd"/>
      <w:r>
        <w:rPr>
          <w:rFonts w:ascii="Cambria" w:hAnsi="Cambria"/>
          <w:szCs w:val="21"/>
        </w:rPr>
        <w:t xml:space="preserve">, abb, </w:t>
      </w:r>
      <w:proofErr w:type="spellStart"/>
      <w:r>
        <w:rPr>
          <w:rFonts w:ascii="Cambria" w:hAnsi="Cambria"/>
          <w:szCs w:val="21"/>
        </w:rPr>
        <w:t>abbb</w:t>
      </w:r>
      <w:proofErr w:type="spellEnd"/>
      <w:r>
        <w:rPr>
          <w:rFonts w:ascii="Cambria" w:hAnsi="Cambria"/>
          <w:szCs w:val="21"/>
        </w:rPr>
        <w:t xml:space="preserve">, </w:t>
      </w:r>
      <w:proofErr w:type="spellStart"/>
      <w:r>
        <w:rPr>
          <w:rFonts w:ascii="Cambria" w:hAnsi="Cambria"/>
          <w:szCs w:val="21"/>
        </w:rPr>
        <w:t>aabbb</w:t>
      </w:r>
      <w:proofErr w:type="spellEnd"/>
      <w:r>
        <w:rPr>
          <w:rFonts w:ascii="Cambria" w:hAnsi="Cambria"/>
          <w:szCs w:val="21"/>
        </w:rPr>
        <w:t xml:space="preserve">, …} </w:t>
      </w:r>
    </w:p>
    <w:p w14:paraId="0EBE6305" w14:textId="77777777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A language is regular if</w:t>
      </w:r>
      <w:r>
        <w:rPr>
          <w:color w:val="31849B" w:themeColor="accent5" w:themeShade="BF"/>
        </w:rPr>
        <w:t xml:space="preserve"> the following conditions are satisfied:</w:t>
      </w:r>
    </w:p>
    <w:p w14:paraId="38E97143" w14:textId="77777777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1.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 xml:space="preserve">| &lt;= m </w:t>
      </w:r>
    </w:p>
    <w:p w14:paraId="6EAAE4E3" w14:textId="77777777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>2. |y| &gt;= 1</w:t>
      </w:r>
    </w:p>
    <w:p w14:paraId="2D1BD898" w14:textId="20510A13" w:rsidR="0029230F" w:rsidRDefault="0029230F" w:rsidP="0029230F">
      <w:pPr>
        <w:pStyle w:val="NoSpacing"/>
        <w:rPr>
          <w:color w:val="31849B" w:themeColor="accent5" w:themeShade="BF"/>
        </w:rPr>
      </w:pPr>
      <w:r w:rsidRPr="00CF37C5">
        <w:rPr>
          <w:color w:val="31849B" w:themeColor="accent5" w:themeShade="BF"/>
        </w:rPr>
        <w:t xml:space="preserve">3. </w:t>
      </w:r>
      <w:proofErr w:type="spellStart"/>
      <w:r w:rsidRPr="00CF37C5">
        <w:rPr>
          <w:color w:val="31849B" w:themeColor="accent5" w:themeShade="BF"/>
        </w:rPr>
        <w:t>xy</w:t>
      </w:r>
      <w:r w:rsidRPr="00CF37C5">
        <w:rPr>
          <w:color w:val="31849B" w:themeColor="accent5" w:themeShade="BF"/>
          <w:vertAlign w:val="superscript"/>
        </w:rPr>
        <w:t>i</w:t>
      </w:r>
      <w:r w:rsidRPr="00CF37C5">
        <w:rPr>
          <w:color w:val="31849B" w:themeColor="accent5" w:themeShade="BF"/>
        </w:rPr>
        <w:t>z</w:t>
      </w:r>
      <w:proofErr w:type="spellEnd"/>
      <w:r w:rsidRPr="00CF37C5">
        <w:rPr>
          <w:color w:val="31849B" w:themeColor="accent5" w:themeShade="BF"/>
        </w:rPr>
        <w:t xml:space="preserve"> is included in the language for </w:t>
      </w:r>
      <w:proofErr w:type="spellStart"/>
      <w:r>
        <w:rPr>
          <w:color w:val="31849B" w:themeColor="accent5" w:themeShade="BF"/>
        </w:rPr>
        <w:t>i</w:t>
      </w:r>
      <w:proofErr w:type="spellEnd"/>
      <w:r w:rsidRPr="00CF37C5">
        <w:rPr>
          <w:color w:val="31849B" w:themeColor="accent5" w:themeShade="BF"/>
        </w:rPr>
        <w:t xml:space="preserve"> &gt;= 0</w:t>
      </w:r>
    </w:p>
    <w:p w14:paraId="3B1602DD" w14:textId="4CB3524B" w:rsidR="006D7BF1" w:rsidRDefault="0029230F" w:rsidP="0029230F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color w:val="31849B" w:themeColor="accent5" w:themeShade="BF"/>
        </w:rPr>
        <w:t xml:space="preserve">Assume L is regular, therefore there is a string s = </w:t>
      </w:r>
      <w:proofErr w:type="spellStart"/>
      <w:r w:rsidR="006D7BF1">
        <w:rPr>
          <w:color w:val="31849B" w:themeColor="accent5" w:themeShade="BF"/>
        </w:rPr>
        <w:t>aabbb</w:t>
      </w:r>
      <w:proofErr w:type="spellEnd"/>
      <w:r w:rsidR="006D7BF1">
        <w:rPr>
          <w:color w:val="31849B" w:themeColor="accent5" w:themeShade="BF"/>
        </w:rPr>
        <w:t xml:space="preserve"> (</w:t>
      </w:r>
      <w:proofErr w:type="spellStart"/>
      <w:r w:rsidR="006D7BF1">
        <w:rPr>
          <w:color w:val="31849B" w:themeColor="accent5" w:themeShade="BF"/>
        </w:rPr>
        <w:t>n</w:t>
      </w:r>
      <w:r w:rsidR="006D7BF1">
        <w:rPr>
          <w:color w:val="31849B" w:themeColor="accent5" w:themeShade="BF"/>
          <w:vertAlign w:val="subscript"/>
        </w:rPr>
        <w:t>a</w:t>
      </w:r>
      <w:proofErr w:type="spellEnd"/>
      <w:r w:rsidR="006D7BF1">
        <w:rPr>
          <w:color w:val="31849B" w:themeColor="accent5" w:themeShade="BF"/>
        </w:rPr>
        <w:t xml:space="preserve">(s) =2) </w:t>
      </w:r>
      <w:r w:rsidR="006D7BF1" w:rsidRPr="006D7BF1">
        <w:rPr>
          <w:rFonts w:ascii="Cambria" w:hAnsi="Cambria"/>
          <w:color w:val="31849B" w:themeColor="accent5" w:themeShade="BF"/>
          <w:szCs w:val="21"/>
        </w:rPr>
        <w:sym w:font="Symbol" w:char="F0B9"/>
      </w:r>
      <w:r w:rsidR="006D7BF1">
        <w:rPr>
          <w:rFonts w:ascii="Cambria" w:hAnsi="Cambria"/>
          <w:color w:val="31849B" w:themeColor="accent5" w:themeShade="BF"/>
          <w:szCs w:val="21"/>
        </w:rPr>
        <w:t xml:space="preserve"> (</w:t>
      </w:r>
      <w:proofErr w:type="spellStart"/>
      <w:r w:rsidR="006D7BF1">
        <w:rPr>
          <w:rFonts w:ascii="Cambria" w:hAnsi="Cambria"/>
          <w:color w:val="31849B" w:themeColor="accent5" w:themeShade="BF"/>
          <w:szCs w:val="21"/>
        </w:rPr>
        <w:t>n</w:t>
      </w:r>
      <w:r w:rsidR="006D7BF1">
        <w:rPr>
          <w:rFonts w:ascii="Cambria" w:hAnsi="Cambria"/>
          <w:color w:val="31849B" w:themeColor="accent5" w:themeShade="BF"/>
          <w:szCs w:val="21"/>
          <w:vertAlign w:val="subscript"/>
        </w:rPr>
        <w:t>b</w:t>
      </w:r>
      <w:proofErr w:type="spellEnd"/>
      <w:r w:rsidR="006D7BF1">
        <w:rPr>
          <w:rFonts w:ascii="Cambria" w:hAnsi="Cambria"/>
          <w:color w:val="31849B" w:themeColor="accent5" w:themeShade="BF"/>
          <w:szCs w:val="21"/>
        </w:rPr>
        <w:t xml:space="preserve">(w) = 3) </w:t>
      </w:r>
    </w:p>
    <w:p w14:paraId="1668DA1F" w14:textId="7C68A786" w:rsidR="006D7BF1" w:rsidRDefault="007801B0" w:rsidP="0029230F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rFonts w:ascii="Cambria" w:hAnsi="Cambria"/>
          <w:color w:val="31849B" w:themeColor="accent5" w:themeShade="BF"/>
          <w:szCs w:val="21"/>
        </w:rPr>
        <w:t xml:space="preserve">s=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aabbb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>, so |s| = 5 = m</w:t>
      </w:r>
    </w:p>
    <w:p w14:paraId="05745649" w14:textId="34E04DC9" w:rsidR="007801B0" w:rsidRDefault="007801B0" w:rsidP="0029230F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rFonts w:ascii="Cambria" w:hAnsi="Cambria"/>
          <w:color w:val="31849B" w:themeColor="accent5" w:themeShade="BF"/>
          <w:szCs w:val="21"/>
        </w:rPr>
        <w:t>divide s into three parts: x, y, z.</w:t>
      </w:r>
    </w:p>
    <w:p w14:paraId="12A6E9DB" w14:textId="418E3D4F" w:rsidR="007801B0" w:rsidRPr="006B63A8" w:rsidRDefault="007801B0" w:rsidP="0029230F">
      <w:pPr>
        <w:pStyle w:val="NoSpacing"/>
        <w:rPr>
          <w:rFonts w:ascii="Cambria" w:hAnsi="Cambria"/>
          <w:b/>
          <w:bCs/>
          <w:color w:val="31849B" w:themeColor="accent5" w:themeShade="BF"/>
          <w:szCs w:val="21"/>
        </w:rPr>
      </w:pPr>
      <w:r w:rsidRPr="006B63A8">
        <w:rPr>
          <w:rFonts w:ascii="Cambria" w:hAnsi="Cambria"/>
          <w:b/>
          <w:bCs/>
          <w:color w:val="31849B" w:themeColor="accent5" w:themeShade="BF"/>
          <w:szCs w:val="21"/>
        </w:rPr>
        <w:t>Let x = a, y = ab</w:t>
      </w:r>
      <w:r w:rsidR="007C4B8C" w:rsidRPr="006B63A8">
        <w:rPr>
          <w:rFonts w:ascii="Cambria" w:hAnsi="Cambria"/>
          <w:b/>
          <w:bCs/>
          <w:color w:val="31849B" w:themeColor="accent5" w:themeShade="BF"/>
          <w:szCs w:val="21"/>
        </w:rPr>
        <w:t>b</w:t>
      </w:r>
      <w:r w:rsidRPr="006B63A8">
        <w:rPr>
          <w:rFonts w:ascii="Cambria" w:hAnsi="Cambria"/>
          <w:b/>
          <w:bCs/>
          <w:color w:val="31849B" w:themeColor="accent5" w:themeShade="BF"/>
          <w:szCs w:val="21"/>
        </w:rPr>
        <w:t>, z = b</w:t>
      </w:r>
    </w:p>
    <w:p w14:paraId="367110EC" w14:textId="1BFEB429" w:rsidR="006D7BF1" w:rsidRDefault="007801B0" w:rsidP="0029230F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</w:t>
      </w:r>
      <w:r w:rsidRPr="00CF37C5">
        <w:rPr>
          <w:color w:val="31849B" w:themeColor="accent5" w:themeShade="BF"/>
        </w:rPr>
        <w:t>o satisfy 1,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>| must be less than m. Let p = |</w:t>
      </w:r>
      <w:proofErr w:type="spellStart"/>
      <w:r w:rsidRPr="00CF37C5">
        <w:rPr>
          <w:color w:val="31849B" w:themeColor="accent5" w:themeShade="BF"/>
        </w:rPr>
        <w:t>xy</w:t>
      </w:r>
      <w:proofErr w:type="spellEnd"/>
      <w:r w:rsidRPr="00CF37C5">
        <w:rPr>
          <w:color w:val="31849B" w:themeColor="accent5" w:themeShade="BF"/>
        </w:rPr>
        <w:t xml:space="preserve">| = </w:t>
      </w:r>
      <w:r w:rsidR="007C4B8C">
        <w:rPr>
          <w:color w:val="31849B" w:themeColor="accent5" w:themeShade="BF"/>
        </w:rPr>
        <w:t>4</w:t>
      </w:r>
      <w:r>
        <w:rPr>
          <w:color w:val="31849B" w:themeColor="accent5" w:themeShade="BF"/>
        </w:rPr>
        <w:t>,</w:t>
      </w:r>
    </w:p>
    <w:p w14:paraId="3D62A81B" w14:textId="3C58FE09" w:rsidR="009E6E07" w:rsidRDefault="007C4B8C" w:rsidP="007C4B8C">
      <w:pPr>
        <w:pStyle w:val="NoSpacing"/>
        <w:ind w:firstLine="360"/>
        <w:rPr>
          <w:color w:val="31849B" w:themeColor="accent5" w:themeShade="BF"/>
        </w:rPr>
      </w:pPr>
      <w:r>
        <w:rPr>
          <w:color w:val="31849B" w:themeColor="accent5" w:themeShade="BF"/>
        </w:rPr>
        <w:t>since</w:t>
      </w:r>
      <w:r w:rsidR="009E6E07">
        <w:rPr>
          <w:color w:val="31849B" w:themeColor="accent5" w:themeShade="BF"/>
        </w:rPr>
        <w:t xml:space="preserve"> p &lt;= m</w:t>
      </w:r>
      <w:r>
        <w:rPr>
          <w:color w:val="31849B" w:themeColor="accent5" w:themeShade="BF"/>
        </w:rPr>
        <w:t>, condition 1 is met.</w:t>
      </w:r>
    </w:p>
    <w:p w14:paraId="3D1683C0" w14:textId="0AD02585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To satisfy 2, |y| must be &gt;= 1.</w:t>
      </w:r>
    </w:p>
    <w:p w14:paraId="314CE62D" w14:textId="117ADC50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Since |y| = 3, this condition is met.</w:t>
      </w:r>
    </w:p>
    <w:p w14:paraId="3D924275" w14:textId="6E3C22C0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Finally, to satisfy3, </w:t>
      </w:r>
      <w:proofErr w:type="spellStart"/>
      <w:r>
        <w:rPr>
          <w:color w:val="31849B" w:themeColor="accent5" w:themeShade="BF"/>
        </w:rPr>
        <w:t>xy</w:t>
      </w:r>
      <w:r>
        <w:rPr>
          <w:color w:val="31849B" w:themeColor="accent5" w:themeShade="BF"/>
          <w:vertAlign w:val="superscript"/>
        </w:rPr>
        <w:t>i</w:t>
      </w:r>
      <w:r>
        <w:rPr>
          <w:color w:val="31849B" w:themeColor="accent5" w:themeShade="BF"/>
        </w:rPr>
        <w:t>z</w:t>
      </w:r>
      <w:proofErr w:type="spellEnd"/>
      <w:r>
        <w:rPr>
          <w:color w:val="31849B" w:themeColor="accent5" w:themeShade="BF"/>
        </w:rPr>
        <w:t xml:space="preserve"> must be included in the language for </w:t>
      </w:r>
      <w:proofErr w:type="spellStart"/>
      <w:r>
        <w:rPr>
          <w:color w:val="31849B" w:themeColor="accent5" w:themeShade="BF"/>
        </w:rPr>
        <w:t>i</w:t>
      </w:r>
      <w:proofErr w:type="spellEnd"/>
      <w:r>
        <w:rPr>
          <w:color w:val="31849B" w:themeColor="accent5" w:themeShade="BF"/>
        </w:rPr>
        <w:t xml:space="preserve"> &gt;= 0.</w:t>
      </w:r>
    </w:p>
    <w:p w14:paraId="7BE7D8DC" w14:textId="65428B55" w:rsidR="007C4B8C" w:rsidRDefault="007C4B8C" w:rsidP="007C4B8C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lastRenderedPageBreak/>
        <w:tab/>
        <w:t xml:space="preserve">For </w:t>
      </w:r>
      <w:proofErr w:type="spellStart"/>
      <w:r>
        <w:rPr>
          <w:color w:val="31849B" w:themeColor="accent5" w:themeShade="BF"/>
        </w:rPr>
        <w:t>i</w:t>
      </w:r>
      <w:proofErr w:type="spellEnd"/>
      <w:r>
        <w:rPr>
          <w:color w:val="31849B" w:themeColor="accent5" w:themeShade="BF"/>
        </w:rPr>
        <w:t xml:space="preserve"> = 0:</w:t>
      </w:r>
    </w:p>
    <w:p w14:paraId="53100789" w14:textId="3E69951D" w:rsidR="007C4B8C" w:rsidRDefault="007C4B8C" w:rsidP="007C4B8C">
      <w:pPr>
        <w:pStyle w:val="NoSpacing"/>
        <w:rPr>
          <w:rFonts w:ascii="Cambria" w:hAnsi="Cambria"/>
          <w:color w:val="31849B" w:themeColor="accent5" w:themeShade="BF"/>
          <w:szCs w:val="21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proofErr w:type="spellStart"/>
      <w:r>
        <w:rPr>
          <w:color w:val="31849B" w:themeColor="accent5" w:themeShade="BF"/>
        </w:rPr>
        <w:t>xy</w:t>
      </w:r>
      <w:r>
        <w:rPr>
          <w:color w:val="31849B" w:themeColor="accent5" w:themeShade="BF"/>
          <w:vertAlign w:val="superscript"/>
        </w:rPr>
        <w:t>i</w:t>
      </w:r>
      <w:r>
        <w:rPr>
          <w:color w:val="31849B" w:themeColor="accent5" w:themeShade="BF"/>
        </w:rPr>
        <w:t>z</w:t>
      </w:r>
      <w:proofErr w:type="spellEnd"/>
      <w:r>
        <w:rPr>
          <w:color w:val="31849B" w:themeColor="accent5" w:themeShade="BF"/>
        </w:rPr>
        <w:t xml:space="preserve"> = ab and thus does not fit the condition </w:t>
      </w:r>
      <w:proofErr w:type="spellStart"/>
      <w:r>
        <w:rPr>
          <w:color w:val="31849B" w:themeColor="accent5" w:themeShade="BF"/>
        </w:rPr>
        <w:t>n</w:t>
      </w:r>
      <w:r>
        <w:rPr>
          <w:color w:val="31849B" w:themeColor="accent5" w:themeShade="BF"/>
          <w:vertAlign w:val="subscript"/>
        </w:rPr>
        <w:t>a</w:t>
      </w:r>
      <w:proofErr w:type="spellEnd"/>
      <w:r>
        <w:rPr>
          <w:color w:val="31849B" w:themeColor="accent5" w:themeShade="BF"/>
        </w:rPr>
        <w:t xml:space="preserve">(w) </w:t>
      </w:r>
      <w:r w:rsidRPr="006D7BF1">
        <w:rPr>
          <w:rFonts w:ascii="Cambria" w:hAnsi="Cambria"/>
          <w:color w:val="31849B" w:themeColor="accent5" w:themeShade="BF"/>
          <w:szCs w:val="21"/>
        </w:rPr>
        <w:sym w:font="Symbol" w:char="F0B9"/>
      </w:r>
      <w:r>
        <w:rPr>
          <w:rFonts w:ascii="Cambria" w:hAnsi="Cambria"/>
          <w:color w:val="31849B" w:themeColor="accent5" w:themeShade="BF"/>
          <w:szCs w:val="21"/>
        </w:rPr>
        <w:t xml:space="preserve"> </w:t>
      </w:r>
      <w:proofErr w:type="spellStart"/>
      <w:r>
        <w:rPr>
          <w:rFonts w:ascii="Cambria" w:hAnsi="Cambria"/>
          <w:color w:val="31849B" w:themeColor="accent5" w:themeShade="BF"/>
          <w:szCs w:val="21"/>
        </w:rPr>
        <w:t>n</w:t>
      </w:r>
      <w:r>
        <w:rPr>
          <w:rFonts w:ascii="Cambria" w:hAnsi="Cambria"/>
          <w:color w:val="31849B" w:themeColor="accent5" w:themeShade="BF"/>
          <w:szCs w:val="21"/>
          <w:vertAlign w:val="subscript"/>
        </w:rPr>
        <w:t>b</w:t>
      </w:r>
      <w:proofErr w:type="spellEnd"/>
      <w:r>
        <w:rPr>
          <w:rFonts w:ascii="Cambria" w:hAnsi="Cambria"/>
          <w:color w:val="31849B" w:themeColor="accent5" w:themeShade="BF"/>
          <w:szCs w:val="21"/>
        </w:rPr>
        <w:t xml:space="preserve">(w) </w:t>
      </w:r>
    </w:p>
    <w:p w14:paraId="738A4D61" w14:textId="1488A4B9" w:rsidR="007C4B8C" w:rsidRPr="007C4B8C" w:rsidRDefault="007C4B8C" w:rsidP="007C4B8C">
      <w:pPr>
        <w:pStyle w:val="NoSpacing"/>
        <w:rPr>
          <w:color w:val="31849B" w:themeColor="accent5" w:themeShade="BF"/>
        </w:rPr>
      </w:pPr>
      <w:r>
        <w:rPr>
          <w:rFonts w:ascii="Cambria" w:hAnsi="Cambria"/>
          <w:color w:val="31849B" w:themeColor="accent5" w:themeShade="BF"/>
          <w:szCs w:val="21"/>
        </w:rPr>
        <w:t>Language L can not be regular since condition 3 is not met.</w:t>
      </w:r>
    </w:p>
    <w:p w14:paraId="64721389" w14:textId="2709D1AB" w:rsidR="00CF37C5" w:rsidRPr="00CF37C5" w:rsidRDefault="00CF37C5" w:rsidP="006B63A8">
      <w:pPr>
        <w:ind w:left="360"/>
        <w:rPr>
          <w:rFonts w:ascii="Cambria" w:hAnsi="Cambria"/>
          <w:color w:val="000000"/>
          <w:szCs w:val="21"/>
        </w:rPr>
      </w:pPr>
    </w:p>
    <w:p w14:paraId="655CDED8" w14:textId="19350101" w:rsid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 xml:space="preserve">[10] Prove or disprove that L1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 is not regular language if L1 and L2 are not regular languages.</w:t>
      </w:r>
    </w:p>
    <w:p w14:paraId="2174557D" w14:textId="35D1A449" w:rsidR="00BA2CFC" w:rsidRPr="00CF37C5" w:rsidRDefault="00BA2CFC" w:rsidP="00BA2CFC">
      <w:pPr>
        <w:pStyle w:val="ListParagraph"/>
        <w:rPr>
          <w:rFonts w:ascii="Cambria" w:hAnsi="Cambria"/>
          <w:color w:val="31849B" w:themeColor="accent5" w:themeShade="BF"/>
          <w:szCs w:val="21"/>
        </w:rPr>
      </w:pPr>
      <w:r w:rsidRPr="00CF37C5">
        <w:rPr>
          <w:rFonts w:ascii="Cambria" w:hAnsi="Cambria"/>
          <w:color w:val="31849B" w:themeColor="accent5" w:themeShade="BF"/>
          <w:szCs w:val="21"/>
        </w:rPr>
        <w:t xml:space="preserve">If L1 and L2 are </w:t>
      </w:r>
      <w:r w:rsidR="006D7BF1">
        <w:rPr>
          <w:rFonts w:ascii="Cambria" w:hAnsi="Cambria"/>
          <w:color w:val="31849B" w:themeColor="accent5" w:themeShade="BF"/>
          <w:szCs w:val="21"/>
        </w:rPr>
        <w:t xml:space="preserve">is not </w:t>
      </w:r>
      <w:r w:rsidR="009E6E07">
        <w:rPr>
          <w:rFonts w:ascii="Cambria" w:hAnsi="Cambria"/>
          <w:color w:val="31849B" w:themeColor="accent5" w:themeShade="BF"/>
          <w:szCs w:val="21"/>
        </w:rPr>
        <w:t>both</w:t>
      </w:r>
      <w:r w:rsidR="006D7BF1">
        <w:rPr>
          <w:rFonts w:ascii="Cambria" w:hAnsi="Cambria"/>
          <w:color w:val="31849B" w:themeColor="accent5" w:themeShade="BF"/>
          <w:szCs w:val="21"/>
        </w:rPr>
        <w:t xml:space="preserve"> regular language</w:t>
      </w:r>
      <w:r w:rsidR="009E6E07">
        <w:rPr>
          <w:rFonts w:ascii="Cambria" w:hAnsi="Cambria"/>
          <w:color w:val="31849B" w:themeColor="accent5" w:themeShade="BF"/>
          <w:szCs w:val="21"/>
        </w:rPr>
        <w:t>s</w:t>
      </w:r>
      <w:r w:rsidR="006D7BF1">
        <w:rPr>
          <w:rFonts w:ascii="Cambria" w:hAnsi="Cambria"/>
          <w:color w:val="31849B" w:themeColor="accent5" w:themeShade="BF"/>
          <w:szCs w:val="21"/>
        </w:rPr>
        <w:t xml:space="preserve"> we can see from theorem 4.1 that L1 U L2 is not regular.</w:t>
      </w:r>
    </w:p>
    <w:p w14:paraId="5519ABAE" w14:textId="77777777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Q10 [10, optional] The </w:t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of a language L is defined as </w:t>
      </w:r>
    </w:p>
    <w:p w14:paraId="54DC1544" w14:textId="72A238F6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{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 | there is no </w:t>
      </w:r>
      <w:r w:rsidRPr="00B672C1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L, </w:t>
      </w:r>
      <w:r w:rsidRPr="00B672C1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sym w:font="Symbol" w:char="F053"/>
      </w:r>
      <w:r w:rsidRPr="00B672C1"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such that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Pr="00B672C1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}.</w:t>
      </w:r>
    </w:p>
    <w:p w14:paraId="64C7FE51" w14:textId="1A28B07D" w:rsidR="005F1504" w:rsidRDefault="00174C21" w:rsidP="00174C2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/>
          <w:szCs w:val="21"/>
        </w:rPr>
        <w:t xml:space="preserve">Show that the family of regular languages is closed under the </w:t>
      </w:r>
      <w:r w:rsidRPr="00B672C1">
        <w:rPr>
          <w:rFonts w:ascii="Cambria" w:hAnsi="Cambria"/>
          <w:b/>
          <w:i/>
          <w:szCs w:val="21"/>
        </w:rPr>
        <w:t>min</w:t>
      </w:r>
      <w:r>
        <w:rPr>
          <w:rFonts w:ascii="Cambria" w:hAnsi="Cambria"/>
          <w:szCs w:val="21"/>
        </w:rPr>
        <w:t xml:space="preserve"> operation.</w:t>
      </w:r>
      <w:r>
        <w:rPr>
          <w:rFonts w:ascii="Cambria" w:hAnsi="Cambria"/>
          <w:szCs w:val="21"/>
        </w:rPr>
        <w:tab/>
      </w:r>
    </w:p>
    <w:sectPr w:rsidR="005F1504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61E64"/>
    <w:multiLevelType w:val="hybridMultilevel"/>
    <w:tmpl w:val="533ED0D2"/>
    <w:lvl w:ilvl="0" w:tplc="11C4D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54E"/>
    <w:multiLevelType w:val="hybridMultilevel"/>
    <w:tmpl w:val="9000B74E"/>
    <w:lvl w:ilvl="0" w:tplc="C71AB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C5BA1"/>
    <w:multiLevelType w:val="hybridMultilevel"/>
    <w:tmpl w:val="7BD89D22"/>
    <w:lvl w:ilvl="0" w:tplc="CD549450">
      <w:start w:val="1"/>
      <w:numFmt w:val="decimal"/>
      <w:lvlText w:val="%1."/>
      <w:lvlJc w:val="left"/>
      <w:pPr>
        <w:ind w:left="1800" w:hanging="360"/>
      </w:pPr>
      <w:rPr>
        <w:rFonts w:ascii="Cambria" w:eastAsiaTheme="minorEastAsia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A7F98"/>
    <w:multiLevelType w:val="hybridMultilevel"/>
    <w:tmpl w:val="99B89D1A"/>
    <w:lvl w:ilvl="0" w:tplc="5E04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D1155"/>
    <w:multiLevelType w:val="hybridMultilevel"/>
    <w:tmpl w:val="48C638BC"/>
    <w:lvl w:ilvl="0" w:tplc="11C4D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2"/>
  </w:num>
  <w:num w:numId="4">
    <w:abstractNumId w:val="0"/>
  </w:num>
  <w:num w:numId="5">
    <w:abstractNumId w:val="10"/>
  </w:num>
  <w:num w:numId="6">
    <w:abstractNumId w:val="18"/>
  </w:num>
  <w:num w:numId="7">
    <w:abstractNumId w:val="24"/>
  </w:num>
  <w:num w:numId="8">
    <w:abstractNumId w:val="3"/>
  </w:num>
  <w:num w:numId="9">
    <w:abstractNumId w:val="5"/>
  </w:num>
  <w:num w:numId="10">
    <w:abstractNumId w:val="28"/>
  </w:num>
  <w:num w:numId="11">
    <w:abstractNumId w:val="22"/>
  </w:num>
  <w:num w:numId="12">
    <w:abstractNumId w:val="33"/>
  </w:num>
  <w:num w:numId="13">
    <w:abstractNumId w:val="34"/>
  </w:num>
  <w:num w:numId="14">
    <w:abstractNumId w:val="26"/>
  </w:num>
  <w:num w:numId="15">
    <w:abstractNumId w:val="30"/>
  </w:num>
  <w:num w:numId="16">
    <w:abstractNumId w:val="11"/>
  </w:num>
  <w:num w:numId="17">
    <w:abstractNumId w:val="31"/>
  </w:num>
  <w:num w:numId="18">
    <w:abstractNumId w:val="20"/>
  </w:num>
  <w:num w:numId="19">
    <w:abstractNumId w:val="4"/>
  </w:num>
  <w:num w:numId="20">
    <w:abstractNumId w:val="2"/>
  </w:num>
  <w:num w:numId="21">
    <w:abstractNumId w:val="21"/>
  </w:num>
  <w:num w:numId="22">
    <w:abstractNumId w:val="16"/>
  </w:num>
  <w:num w:numId="23">
    <w:abstractNumId w:val="13"/>
  </w:num>
  <w:num w:numId="24">
    <w:abstractNumId w:val="15"/>
  </w:num>
  <w:num w:numId="25">
    <w:abstractNumId w:val="23"/>
  </w:num>
  <w:num w:numId="26">
    <w:abstractNumId w:val="9"/>
  </w:num>
  <w:num w:numId="27">
    <w:abstractNumId w:val="19"/>
  </w:num>
  <w:num w:numId="28">
    <w:abstractNumId w:val="25"/>
  </w:num>
  <w:num w:numId="29">
    <w:abstractNumId w:val="35"/>
  </w:num>
  <w:num w:numId="30">
    <w:abstractNumId w:val="7"/>
  </w:num>
  <w:num w:numId="31">
    <w:abstractNumId w:val="14"/>
  </w:num>
  <w:num w:numId="32">
    <w:abstractNumId w:val="12"/>
  </w:num>
  <w:num w:numId="33">
    <w:abstractNumId w:val="17"/>
  </w:num>
  <w:num w:numId="34">
    <w:abstractNumId w:val="27"/>
  </w:num>
  <w:num w:numId="35">
    <w:abstractNumId w:val="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0ECE"/>
    <w:rsid w:val="0005698E"/>
    <w:rsid w:val="00056C71"/>
    <w:rsid w:val="000612DE"/>
    <w:rsid w:val="00065E5F"/>
    <w:rsid w:val="000773E8"/>
    <w:rsid w:val="00087C99"/>
    <w:rsid w:val="00097787"/>
    <w:rsid w:val="000A7AEB"/>
    <w:rsid w:val="000B0859"/>
    <w:rsid w:val="000B6A41"/>
    <w:rsid w:val="000D3A6E"/>
    <w:rsid w:val="000E14C9"/>
    <w:rsid w:val="00106209"/>
    <w:rsid w:val="0012051D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1E3216"/>
    <w:rsid w:val="00212D78"/>
    <w:rsid w:val="00217177"/>
    <w:rsid w:val="0022184B"/>
    <w:rsid w:val="00222D13"/>
    <w:rsid w:val="0022486B"/>
    <w:rsid w:val="00237086"/>
    <w:rsid w:val="00240A00"/>
    <w:rsid w:val="00245091"/>
    <w:rsid w:val="00274D8D"/>
    <w:rsid w:val="0029230F"/>
    <w:rsid w:val="002A4256"/>
    <w:rsid w:val="002B7AE4"/>
    <w:rsid w:val="002F793C"/>
    <w:rsid w:val="00312A35"/>
    <w:rsid w:val="00313295"/>
    <w:rsid w:val="003170DA"/>
    <w:rsid w:val="00320C69"/>
    <w:rsid w:val="00322F55"/>
    <w:rsid w:val="00334BCF"/>
    <w:rsid w:val="00341E0E"/>
    <w:rsid w:val="003517E8"/>
    <w:rsid w:val="003518D4"/>
    <w:rsid w:val="00354665"/>
    <w:rsid w:val="00361710"/>
    <w:rsid w:val="003A484E"/>
    <w:rsid w:val="003B10B3"/>
    <w:rsid w:val="003B28B7"/>
    <w:rsid w:val="003D6B64"/>
    <w:rsid w:val="003F20CF"/>
    <w:rsid w:val="004071D8"/>
    <w:rsid w:val="004178D0"/>
    <w:rsid w:val="00423E6E"/>
    <w:rsid w:val="00426A45"/>
    <w:rsid w:val="00432D2F"/>
    <w:rsid w:val="00436C61"/>
    <w:rsid w:val="00444B05"/>
    <w:rsid w:val="004463DF"/>
    <w:rsid w:val="00450BE7"/>
    <w:rsid w:val="0046561A"/>
    <w:rsid w:val="00467A51"/>
    <w:rsid w:val="00491E8F"/>
    <w:rsid w:val="004952CB"/>
    <w:rsid w:val="004A6CA0"/>
    <w:rsid w:val="004D2BCD"/>
    <w:rsid w:val="004E02E8"/>
    <w:rsid w:val="004E7C86"/>
    <w:rsid w:val="004F3B8D"/>
    <w:rsid w:val="00506589"/>
    <w:rsid w:val="00523A27"/>
    <w:rsid w:val="00533587"/>
    <w:rsid w:val="005405EA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454E5"/>
    <w:rsid w:val="006517A2"/>
    <w:rsid w:val="00653434"/>
    <w:rsid w:val="00653D88"/>
    <w:rsid w:val="00654B71"/>
    <w:rsid w:val="00664124"/>
    <w:rsid w:val="0066483A"/>
    <w:rsid w:val="00666B27"/>
    <w:rsid w:val="00684ED4"/>
    <w:rsid w:val="00687837"/>
    <w:rsid w:val="00696B85"/>
    <w:rsid w:val="006A3585"/>
    <w:rsid w:val="006A52DD"/>
    <w:rsid w:val="006B60FF"/>
    <w:rsid w:val="006B63A8"/>
    <w:rsid w:val="006C4DEF"/>
    <w:rsid w:val="006C5589"/>
    <w:rsid w:val="006C59AD"/>
    <w:rsid w:val="006D34F5"/>
    <w:rsid w:val="006D536E"/>
    <w:rsid w:val="006D70CF"/>
    <w:rsid w:val="006D7BF1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801B0"/>
    <w:rsid w:val="00796750"/>
    <w:rsid w:val="00797581"/>
    <w:rsid w:val="007A22A1"/>
    <w:rsid w:val="007A7AB2"/>
    <w:rsid w:val="007B0F42"/>
    <w:rsid w:val="007B0F89"/>
    <w:rsid w:val="007B7D88"/>
    <w:rsid w:val="007C2D8F"/>
    <w:rsid w:val="007C4B8C"/>
    <w:rsid w:val="007C68B1"/>
    <w:rsid w:val="007E0FB9"/>
    <w:rsid w:val="007E455C"/>
    <w:rsid w:val="007E57CF"/>
    <w:rsid w:val="007E6949"/>
    <w:rsid w:val="008025C5"/>
    <w:rsid w:val="00804F20"/>
    <w:rsid w:val="00815F43"/>
    <w:rsid w:val="0082352D"/>
    <w:rsid w:val="00823DBE"/>
    <w:rsid w:val="00832340"/>
    <w:rsid w:val="008336DF"/>
    <w:rsid w:val="00856943"/>
    <w:rsid w:val="00857152"/>
    <w:rsid w:val="008608CF"/>
    <w:rsid w:val="00870B11"/>
    <w:rsid w:val="00877186"/>
    <w:rsid w:val="00884126"/>
    <w:rsid w:val="00892490"/>
    <w:rsid w:val="00893102"/>
    <w:rsid w:val="008A35EB"/>
    <w:rsid w:val="008A4139"/>
    <w:rsid w:val="008E1047"/>
    <w:rsid w:val="008E6F96"/>
    <w:rsid w:val="00907DAF"/>
    <w:rsid w:val="009127CA"/>
    <w:rsid w:val="009242F3"/>
    <w:rsid w:val="00925022"/>
    <w:rsid w:val="0094123C"/>
    <w:rsid w:val="00943ECF"/>
    <w:rsid w:val="00987583"/>
    <w:rsid w:val="00990DC1"/>
    <w:rsid w:val="009A3CEE"/>
    <w:rsid w:val="009D10B0"/>
    <w:rsid w:val="009E54D8"/>
    <w:rsid w:val="009E6E07"/>
    <w:rsid w:val="009E7E18"/>
    <w:rsid w:val="009F485B"/>
    <w:rsid w:val="009F650E"/>
    <w:rsid w:val="00A0233B"/>
    <w:rsid w:val="00A02B40"/>
    <w:rsid w:val="00A03DE1"/>
    <w:rsid w:val="00A0732C"/>
    <w:rsid w:val="00A16B24"/>
    <w:rsid w:val="00A32973"/>
    <w:rsid w:val="00A55CBF"/>
    <w:rsid w:val="00A67887"/>
    <w:rsid w:val="00A70A25"/>
    <w:rsid w:val="00A758FF"/>
    <w:rsid w:val="00A76A74"/>
    <w:rsid w:val="00A97506"/>
    <w:rsid w:val="00AD51F1"/>
    <w:rsid w:val="00AD522F"/>
    <w:rsid w:val="00AD7B69"/>
    <w:rsid w:val="00AE019F"/>
    <w:rsid w:val="00AE23EC"/>
    <w:rsid w:val="00AE519E"/>
    <w:rsid w:val="00AE7273"/>
    <w:rsid w:val="00AE78C4"/>
    <w:rsid w:val="00AF4580"/>
    <w:rsid w:val="00B0154A"/>
    <w:rsid w:val="00B13AA1"/>
    <w:rsid w:val="00B14216"/>
    <w:rsid w:val="00B14EF9"/>
    <w:rsid w:val="00B261AD"/>
    <w:rsid w:val="00B42637"/>
    <w:rsid w:val="00B44657"/>
    <w:rsid w:val="00B4481E"/>
    <w:rsid w:val="00B51A51"/>
    <w:rsid w:val="00B5251C"/>
    <w:rsid w:val="00B7152E"/>
    <w:rsid w:val="00BA2CFC"/>
    <w:rsid w:val="00BB1925"/>
    <w:rsid w:val="00BC0D08"/>
    <w:rsid w:val="00BC1BD1"/>
    <w:rsid w:val="00BC66C1"/>
    <w:rsid w:val="00BC6EBF"/>
    <w:rsid w:val="00BC756C"/>
    <w:rsid w:val="00BD7612"/>
    <w:rsid w:val="00BE639B"/>
    <w:rsid w:val="00BF1CE6"/>
    <w:rsid w:val="00BF4D95"/>
    <w:rsid w:val="00C200A6"/>
    <w:rsid w:val="00C21579"/>
    <w:rsid w:val="00C3577E"/>
    <w:rsid w:val="00C556D4"/>
    <w:rsid w:val="00C574F7"/>
    <w:rsid w:val="00C65A14"/>
    <w:rsid w:val="00C75A29"/>
    <w:rsid w:val="00C770A5"/>
    <w:rsid w:val="00CA2F16"/>
    <w:rsid w:val="00CA3887"/>
    <w:rsid w:val="00CA63B2"/>
    <w:rsid w:val="00CA7899"/>
    <w:rsid w:val="00CB6FED"/>
    <w:rsid w:val="00CC2F9E"/>
    <w:rsid w:val="00CC45A2"/>
    <w:rsid w:val="00CC4FD8"/>
    <w:rsid w:val="00CE148A"/>
    <w:rsid w:val="00CF0739"/>
    <w:rsid w:val="00CF37C5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DF125D"/>
    <w:rsid w:val="00E047BF"/>
    <w:rsid w:val="00E0645E"/>
    <w:rsid w:val="00E12615"/>
    <w:rsid w:val="00E229C6"/>
    <w:rsid w:val="00E42B97"/>
    <w:rsid w:val="00E6602B"/>
    <w:rsid w:val="00E66C33"/>
    <w:rsid w:val="00E67569"/>
    <w:rsid w:val="00E831AD"/>
    <w:rsid w:val="00E867C0"/>
    <w:rsid w:val="00E91FFB"/>
    <w:rsid w:val="00EA202E"/>
    <w:rsid w:val="00EB5638"/>
    <w:rsid w:val="00EC217B"/>
    <w:rsid w:val="00ED119E"/>
    <w:rsid w:val="00EE281D"/>
    <w:rsid w:val="00F07DE9"/>
    <w:rsid w:val="00F21DB4"/>
    <w:rsid w:val="00F2435D"/>
    <w:rsid w:val="00F25C1A"/>
    <w:rsid w:val="00F5114E"/>
    <w:rsid w:val="00F840FC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37C5"/>
    <w:pPr>
      <w:spacing w:after="0" w:line="240" w:lineRule="auto"/>
    </w:pPr>
  </w:style>
  <w:style w:type="table" w:styleId="TableGrid">
    <w:name w:val="Table Grid"/>
    <w:basedOn w:val="TableNormal"/>
    <w:uiPriority w:val="59"/>
    <w:rsid w:val="0043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Sam Dressler</cp:lastModifiedBy>
  <cp:revision>16</cp:revision>
  <cp:lastPrinted>2018-09-12T09:22:00Z</cp:lastPrinted>
  <dcterms:created xsi:type="dcterms:W3CDTF">2020-09-27T15:23:00Z</dcterms:created>
  <dcterms:modified xsi:type="dcterms:W3CDTF">2020-10-02T17:53:00Z</dcterms:modified>
</cp:coreProperties>
</file>