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Polymetron — Technical Reality Check</w:t>
      </w:r>
    </w:p>
    <w:p>
      <w:pPr>
        <w:pStyle w:val="Heading2"/>
      </w:pPr>
      <w:r>
        <w:t>Codebase Review for Design-Partner Pitch</w:t>
      </w:r>
    </w:p>
    <w:p>
      <w:r>
        <w:rPr>
          <w:b/>
        </w:rPr>
        <w:t>Prepared by:</w:t>
      </w:r>
      <w:r>
        <w:t xml:space="preserve"> Claude Code (technical review pass) </w:t>
      </w:r>
      <w:r>
        <w:rPr>
          <w:b/>
        </w:rPr>
        <w:t>Date:</w:t>
      </w:r>
      <w:r>
        <w:t xml:space="preserve"> May 13, 2026 </w:t>
      </w:r>
      <w:r>
        <w:rPr>
          <w:b/>
        </w:rPr>
        <w:t>Audience:</w:t>
      </w:r>
      <w:r>
        <w:t xml:space="preserve"> Sam Duong (CTO), Dr. Ingeborg Rocker (CEO) </w:t>
      </w:r>
      <w:r>
        <w:rPr>
          <w:b/>
        </w:rPr>
        <w:t>Reference docs:</w:t>
      </w:r>
      <w:r>
        <w:t xml:space="preserve">  </w:t>
      </w:r>
      <w:r>
        <w:rPr>
          <w:rFonts w:ascii="Consolas" w:hAnsi="Consolas"/>
          <w:sz w:val="20"/>
          <w:shd w:val="clear" w:color="auto" w:fill="F0F0F0"/>
        </w:rPr>
        <w:t>docs/Polymetron_Idea_OnePager 1.docx</w:t>
      </w:r>
      <w:r>
        <w:t xml:space="preserve"> · </w:t>
      </w:r>
      <w:r>
        <w:rPr>
          <w:rFonts w:ascii="Consolas" w:hAnsi="Consolas"/>
          <w:sz w:val="20"/>
          <w:shd w:val="clear" w:color="auto" w:fill="F0F0F0"/>
        </w:rPr>
        <w:t>docs/Polymetron_Business_Proposal.docx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TL;DR — what's real, what's aspirational</w:t>
      </w:r>
    </w:p>
    <w:p>
      <w:pPr>
        <w:ind w:left="504"/>
        <w:pBdr>
          <w:left w:val="single" w:sz="12" w:color="7D9CAF"/>
        </w:pBdr>
      </w:pPr>
      <w:r>
        <w:rPr>
          <w:i/>
        </w:rPr>
        <w:t xml:space="preserve">  </w:t>
      </w:r>
      <w:r>
        <w:rPr>
          <w:b/>
          <w:i/>
        </w:rPr>
        <w:t>Bottom line for the design partner conversation:</w:t>
      </w:r>
      <w:r>
        <w:rPr>
          <w:i/>
        </w:rPr>
        <w:t xml:space="preserve"> we have </w:t>
      </w:r>
      <w:r>
        <w:rPr>
          <w:b/>
          <w:i/>
        </w:rPr>
        <w:t>one demo-ready vertical (AFCN food intelligence), one credible-looking 3D climate experience (Carthage VR), real Atlanta partner relationships, and an honest design doc for the broader platform</w:t>
      </w:r>
      <w:r>
        <w:rPr>
          <w:i/>
        </w:rPr>
        <w:t xml:space="preserve">. The Climate Intelligence Module described in the business proposal </w:t>
      </w:r>
      <w:r>
        <w:rPr>
          <w:b/>
          <w:i/>
        </w:rPr>
        <w:t>does not yet exist in code</w:t>
      </w:r>
      <w:r>
        <w:rPr>
          <w:i/>
        </w:rPr>
        <w:t xml:space="preserve"> — no trained heat-vulnerability model, no pedestrian/GPS data integrated, no SHAP explainer running. Polyscape is a 407-line plan with empty folders. </w:t>
      </w:r>
      <w:r>
        <w:rPr>
          <w:b/>
          <w:i/>
        </w:rPr>
        <w:t>Be careful what we promise</w:t>
      </w:r>
      <w:r>
        <w:rPr>
          <w:i/>
        </w:rPr>
        <w:t>: we can ship a real Atlanta food-system + workshop-driven engagement in 3 months; we cannot ship the full Estate Barometer or the heat-vulnerability ML model without 3–6 months of dedicated build. The good news: the food/AFCN piece is differentiated enough that we don't need to oversell.</w:t>
      </w:r>
      <w:r>
        <w:rPr>
          <w:i/>
        </w:rPr>
      </w:r>
    </w:p>
    <w:p>
      <w:r>
        <w:rPr>
          <w:b/>
        </w:rPr>
        <w:t>One-sentence pitch we can honestly deliver:</w:t>
      </w:r>
      <w:r>
        <w:t xml:space="preserve"> </w:t>
      </w:r>
      <w:r>
        <w:rPr>
          <w:i/>
        </w:rPr>
        <w:t>"We've built a working spatial-intelligence platform for one of the two pitch modules (food security) with real institutional data, real partner relationships, and a deployed live dashboard — and over the summer we'll co-build the climate piece with you on the same foundation."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Inventory — what exists across all codebases</w:t>
      </w:r>
    </w:p>
    <w:p>
      <w:pPr>
        <w:pStyle w:val="Heading3"/>
      </w:pPr>
      <w:r>
        <w:t>1A. Local repo (`GT campus Dataset/`)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LOC*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Tech stack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One-liner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AFCN main dashboard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resources/Layers &amp; Packages/index.html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ArcGIS Maps SDK v4.30 (AMD/CDN), inline HTML/CSS/JS</w:t>
            </w:r>
          </w:p>
        </w:tc>
        <w:tc>
          <w:tcPr>
            <w:tcW w:type="dxa" w:w="1728"/>
          </w:tcPr>
          <w:p>
            <w:r>
              <w:t>Citywide + GT-campus map with 30 GeoJSON layers, mode toggle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Real-time surplus map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resources/Layers &amp; Packages/surplus-map.html</w:t>
            </w:r>
          </w:p>
        </w:tc>
        <w:tc>
          <w:tcPr>
            <w:tcW w:type="dxa" w:w="1728"/>
          </w:tcPr>
          <w:p>
            <w:r>
              <w:t>1,289</w:t>
            </w:r>
          </w:p>
        </w:tc>
        <w:tc>
          <w:tcPr>
            <w:tcW w:type="dxa" w:w="1728"/>
          </w:tcPr>
          <w:p>
            <w:r>
              <w:t>ArcGIS JS SDK, urgency-routing JS</w:t>
            </w:r>
          </w:p>
        </w:tc>
        <w:tc>
          <w:tcPr>
            <w:tcW w:type="dxa" w:w="1728"/>
          </w:tcPr>
          <w:p>
            <w:r>
              <w:t>Live food-rescue routing with 4-stop optimization; real LeanPath data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GT Campus Hub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resources/Layers &amp; Packages/gt-campus-hub.html</w:t>
            </w:r>
          </w:p>
        </w:tc>
        <w:tc>
          <w:tcPr>
            <w:tcW w:type="dxa" w:w="1728"/>
          </w:tcPr>
          <w:p>
            <w:r>
              <w:t>1,200</w:t>
            </w:r>
          </w:p>
        </w:tc>
        <w:tc>
          <w:tcPr>
            <w:tcW w:type="dxa" w:w="1728"/>
          </w:tcPr>
          <w:p>
            <w:r>
              <w:t>ArcGIS JS, Eastern-Time logic</w:t>
            </w:r>
          </w:p>
        </w:tc>
        <w:tc>
          <w:tcPr>
            <w:tcW w:type="dxa" w:w="1728"/>
          </w:tcPr>
          <w:p>
            <w:r>
              <w:t>Dining menus, pantry hours, event integration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Fleet analytics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resources/Layers &amp; Packages/fleet-analytics.html</w:t>
            </w:r>
          </w:p>
        </w:tc>
        <w:tc>
          <w:tcPr>
            <w:tcW w:type="dxa" w:w="1728"/>
          </w:tcPr>
          <w:p>
            <w:r>
              <w:t>~800</w:t>
            </w:r>
          </w:p>
        </w:tc>
        <w:tc>
          <w:tcPr>
            <w:tcW w:type="dxa" w:w="1728"/>
          </w:tcPr>
          <w:p>
            <w:r>
              <w:t>ArcGIS JS + TomTom API</w:t>
            </w:r>
          </w:p>
        </w:tc>
        <w:tc>
          <w:tcPr>
            <w:tcW w:type="dxa" w:w="1728"/>
          </w:tcPr>
          <w:p>
            <w:r>
              <w:t>Traffic + 3D fleet ops dashboard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LeanPath parser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scripts/parse_leanpath.py</w:t>
            </w:r>
          </w:p>
        </w:tc>
        <w:tc>
          <w:tcPr>
            <w:tcW w:type="dxa" w:w="1728"/>
          </w:tcPr>
          <w:p>
            <w:r>
              <w:t>183</w:t>
            </w:r>
          </w:p>
        </w:tc>
        <w:tc>
          <w:tcPr>
            <w:tcW w:type="dxa" w:w="1728"/>
          </w:tcPr>
          <w:p>
            <w:r>
              <w:t>pandas, datetime</w:t>
            </w:r>
          </w:p>
        </w:tc>
        <w:tc>
          <w:tcPr>
            <w:tcW w:type="dxa" w:w="1728"/>
          </w:tcPr>
          <w:p>
            <w:r>
              <w:t xml:space="preserve">CSV →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data/leanpath_surplus.js</w:t>
            </w:r>
            <w:r>
              <w:t xml:space="preserve"> regen pipeline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Analytical maps engine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scripts/compute_analytical_maps.py</w:t>
            </w:r>
          </w:p>
        </w:tc>
        <w:tc>
          <w:tcPr>
            <w:tcW w:type="dxa" w:w="1728"/>
          </w:tcPr>
          <w:p>
            <w:r>
              <w:t>1,500+</w:t>
            </w:r>
          </w:p>
        </w:tc>
        <w:tc>
          <w:tcPr>
            <w:tcW w:type="dxa" w:w="1728"/>
          </w:tcPr>
          <w:p>
            <w:r>
              <w:t>geopandas, shapely</w:t>
            </w:r>
          </w:p>
        </w:tc>
        <w:tc>
          <w:tcPr>
            <w:tcW w:type="dxa" w:w="1728"/>
          </w:tcPr>
          <w:p>
            <w:r>
              <w:t>Computes 4 composite maps: retail density, access distance, transport, assistance demand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mRFEI computer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scripts/compute_mrfei.py</w:t>
            </w:r>
          </w:p>
        </w:tc>
        <w:tc>
          <w:tcPr>
            <w:tcW w:type="dxa" w:w="1728"/>
          </w:tcPr>
          <w:p>
            <w:r>
              <w:t>380</w:t>
            </w:r>
          </w:p>
        </w:tc>
        <w:tc>
          <w:tcPr>
            <w:tcW w:type="dxa" w:w="1728"/>
          </w:tcPr>
          <w:p>
            <w:r>
              <w:t>geopandas</w:t>
            </w:r>
          </w:p>
        </w:tc>
        <w:tc>
          <w:tcPr>
            <w:tcW w:type="dxa" w:w="1728"/>
          </w:tcPr>
          <w:p>
            <w:r>
              <w:t>Modified Retail Food Environment Index w/ LILA flags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Micro-mobility analysis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Micro-mobility analysis/</w:t>
            </w:r>
          </w:p>
        </w:tc>
        <w:tc>
          <w:tcPr>
            <w:tcW w:type="dxa" w:w="1728"/>
          </w:tcPr>
          <w:p>
            <w:r>
              <w:t>585 + 3 notebooks</w:t>
            </w:r>
          </w:p>
        </w:tc>
        <w:tc>
          <w:tcPr>
            <w:tcW w:type="dxa" w:w="1728"/>
          </w:tcPr>
          <w:p>
            <w:r>
              <w:t>OSMnx, Folium, KDE</w:t>
            </w:r>
          </w:p>
        </w:tc>
        <w:tc>
          <w:tcPr>
            <w:tcW w:type="dxa" w:w="1728"/>
          </w:tcPr>
          <w:p>
            <w:r>
              <w:t>Crash hotspots + 15-min walkability isochrones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Dev server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Python Script/serve.py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stdlib HTTP, dotenv</w:t>
            </w:r>
          </w:p>
        </w:tc>
        <w:tc>
          <w:tcPr>
            <w:tcW w:type="dxa" w:w="1728"/>
          </w:tcPr>
          <w:p>
            <w:r>
              <w:t>Serves dashboards locally + brokers API keys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Build pipeline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Python Script/publish_dashboards.py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stdlib</w:t>
            </w:r>
          </w:p>
        </w:tc>
        <w:tc>
          <w:tcPr>
            <w:tcW w:type="dxa" w:w="1728"/>
          </w:tcPr>
          <w:p>
            <w:r>
              <w:t xml:space="preserve">Builds static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publish/</w:t>
            </w:r>
            <w:r>
              <w:t xml:space="preserve"> bundle for Netlify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Netlify deploy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netlify.toml</w:t>
            </w:r>
            <w:r>
              <w:t xml:space="preserve"> +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netlify/functions/config.js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Netlify Functions</w:t>
            </w:r>
          </w:p>
        </w:tc>
        <w:tc>
          <w:tcPr>
            <w:tcW w:type="dxa" w:w="1728"/>
          </w:tcPr>
          <w:p>
            <w:r>
              <w:t>Live serverless API-key broker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GeoJSON layer library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geojson/*.geojson</w:t>
            </w:r>
          </w:p>
        </w:tc>
        <w:tc>
          <w:tcPr>
            <w:tcW w:type="dxa" w:w="1728"/>
          </w:tcPr>
          <w:p>
            <w:r>
              <w:t>30 files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Census tracts, food retailers (602), pantries (2,629), recovery sources (11,314), beneficiary points, circular-economy sites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ArcGIS Pro export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exports/AFCN_Atlanta.{aprx,gdb,gpkg}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ArcGIS Pro</w:t>
            </w:r>
          </w:p>
        </w:tc>
        <w:tc>
          <w:tcPr>
            <w:tcW w:type="dxa" w:w="1728"/>
          </w:tcPr>
          <w:p>
            <w:r>
              <w:t>Full geodatabase deliverable for partner GIS teams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Workshop deliverables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workshop/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PPTX + Excel + scripts</w:t>
            </w:r>
          </w:p>
        </w:tc>
        <w:tc>
          <w:tcPr>
            <w:tcW w:type="dxa" w:w="1728"/>
          </w:tcPr>
          <w:p>
            <w:r>
              <w:t>April 15, 2026 stakeholder workshop outputs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Polyscape scaffold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polyscape/</w:t>
            </w:r>
          </w:p>
        </w:tc>
        <w:tc>
          <w:tcPr>
            <w:tcW w:type="dxa" w:w="1728"/>
          </w:tcPr>
          <w:p>
            <w:r>
              <w:t>1 file (</w:t>
            </w:r>
            <w:r>
              <w:rPr>
                <w:rFonts w:ascii="Consolas" w:hAnsi="Consolas"/>
                <w:sz w:val="20"/>
                <w:shd w:val="clear" w:color="auto" w:fill="F0F0F0"/>
              </w:rPr>
              <w:t>requirements.txt</w:t>
            </w:r>
            <w:r>
              <w:t>, 493 bytes)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Empty directory tree. Zero code.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Plan doc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.claude/plan/polyscape-prototype.md</w:t>
            </w:r>
          </w:p>
        </w:tc>
        <w:tc>
          <w:tcPr>
            <w:tcW w:type="dxa" w:w="1728"/>
          </w:tcPr>
          <w:p>
            <w:r>
              <w:t>407 lines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Full architecture spec — XGBoost + SHAP + Deck.gl</w:t>
            </w:r>
          </w:p>
        </w:tc>
      </w:tr>
    </w:tbl>
    <w:p/>
    <w:p>
      <w:r>
        <w:t>\* LOC = lines of code (approximate)</w:t>
      </w:r>
    </w:p>
    <w:p>
      <w:pPr>
        <w:pStyle w:val="Heading3"/>
      </w:pPr>
      <w:r>
        <w:t>1B. GitHub repos (`github.com/SamDuo`)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Stack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Commits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Relation to Polymetron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`polymetron`</w:t>
            </w:r>
          </w:p>
        </w:tc>
        <w:tc>
          <w:tcPr>
            <w:tcW w:type="dxa" w:w="1728"/>
          </w:tcPr>
          <w:p>
            <w:r>
              <w:t>HTML / CSS / JS (Mapbox + Formspree)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Static landing site</w:t>
            </w:r>
          </w:p>
        </w:tc>
        <w:tc>
          <w:tcPr>
            <w:tcW w:type="dxa" w:w="1728"/>
          </w:tcPr>
          <w:p>
            <w:r>
              <w:t>Marketing site only — no backend, no ML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`polyscape`</w:t>
            </w:r>
          </w:p>
        </w:tc>
        <w:tc>
          <w:tcPr>
            <w:tcW w:type="dxa" w:w="1728"/>
          </w:tcPr>
          <w:p>
            <w:r>
              <w:t>Python (FastAPI + XGBoost + SHAP + Deck.gl)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Architecture only</w:t>
            </w:r>
          </w:p>
        </w:tc>
        <w:tc>
          <w:tcPr>
            <w:tcW w:type="dxa" w:w="1728"/>
          </w:tcPr>
          <w:p>
            <w:r>
              <w:t xml:space="preserve">Same plan as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polyscape/</w:t>
            </w:r>
            <w:r>
              <w:t xml:space="preserve"> locally — </w:t>
            </w:r>
            <w:r>
              <w:rPr>
                <w:b/>
              </w:rPr>
              <w:t>no implementation yet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`smart-codes-cura`</w:t>
            </w:r>
          </w:p>
        </w:tc>
        <w:tc>
          <w:tcPr>
            <w:tcW w:type="dxa" w:w="1728"/>
          </w:tcPr>
          <w:p>
            <w:r>
              <w:t>Python (LightRAG + Neo4j + Supabase + Docling)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Demo for Midtown Atlanta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Zoning RAG agent</w:t>
            </w:r>
            <w:r>
              <w:t xml:space="preserve"> — Phase 2 capability per pitch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`Food_Circular_Network_GT_ATL`</w:t>
            </w:r>
          </w:p>
        </w:tc>
        <w:tc>
          <w:tcPr>
            <w:tcW w:type="dxa" w:w="1728"/>
          </w:tcPr>
          <w:p>
            <w:r>
              <w:t>HTML / Python / JS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Live (Netlify)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Public mirror of AFCN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`gtHackVR`</w:t>
            </w:r>
          </w:p>
        </w:tc>
        <w:tc>
          <w:tcPr>
            <w:tcW w:type="dxa" w:w="1728"/>
          </w:tcPr>
          <w:p>
            <w:r>
              <w:t>React + Vite + Three.js + SparkJS + Gemini + ElevenLabs + Marble</w:t>
            </w:r>
          </w:p>
        </w:tc>
        <w:tc>
          <w:tcPr>
            <w:tcW w:type="dxa" w:w="1728"/>
          </w:tcPr>
          <w:p>
            <w:r>
              <w:t>107</w:t>
            </w:r>
          </w:p>
        </w:tc>
        <w:tc>
          <w:tcPr>
            <w:tcW w:type="dxa" w:w="1728"/>
          </w:tcPr>
          <w:p>
            <w:r>
              <w:t>Built for ImmerseGT 2026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Climate-change VR</w:t>
            </w:r>
            <w:r>
              <w:t xml:space="preserve"> of Carthage ruins — IPCC AR6 scenarios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`my-landing-page`</w:t>
            </w:r>
          </w:p>
        </w:tc>
        <w:tc>
          <w:tcPr>
            <w:tcW w:type="dxa" w:w="1728"/>
          </w:tcPr>
          <w:p>
            <w:r>
              <w:t>JS / CSS / HTML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Portfolio site</w:t>
            </w:r>
          </w:p>
        </w:tc>
        <w:tc>
          <w:tcPr>
            <w:tcW w:type="dxa" w:w="1728"/>
          </w:tcPr>
          <w:p>
            <w:r>
              <w:t>Personal site</w:t>
            </w:r>
          </w:p>
        </w:tc>
      </w:tr>
    </w:tbl>
    <w:p/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Maturity assessment per component</w:t>
      </w:r>
    </w:p>
    <w:p>
      <w:pPr>
        <w:ind w:left="504"/>
        <w:pBdr>
          <w:left w:val="single" w:sz="12" w:color="7D9CAF"/>
        </w:pBdr>
      </w:pPr>
      <w:r>
        <w:rPr>
          <w:i/>
        </w:rPr>
        <w:t xml:space="preserve">  </w:t>
      </w:r>
      <w:r>
        <w:rPr>
          <w:i/>
        </w:rPr>
        <w:t xml:space="preserve">🟢 </w:t>
      </w:r>
      <w:r>
        <w:rPr>
          <w:b/>
          <w:i/>
        </w:rPr>
        <w:t>Production-ready</w:t>
      </w:r>
      <w:r>
        <w:rPr>
          <w:i/>
        </w:rPr>
        <w:t xml:space="preserve"> = could be shown to a paying customer today 🟡 </w:t>
      </w:r>
      <w:r>
        <w:rPr>
          <w:b/>
          <w:i/>
        </w:rPr>
        <w:t>Demo-ready POC</w:t>
      </w:r>
      <w:r>
        <w:rPr>
          <w:i/>
        </w:rPr>
        <w:t xml:space="preserve"> = works for a controlled demo; rough edges 🟠 </w:t>
      </w:r>
      <w:r>
        <w:rPr>
          <w:b/>
          <w:i/>
        </w:rPr>
        <w:t>Prototype / research</w:t>
      </w:r>
      <w:r>
        <w:rPr>
          <w:i/>
        </w:rPr>
        <w:t xml:space="preserve"> = notebook-grade; hardcoded paths; manual loading 🔴 </w:t>
      </w:r>
      <w:r>
        <w:rPr>
          <w:b/>
          <w:i/>
        </w:rPr>
        <w:t>Stub / incomplete</w:t>
      </w:r>
      <w:r>
        <w:rPr>
          <w:i/>
        </w:rPr>
        <w:t xml:space="preserve"> = started but not functional, or planned but not built</w:t>
      </w:r>
      <w:r>
        <w:rPr>
          <w:i/>
        </w:rPr>
      </w:r>
    </w:p>
    <w:p>
      <w:pPr>
        <w:pStyle w:val="Heading3"/>
      </w:pPr>
      <w:r>
        <w:t>Food security vertical (AFCN)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Maturity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Surplus map (</w:t>
            </w:r>
            <w:r>
              <w:rPr>
                <w:rFonts w:ascii="Consolas" w:hAnsi="Consolas"/>
                <w:sz w:val="20"/>
                <w:shd w:val="clear" w:color="auto" w:fill="F0F0F0"/>
              </w:rPr>
              <w:t>surplus-map.html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🟢 </w:t>
            </w:r>
            <w:r>
              <w:rPr>
                <w:b/>
              </w:rPr>
              <w:t>Production-ready</w:t>
            </w:r>
          </w:p>
        </w:tc>
        <w:tc>
          <w:tcPr>
            <w:tcW w:type="dxa" w:w="2880"/>
          </w:tcPr>
          <w:p>
            <w:r>
              <w:t>Real LeanPath data, real urgency-routing, real fleet stats. ArcGIS + Mapbox + TomTom keys all wired through serverless function. No mock data in the dashboard layer itself.</w:t>
            </w:r>
          </w:p>
        </w:tc>
      </w:tr>
      <w:tr>
        <w:tc>
          <w:tcPr>
            <w:tcW w:type="dxa" w:w="2880"/>
          </w:tcPr>
          <w:p>
            <w:r>
              <w:t>AFCN citywide / campus dashboard</w:t>
            </w:r>
          </w:p>
        </w:tc>
        <w:tc>
          <w:tcPr>
            <w:tcW w:type="dxa" w:w="2880"/>
          </w:tcPr>
          <w:p>
            <w:r>
              <w:t xml:space="preserve">🟢 </w:t>
            </w:r>
            <w:r>
              <w:rPr>
                <w:b/>
              </w:rPr>
              <w:t>Production-ready</w:t>
            </w:r>
          </w:p>
        </w:tc>
        <w:tc>
          <w:tcPr>
            <w:tcW w:type="dxa" w:w="2880"/>
          </w:tcPr>
          <w:p>
            <w:r>
              <w:t>30 GeoJSON layers, real Census/USDA/CDC/MARTA bases, layer toggling, popups. Polished dark-mode UI.</w:t>
            </w:r>
          </w:p>
        </w:tc>
      </w:tr>
      <w:tr>
        <w:tc>
          <w:tcPr>
            <w:tcW w:type="dxa" w:w="2880"/>
          </w:tcPr>
          <w:p>
            <w:r>
              <w:t>LeanPath data pipeline</w:t>
            </w:r>
          </w:p>
        </w:tc>
        <w:tc>
          <w:tcPr>
            <w:tcW w:type="dxa" w:w="2880"/>
          </w:tcPr>
          <w:p>
            <w:r>
              <w:t xml:space="preserve">🟡 </w:t>
            </w:r>
            <w:r>
              <w:rPr>
                <w:b/>
              </w:rPr>
              <w:t>Demo-ready POC</w:t>
            </w:r>
          </w:p>
        </w:tc>
        <w:tc>
          <w:tcPr>
            <w:tcW w:type="dxa" w:w="2880"/>
          </w:tcPr>
          <w:p>
            <w:r>
              <w:t xml:space="preserve">Real CSV input (408 entries, 2,316 lbs, $2,380, GT campus Mar 4–10 2026). Parser is 183 lines, runs in 2 sec. </w:t>
            </w:r>
            <w:r>
              <w:rPr>
                <w:b/>
              </w:rPr>
              <w:t>But:</w:t>
            </w:r>
            <w:r>
              <w:t xml:space="preserve"> manual trigger only; hardcoded dining coords; no schema validation; breaks silently if columns rename.</w:t>
            </w:r>
          </w:p>
        </w:tc>
      </w:tr>
      <w:tr>
        <w:tc>
          <w:tcPr>
            <w:tcW w:type="dxa" w:w="2880"/>
          </w:tcPr>
          <w:p>
            <w:r>
              <w:t>Composite map computation (mRFEI, food assistance demand)</w:t>
            </w:r>
          </w:p>
        </w:tc>
        <w:tc>
          <w:tcPr>
            <w:tcW w:type="dxa" w:w="2880"/>
          </w:tcPr>
          <w:p>
            <w:r>
              <w:t xml:space="preserve">🟡 </w:t>
            </w:r>
            <w:r>
              <w:rPr>
                <w:b/>
              </w:rPr>
              <w:t>Demo-ready POC</w:t>
            </w:r>
          </w:p>
        </w:tc>
        <w:tc>
          <w:tcPr>
            <w:tcW w:type="dxa" w:w="2880"/>
          </w:tcPr>
          <w:p>
            <w:r>
              <w:t xml:space="preserve">1,500+ lines of geopandas. Produces real outputs. </w:t>
            </w:r>
            <w:r>
              <w:rPr>
                <w:b/>
              </w:rPr>
              <w:t>But:</w:t>
            </w:r>
            <w:r>
              <w:t xml:space="preserve"> these are </w:t>
            </w:r>
            <w:r>
              <w:rPr>
                <w:i/>
              </w:rPr>
              <w:t>weighted sums</w:t>
            </w:r>
            <w:r>
              <w:t xml:space="preserve">, not ML —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0.5 × snap_rate + 0.5 × poverty_rate</w:t>
            </w:r>
            <w:r>
              <w:t>. Calling this "AI" in a pitch would be a stretch.</w:t>
            </w:r>
          </w:p>
        </w:tc>
      </w:tr>
      <w:tr>
        <w:tc>
          <w:tcPr>
            <w:tcW w:type="dxa" w:w="2880"/>
          </w:tcPr>
          <w:p>
            <w:r>
              <w:t>GeoJSON layer library</w:t>
            </w:r>
          </w:p>
        </w:tc>
        <w:tc>
          <w:tcPr>
            <w:tcW w:type="dxa" w:w="2880"/>
          </w:tcPr>
          <w:p>
            <w:r>
              <w:t xml:space="preserve">🟡 </w:t>
            </w:r>
            <w:r>
              <w:rPr>
                <w:b/>
              </w:rPr>
              <w:t>Demo-ready POC</w:t>
            </w:r>
          </w:p>
        </w:tc>
        <w:tc>
          <w:tcPr>
            <w:tcW w:type="dxa" w:w="2880"/>
          </w:tcPr>
          <w:p>
            <w:r>
              <w:t>30 files, ~50k lines. Mix of real (TIGER, ACFB pantry network, Fulton compost permits, GT campus dining) + likely-curated (food recovery sources: 11,314 features — source unclear, no provenance file).</w:t>
            </w:r>
          </w:p>
        </w:tc>
      </w:tr>
      <w:tr>
        <w:tc>
          <w:tcPr>
            <w:tcW w:type="dxa" w:w="2880"/>
          </w:tcPr>
          <w:p>
            <w:r>
              <w:t>Netlify deployment</w:t>
            </w:r>
          </w:p>
        </w:tc>
        <w:tc>
          <w:tcPr>
            <w:tcW w:type="dxa" w:w="2880"/>
          </w:tcPr>
          <w:p>
            <w:r>
              <w:t xml:space="preserve">🟢 </w:t>
            </w:r>
            <w:r>
              <w:rPr>
                <w:b/>
              </w:rPr>
              <w:t>Production-ready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netlify.toml</w:t>
            </w:r>
            <w:r>
              <w:t xml:space="preserve"> configured, serverless function for API-key brokering, redirects set, build command working. Site is or can be deployed.</w:t>
            </w:r>
          </w:p>
        </w:tc>
      </w:tr>
      <w:tr>
        <w:tc>
          <w:tcPr>
            <w:tcW w:type="dxa" w:w="2880"/>
          </w:tcPr>
          <w:p>
            <w:r>
              <w:t>GT Campus Hub</w:t>
            </w:r>
          </w:p>
        </w:tc>
        <w:tc>
          <w:tcPr>
            <w:tcW w:type="dxa" w:w="2880"/>
          </w:tcPr>
          <w:p>
            <w:r>
              <w:t xml:space="preserve">🟡 </w:t>
            </w:r>
            <w:r>
              <w:rPr>
                <w:b/>
              </w:rPr>
              <w:t>Demo-ready POC</w:t>
            </w:r>
          </w:p>
        </w:tc>
        <w:tc>
          <w:tcPr>
            <w:tcW w:type="dxa" w:w="2880"/>
          </w:tcPr>
          <w:p>
            <w:r>
              <w:t xml:space="preserve">Beautiful, functional. </w:t>
            </w:r>
            <w:r>
              <w:rPr>
                <w:b/>
              </w:rPr>
              <w:t>But:</w:t>
            </w:r>
            <w:r>
              <w:t xml:space="preserve"> wait-times are hardcoded ("12–15 min"), event calendar is mock, admin analytics partly mock.</w:t>
            </w:r>
          </w:p>
        </w:tc>
      </w:tr>
      <w:tr>
        <w:tc>
          <w:tcPr>
            <w:tcW w:type="dxa" w:w="2880"/>
          </w:tcPr>
          <w:p>
            <w:r>
              <w:t>Fleet analytics</w:t>
            </w:r>
          </w:p>
        </w:tc>
        <w:tc>
          <w:tcPr>
            <w:tcW w:type="dxa" w:w="2880"/>
          </w:tcPr>
          <w:p>
            <w:r>
              <w:t xml:space="preserve">🟡 </w:t>
            </w:r>
            <w:r>
              <w:rPr>
                <w:b/>
              </w:rPr>
              <w:t>Demo-ready POC</w:t>
            </w:r>
          </w:p>
        </w:tc>
        <w:tc>
          <w:tcPr>
            <w:tcW w:type="dxa" w:w="2880"/>
          </w:tcPr>
          <w:p>
            <w:r>
              <w:t>TomTom integration works; 3D mode + traffic toggles. Mock fleet fallback mode kept silent.</w:t>
            </w:r>
          </w:p>
        </w:tc>
      </w:tr>
    </w:tbl>
    <w:p/>
    <w:p>
      <w:pPr>
        <w:pStyle w:val="Heading3"/>
      </w:pPr>
      <w:r>
        <w:t>Climate / heat / pedestrian (the *headline* of the business proposal)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Maturity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Heat vulnerability ML model</w:t>
            </w:r>
          </w:p>
        </w:tc>
        <w:tc>
          <w:tcPr>
            <w:tcW w:type="dxa" w:w="2880"/>
          </w:tcPr>
          <w:p>
            <w:r>
              <w:t xml:space="preserve">🔴 </w:t>
            </w:r>
            <w:r>
              <w:rPr>
                <w:b/>
              </w:rPr>
              <w:t>Does not exist</w:t>
            </w:r>
          </w:p>
        </w:tc>
        <w:tc>
          <w:tcPr>
            <w:tcW w:type="dxa" w:w="2880"/>
          </w:tcPr>
          <w:p>
            <w:r>
              <w:t xml:space="preserve">Zero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.pkl</w:t>
            </w:r>
            <w:r>
              <w:t xml:space="preserve"> /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.joblib</w:t>
            </w:r>
            <w:r>
              <w:t xml:space="preserve"> /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.h5</w:t>
            </w:r>
            <w:r>
              <w:t xml:space="preserve"> /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.onnx</w:t>
            </w:r>
            <w:r>
              <w:t xml:space="preserve"> /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.pt</w:t>
            </w:r>
            <w:r>
              <w:t xml:space="preserve"> files anywhere. Zero training notebooks. Zero SHAP outputs. The 25 environmental/climate layers tracked in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Framework_Matrix.csv</w:t>
            </w:r>
            <w:r>
              <w:t xml:space="preserve"> are flagged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In Dashboard? NO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t>Pedestrian / GPS / Google Popular Times</w:t>
            </w:r>
          </w:p>
        </w:tc>
        <w:tc>
          <w:tcPr>
            <w:tcW w:type="dxa" w:w="2880"/>
          </w:tcPr>
          <w:p>
            <w:r>
              <w:t xml:space="preserve">🔴 </w:t>
            </w:r>
            <w:r>
              <w:rPr>
                <w:b/>
              </w:rPr>
              <w:t>Does not exist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grep -r "Popular Times\|pedestrian activity\|GPS" .</w:t>
            </w:r>
            <w:r>
              <w:t xml:space="preserve"> returns nothing. The micro-mobility analysis is about </w:t>
            </w:r>
            <w:r>
              <w:rPr>
                <w:b/>
              </w:rPr>
              <w:t>infrastructure / crash hotspots / walkability isochrones</w:t>
            </w:r>
            <w:r>
              <w:t>, not high-resolution pedestrian flow.</w:t>
            </w:r>
          </w:p>
        </w:tc>
      </w:tr>
      <w:tr>
        <w:tc>
          <w:tcPr>
            <w:tcW w:type="dxa" w:w="2880"/>
          </w:tcPr>
          <w:p>
            <w:r>
              <w:t>LST / NDVI / canopy / impervious feature pipeline</w:t>
            </w:r>
          </w:p>
        </w:tc>
        <w:tc>
          <w:tcPr>
            <w:tcW w:type="dxa" w:w="2880"/>
          </w:tcPr>
          <w:p>
            <w:r>
              <w:t xml:space="preserve">🔴 </w:t>
            </w:r>
            <w:r>
              <w:rPr>
                <w:b/>
              </w:rPr>
              <w:t>Does not exist</w:t>
            </w:r>
          </w:p>
        </w:tc>
        <w:tc>
          <w:tcPr>
            <w:tcW w:type="dxa" w:w="2880"/>
          </w:tcPr>
          <w:p>
            <w:r>
              <w:t>No raster I/O code, no satellite-data fetchers, no feature engineering script.</w:t>
            </w:r>
          </w:p>
        </w:tc>
      </w:tr>
      <w:tr>
        <w:tc>
          <w:tcPr>
            <w:tcW w:type="dxa" w:w="2880"/>
          </w:tcPr>
          <w:p>
            <w:r>
              <w:t>Polyscape (intended urban-ML platform)</w:t>
            </w:r>
          </w:p>
        </w:tc>
        <w:tc>
          <w:tcPr>
            <w:tcW w:type="dxa" w:w="2880"/>
          </w:tcPr>
          <w:p>
            <w:r>
              <w:t xml:space="preserve">🔴 </w:t>
            </w:r>
            <w:r>
              <w:rPr>
                <w:b/>
              </w:rPr>
              <w:t>Plan only</w:t>
            </w:r>
          </w:p>
        </w:tc>
        <w:tc>
          <w:tcPr>
            <w:tcW w:type="dxa" w:w="2880"/>
          </w:tcPr>
          <w:p>
            <w:r>
              <w:t>Local: 1 file (</w:t>
            </w:r>
            <w:r>
              <w:rPr>
                <w:rFonts w:ascii="Consolas" w:hAnsi="Consolas"/>
                <w:sz w:val="20"/>
                <w:shd w:val="clear" w:color="auto" w:fill="F0F0F0"/>
              </w:rPr>
              <w:t>requirements.txt</w:t>
            </w:r>
            <w:r>
              <w:t xml:space="preserve">) in 7 empty subdirectories. GitHub: same. The 407-line plan at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.claude/plan/polyscape-prototype.md</w:t>
            </w:r>
            <w:r>
              <w:t xml:space="preserve"> is excellent — but it's a spec, not running code.</w:t>
            </w:r>
          </w:p>
        </w:tc>
      </w:tr>
      <w:tr>
        <w:tc>
          <w:tcPr>
            <w:tcW w:type="dxa" w:w="2880"/>
          </w:tcPr>
          <w:p>
            <w:r>
              <w:t>Intervention simulation ("plant 500 trees on Peachtree")</w:t>
            </w:r>
          </w:p>
        </w:tc>
        <w:tc>
          <w:tcPr>
            <w:tcW w:type="dxa" w:w="2880"/>
          </w:tcPr>
          <w:p>
            <w:r>
              <w:t xml:space="preserve">🔴 </w:t>
            </w:r>
            <w:r>
              <w:rPr>
                <w:b/>
              </w:rPr>
              <w:t>Does not exist</w:t>
            </w:r>
          </w:p>
        </w:tc>
        <w:tc>
          <w:tcPr>
            <w:tcW w:type="dxa" w:w="2880"/>
          </w:tcPr>
          <w:p>
            <w:r>
              <w:t>No simulation engine, no counterfactual code, no agent-based model.</w:t>
            </w:r>
          </w:p>
        </w:tc>
      </w:tr>
    </w:tbl>
    <w:p/>
    <w:p>
      <w:pPr>
        <w:pStyle w:val="Heading3"/>
      </w:pPr>
      <w:r>
        <w:t>Adjacent capabilities (real but not yet wired into the pitch)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Maturity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Micro-mobility analysis (</w:t>
            </w:r>
            <w:r>
              <w:rPr>
                <w:rFonts w:ascii="Consolas" w:hAnsi="Consolas"/>
                <w:sz w:val="20"/>
                <w:shd w:val="clear" w:color="auto" w:fill="F0F0F0"/>
              </w:rPr>
              <w:t>analysis.py</w:t>
            </w:r>
            <w:r>
              <w:t xml:space="preserve"> + 3 notebooks)</w:t>
            </w:r>
          </w:p>
        </w:tc>
        <w:tc>
          <w:tcPr>
            <w:tcW w:type="dxa" w:w="2880"/>
          </w:tcPr>
          <w:p>
            <w:r>
              <w:t xml:space="preserve">🟠 </w:t>
            </w:r>
            <w:r>
              <w:rPr>
                <w:b/>
              </w:rPr>
              <w:t>Prototype / research</w:t>
            </w:r>
          </w:p>
        </w:tc>
        <w:tc>
          <w:tcPr>
            <w:tcW w:type="dxa" w:w="2880"/>
          </w:tcPr>
          <w:p>
            <w:r>
              <w:t>Real Atlanta data, runs, produces Folium maps. Hardcoded paths; notebooks not parameterized; no API surface.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smart-codes-cura</w:t>
            </w:r>
            <w:r>
              <w:t xml:space="preserve"> (zoning RAG)</w:t>
            </w:r>
          </w:p>
        </w:tc>
        <w:tc>
          <w:tcPr>
            <w:tcW w:type="dxa" w:w="2880"/>
          </w:tcPr>
          <w:p>
            <w:r>
              <w:t xml:space="preserve">🟠 </w:t>
            </w:r>
            <w:r>
              <w:rPr>
                <w:b/>
              </w:rPr>
              <w:t>Prototype / research</w:t>
            </w:r>
          </w:p>
        </w:tc>
        <w:tc>
          <w:tcPr>
            <w:tcW w:type="dxa" w:w="2880"/>
          </w:tcPr>
          <w:p>
            <w:r>
              <w:t xml:space="preserve">Real Atlanta municipal code ingestion via LightRAG + Neo4j. Demo for Midtown Atlanta exists. 2 commits — early. Useful for the </w:t>
            </w:r>
            <w:r>
              <w:rPr>
                <w:b/>
              </w:rPr>
              <w:t>Phase 2 zoning module</w:t>
            </w:r>
            <w:r>
              <w:t>, but not customer-ready.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gtHackVR</w:t>
            </w:r>
            <w:r>
              <w:t xml:space="preserve"> (Carthage climate VR)</w:t>
            </w:r>
          </w:p>
        </w:tc>
        <w:tc>
          <w:tcPr>
            <w:tcW w:type="dxa" w:w="2880"/>
          </w:tcPr>
          <w:p>
            <w:r>
              <w:t xml:space="preserve">🟡 </w:t>
            </w:r>
            <w:r>
              <w:rPr>
                <w:b/>
              </w:rPr>
              <w:t>Demo-ready POC</w:t>
            </w:r>
          </w:p>
        </w:tc>
        <w:tc>
          <w:tcPr>
            <w:tcW w:type="dxa" w:w="2880"/>
          </w:tcPr>
          <w:p>
            <w:r>
              <w:t xml:space="preserve">Hackathon-built but real (107 commits). Three.js + WebXR + Gemini narrator + ElevenLabs voice + Marble World Labs. </w:t>
            </w:r>
            <w:r>
              <w:rPr>
                <w:b/>
              </w:rPr>
              <w:t>Climate-change scenarios grounded in IPCC AR6</w:t>
            </w:r>
            <w:r>
              <w:t xml:space="preserve">. This is a </w:t>
            </w:r>
            <w:r>
              <w:rPr>
                <w:i/>
              </w:rPr>
              <w:t>killer visual asset</w:t>
            </w:r>
            <w:r>
              <w:t xml:space="preserve"> for a developer audience if reframed as "block-level intervention simulation in immersive view." Not directly applicable to Atlanta real estate without rework.</w:t>
            </w:r>
          </w:p>
        </w:tc>
      </w:tr>
      <w:tr>
        <w:tc>
          <w:tcPr>
            <w:tcW w:type="dxa" w:w="2880"/>
          </w:tcPr>
          <w:p>
            <w:r>
              <w:t>Workshop documentation</w:t>
            </w:r>
          </w:p>
        </w:tc>
        <w:tc>
          <w:tcPr>
            <w:tcW w:type="dxa" w:w="2880"/>
          </w:tcPr>
          <w:p>
            <w:r>
              <w:t xml:space="preserve">🟢 </w:t>
            </w:r>
            <w:r>
              <w:rPr>
                <w:b/>
              </w:rPr>
              <w:t>Production-ready</w:t>
            </w:r>
          </w:p>
        </w:tc>
        <w:tc>
          <w:tcPr>
            <w:tcW w:type="dxa" w:w="2880"/>
          </w:tcPr>
          <w:p>
            <w:r>
              <w:t xml:space="preserve">Real April 15, 2026 stakeholder workshop with 20+ confirmed orgs (ACFB, Goodr, Concrete Jungle, Atlanta Braves Foundation, City of Atlanta, etc.). Workshop deck + Excel matrix + board photos + organization geojson all in repo. </w:t>
            </w:r>
            <w:r>
              <w:rPr>
                <w:b/>
              </w:rPr>
              <w:t>This is the credibility kit.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Food_System_Framework_Analysis.md</w:t>
            </w:r>
          </w:p>
        </w:tc>
        <w:tc>
          <w:tcPr>
            <w:tcW w:type="dxa" w:w="2880"/>
          </w:tcPr>
          <w:p>
            <w:r>
              <w:t xml:space="preserve">🟢 </w:t>
            </w:r>
            <w:r>
              <w:rPr>
                <w:b/>
              </w:rPr>
              <w:t>Production-ready collateral</w:t>
            </w:r>
          </w:p>
        </w:tc>
        <w:tc>
          <w:tcPr>
            <w:tcW w:type="dxa" w:w="2880"/>
          </w:tcPr>
          <w:p>
            <w:r>
              <w:t>38 KB rigorous audit of AFCN's 145 ArcGIS layers + 35 GeoJSON files against an 8-map academic framework. Demonstrates research depth.</w:t>
            </w:r>
          </w:p>
        </w:tc>
      </w:tr>
    </w:tbl>
    <w:p/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Data and integrations</w:t>
      </w:r>
    </w:p>
    <w:p>
      <w:pPr>
        <w:pStyle w:val="Heading3"/>
      </w:pPr>
      <w:r>
        <w:t>Real and working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Data 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Where it lives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it powers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Update mechanism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LeanPath GT campus waste audit</w:t>
            </w:r>
            <w:r>
              <w:t xml:space="preserve"> (Mar 4–10 2026: 2,316 lbs, $2,380, 408 entries)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data/Waste-Data.csv</w:t>
            </w:r>
            <w:r>
              <w:t xml:space="preserve"> →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data/leanpath_surplus.js</w:t>
            </w:r>
          </w:p>
        </w:tc>
        <w:tc>
          <w:tcPr>
            <w:tcW w:type="dxa" w:w="2160"/>
          </w:tcPr>
          <w:p>
            <w:r>
              <w:t>Surplus map, fleet stats, campus hub</w:t>
            </w:r>
          </w:p>
        </w:tc>
        <w:tc>
          <w:tcPr>
            <w:tcW w:type="dxa" w:w="2160"/>
          </w:tcPr>
          <w:p>
            <w:r>
              <w:t xml:space="preserve">Manual: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python scripts/parse_leanpath.py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NutriSlice / GA4 engagement</w:t>
            </w:r>
            <w:r>
              <w:t xml:space="preserve"> (3,385 users, Feb 10–Mar 9)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data/Engagement_overview.csv</w:t>
            </w:r>
          </w:p>
        </w:tc>
        <w:tc>
          <w:tcPr>
            <w:tcW w:type="dxa" w:w="2160"/>
          </w:tcPr>
          <w:p>
            <w:r>
              <w:t>Campus hub admin analytics</w:t>
            </w:r>
          </w:p>
        </w:tc>
        <w:tc>
          <w:tcPr>
            <w:tcW w:type="dxa" w:w="2160"/>
          </w:tcPr>
          <w:p>
            <w:r>
              <w:t>Manual import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TIGER / Census ACS</w:t>
            </w:r>
            <w:r>
              <w:t xml:space="preserve"> (Fulton + DeKalb tracts)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geojson/census_tracts_tiger.geojson</w:t>
            </w:r>
            <w:r>
              <w:t xml:space="preserve"> (1,062 tracts)</w:t>
            </w:r>
          </w:p>
        </w:tc>
        <w:tc>
          <w:tcPr>
            <w:tcW w:type="dxa" w:w="2160"/>
          </w:tcPr>
          <w:p>
            <w:r>
              <w:t>mRFEI computation, demographic overlays</w:t>
            </w:r>
          </w:p>
        </w:tc>
        <w:tc>
          <w:tcPr>
            <w:tcW w:type="dxa" w:w="2160"/>
          </w:tcPr>
          <w:p>
            <w:r>
              <w:t>One-time download; 2022 vintage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MARTA GTFS 2025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geojson/marta_*.geojson</w:t>
            </w:r>
          </w:p>
        </w:tc>
        <w:tc>
          <w:tcPr>
            <w:tcW w:type="dxa" w:w="2160"/>
          </w:tcPr>
          <w:p>
            <w:r>
              <w:t>Transit-accessibility maps</w:t>
            </w:r>
          </w:p>
        </w:tc>
        <w:tc>
          <w:tcPr>
            <w:tcW w:type="dxa" w:w="2160"/>
          </w:tcPr>
          <w:p>
            <w:r>
              <w:t>One-time download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OpenStreetMap (March 2026 snapshot)</w:t>
            </w:r>
          </w:p>
        </w:tc>
        <w:tc>
          <w:tcPr>
            <w:tcW w:type="dxa" w:w="2160"/>
          </w:tcPr>
          <w:p>
            <w:r>
              <w:t>grocery, fast food, restaurants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pkg_*.geojson</w:t>
            </w:r>
            <w:r>
              <w:t xml:space="preserve"> (15 files)</w:t>
            </w:r>
          </w:p>
        </w:tc>
        <w:tc>
          <w:tcPr>
            <w:tcW w:type="dxa" w:w="2160"/>
          </w:tcPr>
          <w:p>
            <w:r>
              <w:t>Manual via Overpass / OSMnx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Atlanta Community Food Bank pantry network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geojson/redistribution_nodes.geojson</w:t>
            </w:r>
            <w:r>
              <w:t xml:space="preserve"> (2,629 pts)</w:t>
            </w:r>
          </w:p>
        </w:tc>
        <w:tc>
          <w:tcPr>
            <w:tcW w:type="dxa" w:w="2160"/>
          </w:tcPr>
          <w:p>
            <w:r>
              <w:t>Beneficiary access analysis</w:t>
            </w:r>
          </w:p>
        </w:tc>
        <w:tc>
          <w:tcPr>
            <w:tcW w:type="dxa" w:w="2160"/>
          </w:tcPr>
          <w:p>
            <w:r>
              <w:t>Manual / one-time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Fulton County compost permits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geojson/circular_economy.geojson</w:t>
            </w:r>
          </w:p>
        </w:tc>
        <w:tc>
          <w:tcPr>
            <w:tcW w:type="dxa" w:w="2160"/>
          </w:tcPr>
          <w:p>
            <w:r>
              <w:t>Circular-economy layer</w:t>
            </w:r>
          </w:p>
        </w:tc>
        <w:tc>
          <w:tcPr>
            <w:tcW w:type="dxa" w:w="2160"/>
          </w:tcPr>
          <w:p>
            <w:r>
              <w:t>Manual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GT campus dining + boundary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geojson/campus_dining.geojson</w:t>
            </w:r>
            <w:r>
              <w:t xml:space="preserve"> +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campus_boundary.geojson</w:t>
            </w:r>
          </w:p>
        </w:tc>
        <w:tc>
          <w:tcPr>
            <w:tcW w:type="dxa" w:w="2160"/>
          </w:tcPr>
          <w:p>
            <w:r>
              <w:t>Campus mode</w:t>
            </w:r>
          </w:p>
        </w:tc>
        <w:tc>
          <w:tcPr>
            <w:tcW w:type="dxa" w:w="2160"/>
          </w:tcPr>
          <w:p>
            <w:r>
              <w:t>Manual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City of Atlanta DPCD zoning + NPUs</w:t>
            </w:r>
          </w:p>
        </w:tc>
        <w:tc>
          <w:tcPr>
            <w:tcW w:type="dxa" w:w="2160"/>
          </w:tcPr>
          <w:p>
            <w:r>
              <w:t>shapefiles → GeoJSON</w:t>
            </w:r>
          </w:p>
        </w:tc>
        <w:tc>
          <w:tcPr>
            <w:tcW w:type="dxa" w:w="2160"/>
          </w:tcPr>
          <w:p>
            <w:r>
              <w:t>Reference layers</w:t>
            </w:r>
          </w:p>
        </w:tc>
        <w:tc>
          <w:tcPr>
            <w:tcW w:type="dxa" w:w="2160"/>
          </w:tcPr>
          <w:p>
            <w:r>
              <w:t>One-time</w:t>
            </w:r>
          </w:p>
        </w:tc>
      </w:tr>
    </w:tbl>
    <w:p/>
    <w:p>
      <w:pPr>
        <w:pStyle w:val="Heading3"/>
      </w:pPr>
      <w:r>
        <w:t>External APIs (live)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Used for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 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ArcGIS Maps SDK v4.30</w:t>
            </w:r>
          </w:p>
        </w:tc>
        <w:tc>
          <w:tcPr>
            <w:tcW w:type="dxa" w:w="2160"/>
          </w:tcPr>
          <w:p>
            <w:r>
              <w:t>Basemap, geocoding, routing</w:t>
            </w:r>
          </w:p>
        </w:tc>
        <w:tc>
          <w:tcPr>
            <w:tcW w:type="dxa" w:w="2160"/>
          </w:tcPr>
          <w:p>
            <w:r>
              <w:t xml:space="preserve">API key via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.env</w:t>
            </w:r>
            <w:r>
              <w:t xml:space="preserve"> →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/api/config</w:t>
            </w:r>
            <w:r>
              <w:t xml:space="preserve"> broker</w:t>
            </w:r>
          </w:p>
        </w:tc>
        <w:tc>
          <w:tcPr>
            <w:tcW w:type="dxa" w:w="2160"/>
          </w:tcPr>
          <w:p>
            <w:r>
              <w:t>✅ Working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Mapbox GL v3.3</w:t>
            </w:r>
          </w:p>
        </w:tc>
        <w:tc>
          <w:tcPr>
            <w:tcW w:type="dxa" w:w="2160"/>
          </w:tcPr>
          <w:p>
            <w:r>
              <w:t>Alt basemap + geocoder</w:t>
            </w:r>
          </w:p>
        </w:tc>
        <w:tc>
          <w:tcPr>
            <w:tcW w:type="dxa" w:w="2160"/>
          </w:tcPr>
          <w:p>
            <w:r>
              <w:t>Public key via broker</w:t>
            </w:r>
          </w:p>
        </w:tc>
        <w:tc>
          <w:tcPr>
            <w:tcW w:type="dxa" w:w="2160"/>
          </w:tcPr>
          <w:p>
            <w:r>
              <w:t>✅ Working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TomTom Maps + Traffic</w:t>
            </w:r>
          </w:p>
        </w:tc>
        <w:tc>
          <w:tcPr>
            <w:tcW w:type="dxa" w:w="2160"/>
          </w:tcPr>
          <w:p>
            <w:r>
              <w:t>Fleet routing + 3D</w:t>
            </w:r>
          </w:p>
        </w:tc>
        <w:tc>
          <w:tcPr>
            <w:tcW w:type="dxa" w:w="2160"/>
          </w:tcPr>
          <w:p>
            <w:r>
              <w:t>API key via broker</w:t>
            </w:r>
          </w:p>
        </w:tc>
        <w:tc>
          <w:tcPr>
            <w:tcW w:type="dxa" w:w="2160"/>
          </w:tcPr>
          <w:p>
            <w:r>
              <w:t>✅ Working (with mock fallback)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Esri Route API</w:t>
            </w:r>
          </w:p>
        </w:tc>
        <w:tc>
          <w:tcPr>
            <w:tcW w:type="dxa" w:w="2160"/>
          </w:tcPr>
          <w:p>
            <w:r>
              <w:t>Surplus-map 4-stop optimization</w:t>
            </w:r>
          </w:p>
        </w:tc>
        <w:tc>
          <w:tcPr>
            <w:tcW w:type="dxa" w:w="2160"/>
          </w:tcPr>
          <w:p>
            <w:r>
              <w:t>Via ArcGIS key</w:t>
            </w:r>
          </w:p>
        </w:tc>
        <w:tc>
          <w:tcPr>
            <w:tcW w:type="dxa" w:w="2160"/>
          </w:tcPr>
          <w:p>
            <w:r>
              <w:t>✅ Working (with geodesic fallback)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Netlify Functions</w:t>
            </w:r>
          </w:p>
        </w:tc>
        <w:tc>
          <w:tcPr>
            <w:tcW w:type="dxa" w:w="2160"/>
          </w:tcPr>
          <w:p>
            <w:r>
              <w:t>Server-side key brokering</w:t>
            </w:r>
          </w:p>
        </w:tc>
        <w:tc>
          <w:tcPr>
            <w:tcW w:type="dxa" w:w="2160"/>
          </w:tcPr>
          <w:p>
            <w:r>
              <w:t>Netlify env vars</w:t>
            </w:r>
          </w:p>
        </w:tc>
        <w:tc>
          <w:tcPr>
            <w:tcW w:type="dxa" w:w="2160"/>
          </w:tcPr>
          <w:p>
            <w:r>
              <w:t>✅ Working</w:t>
            </w:r>
          </w:p>
        </w:tc>
      </w:tr>
    </w:tbl>
    <w:p/>
    <w:p>
      <w:pPr>
        <w:pStyle w:val="Heading3"/>
      </w:pPr>
      <w:r>
        <w:t>Mock / hardcoded / aspirational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Campus Hub wait times</w:t>
            </w:r>
          </w:p>
        </w:tc>
        <w:tc>
          <w:tcPr>
            <w:tcW w:type="dxa" w:w="4320"/>
          </w:tcPr>
          <w:p>
            <w:r>
              <w:t>Hardcoded ("12–15 min")</w:t>
            </w:r>
          </w:p>
        </w:tc>
      </w:tr>
      <w:tr>
        <w:tc>
          <w:tcPr>
            <w:tcW w:type="dxa" w:w="4320"/>
          </w:tcPr>
          <w:p>
            <w:r>
              <w:t>Calendar / event integration</w:t>
            </w:r>
          </w:p>
        </w:tc>
        <w:tc>
          <w:tcPr>
            <w:tcW w:type="dxa" w:w="4320"/>
          </w:tcPr>
          <w:p>
            <w:r>
              <w:t>Mock data</w:t>
            </w:r>
          </w:p>
        </w:tc>
      </w:tr>
      <w:tr>
        <w:tc>
          <w:tcPr>
            <w:tcW w:type="dxa" w:w="4320"/>
          </w:tcPr>
          <w:p>
            <w:r>
              <w:t>Admin analytics charts</w:t>
            </w:r>
          </w:p>
        </w:tc>
        <w:tc>
          <w:tcPr>
            <w:tcW w:type="dxa" w:w="4320"/>
          </w:tcPr>
          <w:p>
            <w:r>
              <w:t>Some mock</w:t>
            </w:r>
          </w:p>
        </w:tc>
      </w:tr>
      <w:tr>
        <w:tc>
          <w:tcPr>
            <w:tcW w:type="dxa" w:w="4320"/>
          </w:tcPr>
          <w:p>
            <w:r>
              <w:t>Fleet driver names + vehicle assignments</w:t>
            </w:r>
          </w:p>
        </w:tc>
        <w:tc>
          <w:tcPr>
            <w:tcW w:type="dxa" w:w="4320"/>
          </w:tcPr>
          <w:p>
            <w:r>
              <w:t>Partial mock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Heat / climate / pedestrian-flow data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None ingested anywhere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Trained ML models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None exist anywhere</w:t>
            </w:r>
          </w:p>
        </w:tc>
      </w:tr>
    </w:tbl>
    <w:p/>
    <w:p>
      <w:pPr>
        <w:pStyle w:val="Heading3"/>
      </w:pPr>
      <w:r>
        <w:t>Data pipeline maturity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Maturity</w:t>
            </w:r>
          </w:p>
        </w:tc>
      </w:tr>
      <w:tr>
        <w:tc>
          <w:tcPr>
            <w:tcW w:type="dxa" w:w="4320"/>
          </w:tcPr>
          <w:p>
            <w:r>
              <w:t>Ingest</w:t>
            </w:r>
          </w:p>
        </w:tc>
        <w:tc>
          <w:tcPr>
            <w:tcW w:type="dxa" w:w="4320"/>
          </w:tcPr>
          <w:p>
            <w:r>
              <w:t>🟠 Manual ETL — CSV in, regenerate JS, refresh browser</w:t>
            </w:r>
          </w:p>
        </w:tc>
      </w:tr>
      <w:tr>
        <w:tc>
          <w:tcPr>
            <w:tcW w:type="dxa" w:w="4320"/>
          </w:tcPr>
          <w:p>
            <w:r>
              <w:t>Transform</w:t>
            </w:r>
          </w:p>
        </w:tc>
        <w:tc>
          <w:tcPr>
            <w:tcW w:type="dxa" w:w="4320"/>
          </w:tcPr>
          <w:p>
            <w:r>
              <w:t>🟡 Solid Python scripts but hardcoded coords/categories</w:t>
            </w:r>
          </w:p>
        </w:tc>
      </w:tr>
      <w:tr>
        <w:tc>
          <w:tcPr>
            <w:tcW w:type="dxa" w:w="4320"/>
          </w:tcPr>
          <w:p>
            <w:r>
              <w:t>Validate</w:t>
            </w:r>
          </w:p>
        </w:tc>
        <w:tc>
          <w:tcPr>
            <w:tcW w:type="dxa" w:w="4320"/>
          </w:tcPr>
          <w:p>
            <w:r>
              <w:t>🔴 No schema validation, no audit trail</w:t>
            </w:r>
          </w:p>
        </w:tc>
      </w:tr>
      <w:tr>
        <w:tc>
          <w:tcPr>
            <w:tcW w:type="dxa" w:w="4320"/>
          </w:tcPr>
          <w:p>
            <w:r>
              <w:t>Serve</w:t>
            </w:r>
          </w:p>
        </w:tc>
        <w:tc>
          <w:tcPr>
            <w:tcW w:type="dxa" w:w="4320"/>
          </w:tcPr>
          <w:p>
            <w:r>
              <w:t>🟢 Static GeoJSON via CDN + Netlify Function for keys</w:t>
            </w:r>
          </w:p>
        </w:tc>
      </w:tr>
      <w:tr>
        <w:tc>
          <w:tcPr>
            <w:tcW w:type="dxa" w:w="4320"/>
          </w:tcPr>
          <w:p>
            <w:r>
              <w:t>Refresh</w:t>
            </w:r>
          </w:p>
        </w:tc>
        <w:tc>
          <w:tcPr>
            <w:tcW w:type="dxa" w:w="4320"/>
          </w:tcPr>
          <w:p>
            <w:r>
              <w:t>🔴 Zero automation — no cron, no Airflow, no GitHub Action</w:t>
            </w:r>
          </w:p>
        </w:tc>
      </w:tr>
    </w:tbl>
    <w:p/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What we can credibly demonstrate to a design partner today</w:t>
      </w:r>
    </w:p>
    <w:p>
      <w:pPr>
        <w:pStyle w:val="Heading3"/>
      </w:pPr>
      <w:r>
        <w:t>Live, no-asterisks demos (15 minutes total)</w:t>
      </w:r>
    </w:p>
    <w:p>
      <w:r>
        <w:rPr>
          <w:b/>
        </w:rPr>
        <w:t>Demo 1 — Real-time Surplus Map (5 min)</w:t>
      </w:r>
    </w:p>
    <w:p>
      <w:pPr>
        <w:pStyle w:val="ListBullet"/>
      </w:pPr>
      <w:r>
        <w:t xml:space="preserve">URL: </w:t>
      </w:r>
      <w:r>
        <w:rPr>
          <w:rFonts w:ascii="Consolas" w:hAnsi="Consolas"/>
          <w:sz w:val="20"/>
          <w:shd w:val="clear" w:color="auto" w:fill="F0F0F0"/>
        </w:rPr>
        <w:t>http://localhost:8080/resources/Layers &amp; Packages/surplus-map.html</w:t>
      </w:r>
      <w:r>
        <w:t xml:space="preserve"> (or Netlify equivalent)</w:t>
      </w:r>
    </w:p>
    <w:p>
      <w:pPr>
        <w:pStyle w:val="ListBullet"/>
      </w:pPr>
      <w:r>
        <w:t>Live show:</w:t>
      </w:r>
    </w:p>
    <w:p>
      <w:pPr>
        <w:pStyle w:val="ListBullet"/>
      </w:pPr>
      <w:r>
        <w:t>30 real surplus pins from GT campus, March 4–10 2026 (1,051 lbs)</w:t>
      </w:r>
    </w:p>
    <w:p>
      <w:pPr>
        <w:pStyle w:val="ListBullet"/>
      </w:pPr>
      <w:r>
        <w:t>Critical / Soon / Stable urgency triage</w:t>
      </w:r>
    </w:p>
    <w:p>
      <w:pPr>
        <w:pStyle w:val="ListBullet"/>
      </w:pPr>
      <w:r>
        <w:t>Click "AI Suggested Route" → urgency-aware 4-stop loop computes in &lt;200ms</w:t>
      </w:r>
    </w:p>
    <w:p>
      <w:pPr>
        <w:pStyle w:val="ListBullet"/>
      </w:pPr>
      <w:r>
        <w:t>Fleet panel shows real numbers (38 active drivers, 8 refrigerated vehicles, $2,380 cost at risk)</w:t>
      </w:r>
    </w:p>
    <w:p>
      <w:pPr>
        <w:pStyle w:val="ListBullet"/>
      </w:pPr>
      <w:r>
        <w:t>Honest line: "This is the same engine, plugged into a different city's waste-audit CSV → instant block-level rescue intelligence."</w:t>
      </w:r>
    </w:p>
    <w:p>
      <w:r>
        <w:rPr>
          <w:b/>
        </w:rPr>
        <w:t>Demo 2 — AFCN Citywide Dashboard (5 min)</w:t>
      </w:r>
    </w:p>
    <w:p>
      <w:pPr>
        <w:pStyle w:val="ListBullet"/>
      </w:pPr>
      <w:r>
        <w:t>30 layers of food retail, recovery sources, beneficiary access, circular-economy infrastructure</w:t>
      </w:r>
    </w:p>
    <w:p>
      <w:pPr>
        <w:pStyle w:val="ListBullet"/>
      </w:pPr>
      <w:r>
        <w:t>Toggle mRFEI choropleth (mod-retail-food-environment-index) — real Census-tract scoring</w:t>
      </w:r>
    </w:p>
    <w:p>
      <w:pPr>
        <w:pStyle w:val="ListBullet"/>
      </w:pPr>
      <w:r>
        <w:t>Mode toggle: Atlanta citywide ↔ GT campus</w:t>
      </w:r>
    </w:p>
    <w:p>
      <w:pPr>
        <w:pStyle w:val="ListBullet"/>
      </w:pPr>
      <w:r>
        <w:t>Honest line: "We didn't just buy parcel data — we built a 145-layer audit that lets us defend every choice in court."</w:t>
      </w:r>
    </w:p>
    <w:p>
      <w:r>
        <w:rPr>
          <w:b/>
        </w:rPr>
        <w:t>Demo 3 — Workshop credibility (5 min, no laptop)</w:t>
      </w:r>
    </w:p>
    <w:p>
      <w:pPr>
        <w:pStyle w:val="ListBullet"/>
      </w:pPr>
      <w:r>
        <w:t>One-page handout: April 15, 2026 workshop, 20+ confirmed Atlanta food-system orgs (ACFB, Goodr, Concrete Jungle, Second Helpings, Atlanta Braves Foundation, City of Atlanta, Open Hand, Retazza, NFCC, Umi Feeds, +)</w:t>
      </w:r>
    </w:p>
    <w:p>
      <w:pPr>
        <w:pStyle w:val="ListBullet"/>
      </w:pPr>
      <w:r>
        <w:t xml:space="preserve">Show </w:t>
      </w:r>
      <w:r>
        <w:rPr>
          <w:rFonts w:ascii="Consolas" w:hAnsi="Consolas"/>
          <w:sz w:val="20"/>
          <w:shd w:val="clear" w:color="auto" w:fill="F0F0F0"/>
        </w:rPr>
        <w:t>I2CE Lab Network participatory_workshop_participant_matrix 03_12_2026.csv</w:t>
      </w:r>
      <w:r>
        <w:t xml:space="preserve"> printout — real participants, real data needs documented per-org</w:t>
      </w:r>
    </w:p>
    <w:p>
      <w:pPr>
        <w:pStyle w:val="ListBullet"/>
      </w:pPr>
      <w:r>
        <w:t>Honest line: "We're not pitching a hypothetical product to hypothetical users — we've already convened the city's food-system leaders and have their data needs documented."</w:t>
      </w:r>
    </w:p>
    <w:p>
      <w:pPr>
        <w:pStyle w:val="Heading3"/>
      </w:pPr>
      <w:r>
        <w:t>Can show if asked (not lead with)</w:t>
      </w:r>
    </w:p>
    <w:p>
      <w:pPr>
        <w:pStyle w:val="ListBullet"/>
      </w:pPr>
      <w:r>
        <w:rPr>
          <w:b/>
        </w:rPr>
        <w:t>mRFEI + food assistance demand composites</w:t>
      </w:r>
      <w:r>
        <w:t xml:space="preserve"> — </w:t>
      </w:r>
      <w:r>
        <w:rPr>
          <w:rFonts w:ascii="Consolas" w:hAnsi="Consolas"/>
          <w:sz w:val="20"/>
          <w:shd w:val="clear" w:color="auto" w:fill="F0F0F0"/>
        </w:rPr>
        <w:t>python scripts/compute_analytical_maps.py</w:t>
      </w:r>
      <w:r>
        <w:t xml:space="preserve"> runs end-to-end and outputs new GeoJSONs. Demonstrates data-engineering depth. Caveat: this is weighted-sum, not ML.</w:t>
      </w:r>
    </w:p>
    <w:p>
      <w:pPr>
        <w:pStyle w:val="ListBullet"/>
      </w:pPr>
      <w:r>
        <w:rPr>
          <w:b/>
        </w:rPr>
        <w:t>Micro-mobility notebooks</w:t>
      </w:r>
      <w:r>
        <w:t xml:space="preserve"> — crash hotspots + 15-min walkability. Useful evidence that we work with movement / accessibility data.</w:t>
      </w:r>
    </w:p>
    <w:p>
      <w:pPr>
        <w:pStyle w:val="ListBullet"/>
      </w:pPr>
      <w:r>
        <w:rPr>
          <w:b/>
        </w:rPr>
        <w:t>`smart-codes-cura` zoning RAG</w:t>
      </w:r>
      <w:r>
        <w:t xml:space="preserve"> — early but real Atlanta-code ingestion. Honest hook into the Phase 2 zoning story.</w:t>
      </w:r>
    </w:p>
    <w:p>
      <w:pPr>
        <w:pStyle w:val="ListBullet"/>
      </w:pPr>
      <w:r>
        <w:rPr>
          <w:b/>
        </w:rPr>
        <w:t>Carthage VR</w:t>
      </w:r>
      <w:r>
        <w:t xml:space="preserve"> — striking visual asset, IPCC-grounded climate scenarios, could anchor a "imagine your portfolio under +3°C" moment. Reframe carefully — currently heritage-focused.</w:t>
      </w:r>
    </w:p>
    <w:p>
      <w:pPr>
        <w:pStyle w:val="Heading3"/>
      </w:pPr>
      <w:r>
        <w:t>Do not demo</w:t>
      </w:r>
    </w:p>
    <w:p>
      <w:pPr>
        <w:pStyle w:val="ListBullet"/>
      </w:pPr>
      <w:r>
        <w:t xml:space="preserve">Anything in </w:t>
      </w:r>
      <w:r>
        <w:rPr>
          <w:rFonts w:ascii="Consolas" w:hAnsi="Consolas"/>
          <w:sz w:val="20"/>
          <w:shd w:val="clear" w:color="auto" w:fill="F0F0F0"/>
        </w:rPr>
        <w:t>polyscape/</w:t>
      </w:r>
      <w:r>
        <w:t xml:space="preserve"> (empty folders)</w:t>
      </w:r>
    </w:p>
    <w:p>
      <w:pPr>
        <w:pStyle w:val="ListBullet"/>
      </w:pPr>
      <w:r>
        <w:t>Any claim of "ML heat vulnerability" (model doesn't exist)</w:t>
      </w:r>
    </w:p>
    <w:p>
      <w:pPr>
        <w:pStyle w:val="ListBullet"/>
      </w:pPr>
      <w:r>
        <w:t>Any claim of "Google Popular Times pedestrian data" (not ingested)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0F0F0"/>
        </w:rPr>
        <w:t>index_new.html</w:t>
      </w:r>
      <w:r>
        <w:t xml:space="preserve">, </w:t>
      </w:r>
      <w:r>
        <w:rPr>
          <w:rFonts w:ascii="Consolas" w:hAnsi="Consolas"/>
          <w:sz w:val="20"/>
          <w:shd w:val="clear" w:color="auto" w:fill="F0F0F0"/>
        </w:rPr>
        <w:t>index_v2.html</w:t>
      </w:r>
      <w:r>
        <w:t xml:space="preserve">, </w:t>
      </w:r>
      <w:r>
        <w:rPr>
          <w:rFonts w:ascii="Consolas" w:hAnsi="Consolas"/>
          <w:sz w:val="20"/>
          <w:shd w:val="clear" w:color="auto" w:fill="F0F0F0"/>
        </w:rPr>
        <w:t>*.tmp.html</w:t>
      </w:r>
      <w:r>
        <w:t xml:space="preserve"> (legacy/broken)</w:t>
      </w:r>
    </w:p>
    <w:p>
      <w:pPr>
        <w:pStyle w:val="ListBullet"/>
      </w:pPr>
      <w:r>
        <w:t xml:space="preserve">Raw </w:t>
      </w:r>
      <w:r>
        <w:rPr>
          <w:rFonts w:ascii="Consolas" w:hAnsi="Consolas"/>
          <w:sz w:val="20"/>
          <w:shd w:val="clear" w:color="auto" w:fill="F0F0F0"/>
        </w:rPr>
        <w:t>.env</w:t>
      </w:r>
      <w:r>
        <w:t xml:space="preserve"> (API keys visible — Netlify Functions hide them in prod)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Gaps for a real summer engagement</w:t>
      </w:r>
    </w:p>
    <w:p>
      <w:pPr>
        <w:pStyle w:val="Heading3"/>
      </w:pPr>
      <w:r>
        <w:t>What's needed for a credible 3-month design-partner engagement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needs to happen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Heat vulnerability v1 model</w:t>
            </w:r>
          </w:p>
        </w:tc>
        <w:tc>
          <w:tcPr>
            <w:tcW w:type="dxa" w:w="2880"/>
          </w:tcPr>
          <w:p>
            <w:r>
              <w:t>4–6 weeks, 1 ML engineer</w:t>
            </w:r>
          </w:p>
        </w:tc>
        <w:tc>
          <w:tcPr>
            <w:tcW w:type="dxa" w:w="2880"/>
          </w:tcPr>
          <w:p>
            <w:r>
              <w:t>Pull LST (Landsat 8 Surface Temp via Google Earth Engine), NDVI (Sentinel-2), impervious-surface fraction (NLCD), tree canopy (USFS TCC), ACS demographics → train XGBoost regressor on observed heat-related ED visits or CDC PLACES heat-stress proxies → SHAP explainer → serve as REST endpoint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Pedestrian/exposure layer</w:t>
            </w:r>
          </w:p>
        </w:tc>
        <w:tc>
          <w:tcPr>
            <w:tcW w:type="dxa" w:w="2880"/>
          </w:tcPr>
          <w:p>
            <w:r>
              <w:t>2–4 weeks (depends on data source)</w:t>
            </w:r>
          </w:p>
        </w:tc>
        <w:tc>
          <w:tcPr>
            <w:tcW w:type="dxa" w:w="2880"/>
          </w:tcPr>
          <w:p>
            <w:r>
              <w:t>Either (a) license Placer.ai / Dewey / Spectus (~$10–50k/year for 1 metro) and integrate, or (b) MVP with Google Popular Times scrape + MARTA APC counts. Option (b) is cheaper but lower fidelity.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Intervention simulation engine</w:t>
            </w:r>
          </w:p>
        </w:tc>
        <w:tc>
          <w:tcPr>
            <w:tcW w:type="dxa" w:w="2880"/>
          </w:tcPr>
          <w:p>
            <w:r>
              <w:t>4–6 weeks</w:t>
            </w:r>
          </w:p>
        </w:tc>
        <w:tc>
          <w:tcPr>
            <w:tcW w:type="dxa" w:w="2880"/>
          </w:tcPr>
          <w:p>
            <w:r>
              <w:t xml:space="preserve">Start narrow: "plant N trees at locations L → recompute LST and exposure delta." Needs a UrbanCanopy-style heat model (simplified energy balance) — there's published code (e.g.,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solweig</w:t>
            </w:r>
            <w:r>
              <w:t xml:space="preserve"> from Sweden, or Trees+ from Google) we can fork.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Auth / multi-tenancy</w:t>
            </w:r>
          </w:p>
        </w:tc>
        <w:tc>
          <w:tcPr>
            <w:tcW w:type="dxa" w:w="2880"/>
          </w:tcPr>
          <w:p>
            <w:r>
              <w:t>2 weeks</w:t>
            </w:r>
          </w:p>
        </w:tc>
        <w:tc>
          <w:tcPr>
            <w:tcW w:type="dxa" w:w="2880"/>
          </w:tcPr>
          <w:p>
            <w:r>
              <w:t>Right now zero auth. For a paying customer we need at minimum: SSO (Auth0 / Clerk / Supabase), per-tenant data isolation, audit log of who-viewed-what.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Persistent backend</w:t>
            </w:r>
          </w:p>
        </w:tc>
        <w:tc>
          <w:tcPr>
            <w:tcW w:type="dxa" w:w="2880"/>
          </w:tcPr>
          <w:p>
            <w:r>
              <w:t>3 weeks</w:t>
            </w:r>
          </w:p>
        </w:tc>
        <w:tc>
          <w:tcPr>
            <w:tcW w:type="dxa" w:w="2880"/>
          </w:tcPr>
          <w:p>
            <w:r>
              <w:t>Move from static GeoJSON → PostGIS + tile server (Martin or pg_tileserv) + FastAPI on Fly.io / Railway / Render. Required for: incremental data updates, user-saved scenarios, model serving.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Automated data refresh</w:t>
            </w:r>
          </w:p>
        </w:tc>
        <w:tc>
          <w:tcPr>
            <w:tcW w:type="dxa" w:w="2880"/>
          </w:tcPr>
          <w:p>
            <w:r>
              <w:t>2 weeks</w:t>
            </w:r>
          </w:p>
        </w:tc>
        <w:tc>
          <w:tcPr>
            <w:tcW w:type="dxa" w:w="2880"/>
          </w:tcPr>
          <w:p>
            <w:r>
              <w:t>GitHub Actions cron: pull latest ACS/CDC/MARTA/OSM weekly → recompute composites → republish. Currently 100% manual.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Observability</w:t>
            </w:r>
          </w:p>
        </w:tc>
        <w:tc>
          <w:tcPr>
            <w:tcW w:type="dxa" w:w="2880"/>
          </w:tcPr>
          <w:p>
            <w:r>
              <w:t>1 week</w:t>
            </w:r>
          </w:p>
        </w:tc>
        <w:tc>
          <w:tcPr>
            <w:tcW w:type="dxa" w:w="2880"/>
          </w:tcPr>
          <w:p>
            <w:r>
              <w:t>Sentry for frontend errors, basic uptime monitoring (Better Stack / Statuspage), API latency dashboard (Grafana Cloud free tier).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Partner data ingest</w:t>
            </w:r>
          </w:p>
        </w:tc>
        <w:tc>
          <w:tcPr>
            <w:tcW w:type="dxa" w:w="2880"/>
          </w:tcPr>
          <w:p>
            <w:r>
              <w:t>2 weeks per partner</w:t>
            </w:r>
          </w:p>
        </w:tc>
        <w:tc>
          <w:tcPr>
            <w:tcW w:type="dxa" w:w="2880"/>
          </w:tcPr>
          <w:p>
            <w:r>
              <w:t>Standardize a "drop CSV / shapefile / API endpoint here" pipeline so partner data (e.g., developer's 10-property portfolio) flows in without bespoke code each time.</w:t>
            </w:r>
          </w:p>
        </w:tc>
      </w:tr>
    </w:tbl>
    <w:p/>
    <w:p>
      <w:r>
        <w:rPr>
          <w:b/>
        </w:rPr>
        <w:t>Total to "credible production for one design partner": 4–5 months for 1 engineer, or 2.5–3 months for 2.</w:t>
      </w:r>
      <w:r>
        <w:t xml:space="preserve"> That maps to the summer window if we keep scope tight.</w:t>
      </w:r>
    </w:p>
    <w:p>
      <w:pPr>
        <w:pStyle w:val="Heading3"/>
      </w:pPr>
      <w:r>
        <w:t>What we'd need from the design partner</w:t>
      </w:r>
    </w:p>
    <w:p>
      <w:pPr>
        <w:pStyle w:val="ListBullet"/>
      </w:pPr>
      <w:r>
        <w:rPr>
          <w:b/>
        </w:rPr>
        <w:t>Geography</w:t>
      </w:r>
      <w:r>
        <w:t>: Specific parcels / corridors / zip codes they care about</w:t>
      </w:r>
    </w:p>
    <w:p>
      <w:pPr>
        <w:pStyle w:val="ListBullet"/>
      </w:pPr>
      <w:r>
        <w:rPr>
          <w:b/>
        </w:rPr>
        <w:t>Their portfolio data</w:t>
      </w:r>
      <w:r>
        <w:t>: parcel IDs, ownership timeline, current uses, planned interventions</w:t>
      </w:r>
    </w:p>
    <w:p>
      <w:pPr>
        <w:pStyle w:val="ListBullet"/>
      </w:pPr>
      <w:r>
        <w:rPr>
          <w:b/>
        </w:rPr>
        <w:t>Risk model inputs</w:t>
      </w:r>
      <w:r>
        <w:t>: insurance loss data (if available), maintenance/utility costs, tenant complaints / asthma claims</w:t>
      </w:r>
    </w:p>
    <w:p>
      <w:pPr>
        <w:pStyle w:val="ListBullet"/>
      </w:pPr>
      <w:r>
        <w:rPr>
          <w:b/>
        </w:rPr>
        <w:t>Decision criteria</w:t>
      </w:r>
      <w:r>
        <w:t>: what they actually act on — "if heat exposure score &gt; X, what do you do?"</w:t>
      </w:r>
    </w:p>
    <w:p>
      <w:pPr>
        <w:pStyle w:val="ListBullet"/>
      </w:pPr>
      <w:r>
        <w:rPr>
          <w:b/>
        </w:rPr>
        <w:t>Validation labels</w:t>
      </w:r>
      <w:r>
        <w:t>: 5–20 properties they've worked on where we know the outcome (cooled / didn't), so we can backtest</w:t>
      </w:r>
    </w:p>
    <w:p>
      <w:pPr>
        <w:pStyle w:val="Heading3"/>
      </w:pPr>
      <w:r>
        <w:t>Infrastructure / DevOps</w:t>
      </w:r>
    </w:p>
    <w:p>
      <w:pPr>
        <w:pStyle w:val="ListBullet"/>
      </w:pPr>
      <w:r>
        <w:t>Domain + SSL (~$50/yr)</w:t>
      </w:r>
    </w:p>
    <w:p>
      <w:pPr>
        <w:pStyle w:val="ListBullet"/>
      </w:pPr>
      <w:r>
        <w:t xml:space="preserve">Hosting: Netlify (current) + small Fly.io VM ($25/mo) + Supabase ($25/mo) + Mapbox ($50/mo at modest volume) → </w:t>
      </w:r>
      <w:r>
        <w:rPr>
          <w:b/>
        </w:rPr>
        <w:t>~$150/mo all-in for one customer</w:t>
      </w:r>
    </w:p>
    <w:p>
      <w:pPr>
        <w:pStyle w:val="ListBullet"/>
      </w:pPr>
      <w:r>
        <w:t>One-time: ML pipeline (Google Earth Engine is free at our scale; Sentinel Hub if we need higher cadence ~$200/mo)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Defensibility — what's the moat</w:t>
      </w:r>
    </w:p>
    <w:p>
      <w:pPr>
        <w:pStyle w:val="Heading3"/>
      </w:pPr>
      <w:r>
        <w:t>Hard to replicate (real moat)</w:t>
      </w:r>
    </w:p>
    <w:p>
      <w:pPr>
        <w:pStyle w:val="ListNumber"/>
      </w:pPr>
      <w:r>
        <w:rPr>
          <w:b/>
        </w:rPr>
        <w:t>Atlanta-specific institutional data + relationships.</w:t>
      </w:r>
      <w:r>
        <w:t xml:space="preserve"> The workshop participant matrix is the asset most competitors don't have. </w:t>
      </w:r>
      <w:r>
        <w:rPr>
          <w:i/>
        </w:rPr>
        <w:t>Smart Bricks, Algoma, First Street, Climate X have data; they don't have Goodr's CEO on speed-dial and a documented matrix of what each of 20 food orgs actually needs.</w:t>
      </w:r>
      <w:r>
        <w:t xml:space="preserve"> This is the </w:t>
      </w:r>
      <w:r>
        <w:rPr>
          <w:b/>
        </w:rPr>
        <w:t>proof of the food module's wedge.</w:t>
      </w:r>
    </w:p>
    <w:p>
      <w:pPr>
        <w:pStyle w:val="ListNumber"/>
      </w:pPr>
      <w:r>
        <w:rPr>
          <w:b/>
        </w:rPr>
        <w:t>AFCN-as-template.</w:t>
      </w:r>
      <w:r>
        <w:t xml:space="preserve"> We've built a 65-layer, 800-org platform for one domain in one city. Cloning that for "real-estate developer's 10-property portfolio" is a known engineering exercise, not a research problem. Most competitors haven't shipped a full multi-layer dashboard end-to-end.</w:t>
      </w:r>
    </w:p>
    <w:p>
      <w:pPr>
        <w:pStyle w:val="ListNumber"/>
      </w:pPr>
      <w:r>
        <w:rPr>
          <w:b/>
        </w:rPr>
        <w:t>Cross-domain bundling.</w:t>
      </w:r>
      <w:r>
        <w:t xml:space="preserve"> Food + climate + zoning on one parcel-level fabric is the pitch's actual technical insight. </w:t>
      </w:r>
      <w:r>
        <w:rPr>
          <w:i/>
        </w:rPr>
        <w:t>No competitor offers this combination.</w:t>
      </w:r>
      <w:r>
        <w:t xml:space="preserve"> The challenge is that today </w:t>
      </w:r>
      <w:r>
        <w:rPr>
          <w:b/>
        </w:rPr>
        <w:t>we only have the food layer real and the zoning layer partial</w:t>
      </w:r>
      <w:r>
        <w:t xml:space="preserve"> — but the data-fusion architecture (GeoJSON → composite indices → web map) is generalizable.</w:t>
      </w:r>
    </w:p>
    <w:p>
      <w:pPr>
        <w:pStyle w:val="ListNumber"/>
      </w:pPr>
      <w:r>
        <w:rPr>
          <w:b/>
        </w:rPr>
        <w:t>Dr. Rocker's enterprise relationships</w:t>
      </w:r>
      <w:r>
        <w:t xml:space="preserve"> (Singapore digital twin scale).</w:t>
      </w:r>
    </w:p>
    <w:p>
      <w:pPr>
        <w:pStyle w:val="ListNumber"/>
      </w:pPr>
      <w:r>
        <w:rPr>
          <w:b/>
        </w:rPr>
        <w:t>smart-codes-cura RAG architecture.</w:t>
      </w:r>
      <w:r>
        <w:t xml:space="preserve"> Specifically: Atlanta zoning code → LightRAG + Neo4j → query-with-citations is a meaningful capability. Few competitors have done municipal-code RAG at this fidelity for the developer use case.</w:t>
      </w:r>
    </w:p>
    <w:p>
      <w:pPr>
        <w:pStyle w:val="Heading3"/>
      </w:pPr>
      <w:r>
        <w:t>Commodity / easy to copy</w:t>
      </w:r>
    </w:p>
    <w:p>
      <w:pPr>
        <w:pStyle w:val="ListNumber"/>
      </w:pPr>
      <w:r>
        <w:rPr>
          <w:b/>
        </w:rPr>
        <w:t>Mapbox + GeoJSON dashboards</w:t>
      </w:r>
      <w:r>
        <w:t xml:space="preserve"> — any junior dev can stand up</w:t>
      </w:r>
    </w:p>
    <w:p>
      <w:pPr>
        <w:pStyle w:val="ListNumber"/>
      </w:pPr>
      <w:r>
        <w:rPr>
          <w:b/>
        </w:rPr>
        <w:t>Census + OSM + USDA data</w:t>
      </w:r>
      <w:r>
        <w:t xml:space="preserve"> — all public; lots of teams pull these</w:t>
      </w:r>
    </w:p>
    <w:p>
      <w:pPr>
        <w:pStyle w:val="ListNumber"/>
      </w:pPr>
      <w:r>
        <w:rPr>
          <w:b/>
        </w:rPr>
        <w:t>Composite "vulnerability" indices via weighted sums</w:t>
      </w:r>
      <w:r>
        <w:t xml:space="preserve"> — anyone can publish a Streamlit demo of this in 2 weeks</w:t>
      </w:r>
    </w:p>
    <w:p>
      <w:pPr>
        <w:pStyle w:val="ListNumber"/>
      </w:pPr>
      <w:r>
        <w:rPr>
          <w:b/>
        </w:rPr>
        <w:t>ArcGIS-based GIS consulting deliverables</w:t>
      </w:r>
      <w:r>
        <w:t xml:space="preserve"> — UrbanFootprint / consulting firms have done this for decades</w:t>
      </w:r>
    </w:p>
    <w:p>
      <w:pPr>
        <w:pStyle w:val="ListNumber"/>
      </w:pPr>
      <w:r>
        <w:rPr>
          <w:b/>
        </w:rPr>
        <w:t>Static "heat island map" pages</w:t>
      </w:r>
      <w:r>
        <w:t xml:space="preserve"> — Google "Atlanta heat island map" returns dozens</w:t>
      </w:r>
    </w:p>
    <w:p>
      <w:pPr>
        <w:pStyle w:val="ListNumber"/>
      </w:pPr>
      <w:r>
        <w:rPr>
          <w:b/>
        </w:rPr>
        <w:t>The fancy 3D Carthage VR demo</w:t>
      </w:r>
      <w:r>
        <w:t xml:space="preserve"> — gorgeous but doesn't deliver the same business value as a working risk score; treat as marketing, not product</w:t>
      </w:r>
    </w:p>
    <w:p>
      <w:pPr>
        <w:pStyle w:val="Heading3"/>
      </w:pPr>
      <w:r>
        <w:t>What would close gaps quickly (priority order)</w:t>
      </w:r>
    </w:p>
    <w:p>
      <w:pPr>
        <w:pStyle w:val="ListNumber"/>
      </w:pPr>
      <w:r>
        <w:rPr>
          <w:b/>
        </w:rPr>
        <w:t>Ship one real ML model</w:t>
      </w:r>
      <w:r>
        <w:t xml:space="preserve"> — even a simple XGBoost on heat / heat-related ED visits gives us "we have a model" credibility</w:t>
      </w:r>
    </w:p>
    <w:p>
      <w:pPr>
        <w:pStyle w:val="ListNumber"/>
      </w:pPr>
      <w:r>
        <w:rPr>
          <w:b/>
        </w:rPr>
        <w:t>Cement the workshop output into a published case study</w:t>
      </w:r>
      <w:r>
        <w:t xml:space="preserve"> — the April 15 workshop is gold if we package it</w:t>
      </w:r>
    </w:p>
    <w:p>
      <w:pPr>
        <w:pStyle w:val="ListNumber"/>
      </w:pPr>
      <w:r>
        <w:rPr>
          <w:b/>
        </w:rPr>
        <w:t>Repeat the AFCN template in one more city</w:t>
      </w:r>
      <w:r>
        <w:t xml:space="preserve"> (Phoenix? Houston?) — second-city replication kills "you only have Atlanta" objection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Recommendation — what to credibly offer for summer</w:t>
      </w:r>
    </w:p>
    <w:p>
      <w:pPr>
        <w:pStyle w:val="Heading3"/>
      </w:pPr>
      <w:r>
        <w:t>Honest scope for a 3-month, 1–2 person engagement</w:t>
      </w:r>
    </w:p>
    <w:p>
      <w:r>
        <w:rPr>
          <w:b/>
        </w:rPr>
        <w:t>Do NOT offer:</w:t>
      </w:r>
    </w:p>
    <w:p>
      <w:pPr>
        <w:pStyle w:val="ListBullet"/>
      </w:pPr>
      <w:r>
        <w:t>❌ "Full Estate Barometer" anything</w:t>
      </w:r>
    </w:p>
    <w:p>
      <w:pPr>
        <w:pStyle w:val="ListBullet"/>
      </w:pPr>
      <w:r>
        <w:t>❌ "Real-time heat-vulnerability ML platform" at any scale</w:t>
      </w:r>
    </w:p>
    <w:p>
      <w:pPr>
        <w:pStyle w:val="ListBullet"/>
      </w:pPr>
      <w:r>
        <w:t>❌ "Block-level pedestrian exposure" (no GPS data feed yet)</w:t>
      </w:r>
    </w:p>
    <w:p>
      <w:pPr>
        <w:pStyle w:val="ListBullet"/>
      </w:pPr>
      <w:r>
        <w:t>❌ "Intervention simulation" beyond a single hand-coded scenario</w:t>
      </w:r>
    </w:p>
    <w:p>
      <w:pPr>
        <w:pStyle w:val="ListBullet"/>
      </w:pPr>
      <w:r>
        <w:t>❌ National coverage or non-Atlanta cities</w:t>
      </w:r>
    </w:p>
    <w:p>
      <w:pPr>
        <w:pStyle w:val="ListBullet"/>
      </w:pPr>
      <w:r>
        <w:t>❌ Phase-2 zoning intelligence at production grade</w:t>
      </w:r>
    </w:p>
    <w:p>
      <w:r>
        <w:rPr>
          <w:b/>
        </w:rPr>
        <w:t>Do offer (one of three concrete summer scopes — pick based on partner's actual interest):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🏗️ **Summer Scope A — "Climate + Portfolio Risk MVP for [Partner]"** (best fit for a real-estate developer)</w:t>
      </w:r>
    </w:p>
    <w:p>
      <w:r>
        <w:rPr>
          <w:b/>
        </w:rPr>
        <w:t>Use case.</w:t>
      </w:r>
      <w:r>
        <w:t xml:space="preserve"> Partner owns / develops 10–30 Atlanta-area properties. We deliver a parcel-level risk dashboard that scores each property on heat exposure, food-access externalities, and a single intervention-scenario simulation per property.</w:t>
      </w:r>
    </w:p>
    <w:p>
      <w:r>
        <w:rPr>
          <w:b/>
        </w:rPr>
        <w:t>What we build (3 months, 2 students):</w:t>
      </w:r>
    </w:p>
    <w:p>
      <w:pPr>
        <w:pStyle w:val="ListBullet"/>
      </w:pPr>
      <w:r>
        <w:rPr>
          <w:b/>
        </w:rPr>
        <w:t>Month 1:</w:t>
      </w:r>
    </w:p>
    <w:p>
      <w:pPr>
        <w:pStyle w:val="ListBullet"/>
      </w:pPr>
      <w:r>
        <w:t>PostGIS-backed data fabric for partner's portfolio (we model their 10–30 parcels)</w:t>
      </w:r>
    </w:p>
    <w:p>
      <w:pPr>
        <w:pStyle w:val="ListBullet"/>
      </w:pPr>
      <w:r>
        <w:t>LST + NDVI + impervious-surface ingest for the partner's zip codes via Google Earth Engine (free)</w:t>
      </w:r>
    </w:p>
    <w:p>
      <w:pPr>
        <w:pStyle w:val="ListBullet"/>
      </w:pPr>
      <w:r>
        <w:t>Heat-exposure v1 score per property (XGBoost on tract-level CDC PLACES heat outcomes + on-site environmental features)</w:t>
      </w:r>
    </w:p>
    <w:p>
      <w:pPr>
        <w:pStyle w:val="ListBullet"/>
      </w:pPr>
      <w:r>
        <w:rPr>
          <w:b/>
        </w:rPr>
        <w:t>Month 2:</w:t>
      </w:r>
    </w:p>
    <w:p>
      <w:pPr>
        <w:pStyle w:val="ListBullet"/>
      </w:pPr>
      <w:r>
        <w:t>Web dashboard (same stack as AFCN, branded for partner): per-parcel risk panel + neighborhood context layer (food access, transit, demographics)</w:t>
      </w:r>
    </w:p>
    <w:p>
      <w:pPr>
        <w:pStyle w:val="ListBullet"/>
      </w:pPr>
      <w:r>
        <w:t>SHAP explainer ("this property scores 78 because of low canopy + high impervious + elderly density in tract")</w:t>
      </w:r>
    </w:p>
    <w:p>
      <w:pPr>
        <w:pStyle w:val="ListBullet"/>
      </w:pPr>
      <w:r>
        <w:t>One scripted intervention simulation per parcel ("if you plant 20 trees on the south face, the predicted heat score drops X points")</w:t>
      </w:r>
    </w:p>
    <w:p>
      <w:pPr>
        <w:pStyle w:val="ListBullet"/>
      </w:pPr>
      <w:r>
        <w:rPr>
          <w:b/>
        </w:rPr>
        <w:t>Month 3:</w:t>
      </w:r>
    </w:p>
    <w:p>
      <w:pPr>
        <w:pStyle w:val="ListBullet"/>
      </w:pPr>
      <w:r>
        <w:t>Backtesting against any 5 properties where partner has historical maintenance / tenant data</w:t>
      </w:r>
    </w:p>
    <w:p>
      <w:pPr>
        <w:pStyle w:val="ListBullet"/>
      </w:pPr>
      <w:r>
        <w:t>Partner walkthrough + 1-page parcel report PDF generator</w:t>
      </w:r>
    </w:p>
    <w:p>
      <w:pPr>
        <w:pStyle w:val="ListBullet"/>
      </w:pPr>
      <w:r>
        <w:t>Handoff: source code + monthly data-refresh playbook + co-authored white paper</w:t>
      </w:r>
    </w:p>
    <w:p>
      <w:r>
        <w:rPr>
          <w:b/>
        </w:rPr>
        <w:t>What we need from partner:</w:t>
      </w:r>
      <w:r>
        <w:t xml:space="preserve"> portfolio parcel IDs, any environmental / tenant / maintenance data they're willing to share, 4 working sessions across the summer.</w:t>
      </w:r>
    </w:p>
    <w:p>
      <w:r>
        <w:rPr>
          <w:b/>
        </w:rPr>
        <w:t>Effort.</w:t>
      </w:r>
      <w:r>
        <w:t xml:space="preserve"> 2 students × 12 weeks × ~25 hrs/week = </w:t>
      </w:r>
      <w:r>
        <w:rPr>
          <w:b/>
        </w:rPr>
        <w:t>~600 hrs</w:t>
      </w:r>
      <w:r>
        <w:t>. Realistic.</w:t>
      </w:r>
    </w:p>
    <w:p>
      <w:r>
        <w:rPr>
          <w:b/>
        </w:rPr>
        <w:t>Deliverable.</w:t>
      </w:r>
      <w:r>
        <w:t xml:space="preserve"> A working v1 platform for their portfolio + a public case study (with partner approval).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🌳 **Summer Scope B — "Cooling Center / Tree-Planting ROI for City of Atlanta"** (best fit for municipal partner)</w:t>
      </w:r>
    </w:p>
    <w:p>
      <w:r>
        <w:rPr>
          <w:b/>
        </w:rPr>
        <w:t>Use case.</w:t>
      </w:r>
      <w:r>
        <w:t xml:space="preserve"> City sustainability office wants to allocate the Inflation Reduction Act tree-planting budget. We deliver a "where to plant" decision tool with predicted heat-exposure-reduction per dollar.</w:t>
      </w:r>
    </w:p>
    <w:p>
      <w:r>
        <w:rPr>
          <w:b/>
        </w:rPr>
        <w:t>What we build.</w:t>
      </w:r>
    </w:p>
    <w:p>
      <w:pPr>
        <w:pStyle w:val="ListBullet"/>
      </w:pPr>
      <w:r>
        <w:t>Citywide heat-vulnerability layer (same XGBoost approach)</w:t>
      </w:r>
    </w:p>
    <w:p>
      <w:pPr>
        <w:pStyle w:val="ListBullet"/>
      </w:pPr>
      <w:r>
        <w:t>Tree-planting site-suitability layer (overlay vulnerability × right-of-way × canopy gap × demographic equity)</w:t>
      </w:r>
    </w:p>
    <w:p>
      <w:pPr>
        <w:pStyle w:val="ListBullet"/>
      </w:pPr>
      <w:r>
        <w:t>Simple "plant N trees" simulator with predicted exposure delta per scenario</w:t>
      </w:r>
    </w:p>
    <w:p>
      <w:pPr>
        <w:pStyle w:val="ListBullet"/>
      </w:pPr>
      <w:r>
        <w:t>Output: ranked list of 100–500 priority planting locations + map dashboard</w:t>
      </w:r>
    </w:p>
    <w:p>
      <w:r>
        <w:rPr>
          <w:b/>
        </w:rPr>
        <w:t>What we need from city:</w:t>
      </w:r>
      <w:r>
        <w:t xml:space="preserve"> ROW data, existing canopy inventory, IRA allocation criteria, sustainability staff for 6 sessions over the summer.</w:t>
      </w:r>
    </w:p>
    <w:p>
      <w:r>
        <w:rPr>
          <w:b/>
        </w:rPr>
        <w:t>Effort.</w:t>
      </w:r>
      <w:r>
        <w:t xml:space="preserve"> 2 students × 12 weeks = ~600 hrs. Realistic.</w:t>
      </w:r>
    </w:p>
    <w:p>
      <w:r>
        <w:rPr>
          <w:b/>
        </w:rPr>
        <w:t>Deliverable.</w:t>
      </w:r>
      <w:r>
        <w:t xml:space="preserve"> Decision tool + ranked planting plan + co-authored memo.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🌾 **Summer Scope C — "AFCN-as-a-Service for Atlanta Community Food Bank (or peer)"** (lowest risk, highest demoability)</w:t>
      </w:r>
    </w:p>
    <w:p>
      <w:r>
        <w:rPr>
          <w:b/>
        </w:rPr>
        <w:t>Use case.</w:t>
      </w:r>
      <w:r>
        <w:t xml:space="preserve"> ACFB (or Goodr / Concrete Jungle) gets a tailored, branded version of the surplus / pantry network platform — production-grade, with their org's data, deployed to their domain.</w:t>
      </w:r>
    </w:p>
    <w:p>
      <w:r>
        <w:rPr>
          <w:b/>
        </w:rPr>
        <w:t>What we build.</w:t>
      </w:r>
    </w:p>
    <w:p>
      <w:pPr>
        <w:pStyle w:val="ListBullet"/>
      </w:pPr>
      <w:r>
        <w:t>Production AFCN deployment (auth, multi-tenant data isolation, automated refresh)</w:t>
      </w:r>
    </w:p>
    <w:p>
      <w:pPr>
        <w:pStyle w:val="ListBullet"/>
      </w:pPr>
      <w:r>
        <w:t>Partner's surplus data flowing in (replace LeanPath with partner's actual donor feeds)</w:t>
      </w:r>
    </w:p>
    <w:p>
      <w:pPr>
        <w:pStyle w:val="ListBullet"/>
      </w:pPr>
      <w:r>
        <w:t>Dispatch UI for their drivers (mobile-responsive)</w:t>
      </w:r>
    </w:p>
    <w:p>
      <w:pPr>
        <w:pStyle w:val="ListBullet"/>
      </w:pPr>
      <w:r>
        <w:t>Monthly impact-report generator</w:t>
      </w:r>
    </w:p>
    <w:p>
      <w:r>
        <w:rPr>
          <w:b/>
        </w:rPr>
        <w:t>What we need from partner:</w:t>
      </w:r>
      <w:r>
        <w:t xml:space="preserve"> donor-feed data sample, dispatch workflow walkthrough, 4 working sessions.</w:t>
      </w:r>
    </w:p>
    <w:p>
      <w:r>
        <w:rPr>
          <w:b/>
        </w:rPr>
        <w:t>Effort.</w:t>
      </w:r>
      <w:r>
        <w:t xml:space="preserve"> 2 students × 12 weeks = ~600 hrs. Realistic.</w:t>
      </w:r>
    </w:p>
    <w:p>
      <w:r>
        <w:rPr>
          <w:b/>
        </w:rPr>
        <w:t>Deliverable.</w:t>
      </w:r>
      <w:r>
        <w:t xml:space="preserve"> Production system live on partner subdomain + handoff training + case study.</w:t>
      </w:r>
    </w:p>
    <w:p>
      <w:pPr>
        <w:ind w:left="504"/>
        <w:pBdr>
          <w:left w:val="single" w:sz="12" w:color="7D9CAF"/>
        </w:pBdr>
      </w:pPr>
      <w:r>
        <w:rPr>
          <w:i/>
        </w:rPr>
        <w:t xml:space="preserve">  </w:t>
      </w:r>
      <w:r>
        <w:rPr>
          <w:b/>
          <w:i/>
        </w:rPr>
        <w:t>My recommendation: Scope A</w:t>
      </w:r>
      <w:r>
        <w:rPr>
          <w:i/>
        </w:rPr>
        <w:t xml:space="preserve"> for a real-estate developer partner. It maps to the </w:t>
      </w:r>
      <w:r>
        <w:rPr>
          <w:i/>
        </w:rPr>
        <w:t>real</w:t>
      </w:r>
      <w:r>
        <w:rPr>
          <w:i/>
        </w:rPr>
        <w:t xml:space="preserve"> pitch (climate + risk), it forces us to ship the one missing ML capability (heat-vulnerability v1), and it lands a private-sector logo. Scope B is better if the partner is municipal. Scope C is the "we don't have to invent anything new" safety net.</w:t>
      </w:r>
      <w:r>
        <w:rPr>
          <w:i/>
        </w:rPr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Specific things to flag, soften, or remove from the pitch deck before the meeting</w:t>
      </w:r>
    </w:p>
    <w:p>
      <w:pPr>
        <w:ind w:left="504"/>
        <w:pBdr>
          <w:left w:val="single" w:sz="12" w:color="7D9CAF"/>
        </w:pBdr>
      </w:pPr>
      <w:r>
        <w:rPr>
          <w:i/>
        </w:rPr>
        <w:t xml:space="preserve">  </w:t>
      </w:r>
      <w:r>
        <w:rPr>
          <w:i/>
        </w:rPr>
        <w:t xml:space="preserve">Use the table below to triage. </w:t>
      </w:r>
      <w:r>
        <w:rPr>
          <w:i/>
        </w:rPr>
        <w:t>Bold = critical</w:t>
      </w:r>
      <w:r>
        <w:rPr>
          <w:i/>
        </w:rPr>
        <w:t xml:space="preserve"> — if not corrected, we'll fail technical due diligence.</w:t>
      </w:r>
      <w:r>
        <w:rPr>
          <w:i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Claim in current deck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Pitch decision</w:t>
            </w:r>
          </w:p>
        </w:tc>
      </w:tr>
      <w:tr>
        <w:tc>
          <w:tcPr>
            <w:tcW w:type="dxa" w:w="2880"/>
          </w:tcPr>
          <w:p>
            <w:r>
              <w:t>"AI-native engine combines climate science, food system analytics, and geospatial intelligence into autonomous agents"</w:t>
            </w:r>
          </w:p>
        </w:tc>
        <w:tc>
          <w:tcPr>
            <w:tcW w:type="dxa" w:w="2880"/>
          </w:tcPr>
          <w:p>
            <w:r>
              <w:t>Food: ✅ real. Climate science: ❌. "Autonomous agents": ❌ (no LangChain/agentic code in this repo).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Reframe:</w:t>
            </w:r>
            <w:r>
              <w:t xml:space="preserve"> "spatial-intelligence platform that </w:t>
            </w:r>
            <w:r>
              <w:rPr>
                <w:b/>
              </w:rPr>
              <w:t>will</w:t>
            </w:r>
            <w:r>
              <w:t xml:space="preserve"> integrate climate + food + zoning"; "agentic" only if smart-codes-cura is in scope</w:t>
            </w:r>
          </w:p>
        </w:tc>
      </w:tr>
      <w:tr>
        <w:tc>
          <w:tcPr>
            <w:tcW w:type="dxa" w:w="2880"/>
          </w:tcPr>
          <w:p>
            <w:r>
              <w:t>"Module 1: ML models predict block-level heat vulnerability"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 model exists.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Reframe to "Module 1 (in development): heat vulnerability model — Atlanta v1 ships with first design partner."</w:t>
            </w:r>
            <w:r>
              <w:t xml:space="preserve"> Or remove from this deck.</w:t>
            </w:r>
          </w:p>
        </w:tc>
      </w:tr>
      <w:tr>
        <w:tc>
          <w:tcPr>
            <w:tcW w:type="dxa" w:w="2880"/>
          </w:tcPr>
          <w:p>
            <w:r>
              <w:t>"Pedestrian activity data (GPS, Google Popular Times) adds temporal dimension"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 pedestrian data integrated.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Remove or reframe</w:t>
            </w:r>
            <w:r>
              <w:t xml:space="preserve"> as "Phase 1.5 will integrate pedestrian flow data"</w:t>
            </w:r>
          </w:p>
        </w:tc>
      </w:tr>
      <w:tr>
        <w:tc>
          <w:tcPr>
            <w:tcW w:type="dxa" w:w="2880"/>
          </w:tcPr>
          <w:p>
            <w:r>
              <w:t>"Module 2: Food Security Mapping"</w:t>
            </w:r>
          </w:p>
        </w:tc>
        <w:tc>
          <w:tcPr>
            <w:tcW w:type="dxa" w:w="2880"/>
          </w:tcPr>
          <w:p>
            <w:r>
              <w:t>✅ Real. AFCN, 30+ layers, LeanPath data.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Keep — lead with this.</w:t>
            </w:r>
          </w:p>
        </w:tc>
      </w:tr>
      <w:tr>
        <w:tc>
          <w:tcPr>
            <w:tcW w:type="dxa" w:w="2880"/>
          </w:tcPr>
          <w:p>
            <w:r>
              <w:t>"Module 3: Intervention Simulation"</w:t>
            </w:r>
          </w:p>
        </w:tc>
        <w:tc>
          <w:tcPr>
            <w:tcW w:type="dxa" w:w="2880"/>
          </w:tcPr>
          <w:p>
            <w:r>
              <w:t>❌ Not built.</w:t>
            </w:r>
          </w:p>
        </w:tc>
        <w:tc>
          <w:tcPr>
            <w:tcW w:type="dxa" w:w="2880"/>
          </w:tcPr>
          <w:p>
            <w:r>
              <w:t>Reframe as "scripted scenarios on the heat model — partner co-defines first 3"</w:t>
            </w:r>
          </w:p>
        </w:tc>
      </w:tr>
      <w:tr>
        <w:tc>
          <w:tcPr>
            <w:tcW w:type="dxa" w:w="2880"/>
          </w:tcPr>
          <w:p>
            <w:r>
              <w:t>"Project C climate models built with real Atlanta data"</w:t>
            </w:r>
          </w:p>
        </w:tc>
        <w:tc>
          <w:tcPr>
            <w:tcW w:type="dxa" w:w="2880"/>
          </w:tcPr>
          <w:p>
            <w:r>
              <w:t xml:space="preserve">We have </w:t>
            </w:r>
            <w:r>
              <w:rPr>
                <w:i/>
              </w:rPr>
              <w:t>climate-relevant Atlanta data layers</w:t>
            </w:r>
            <w:r>
              <w:t xml:space="preserve"> (Census, CDC, ACFB, LeanPath) but </w:t>
            </w:r>
            <w:r>
              <w:rPr>
                <w:b/>
              </w:rPr>
              <w:t>no climate models built on them</w:t>
            </w:r>
            <w:r>
              <w:t>.</w:t>
            </w:r>
          </w:p>
        </w:tc>
        <w:tc>
          <w:tcPr>
            <w:tcW w:type="dxa" w:w="2880"/>
          </w:tcPr>
          <w:p>
            <w:r>
              <w:t>Reframe: "We have real Atlanta data layers across food, demographics, transit, and infrastructure ready to feed climate models."</w:t>
            </w:r>
          </w:p>
        </w:tc>
      </w:tr>
      <w:tr>
        <w:tc>
          <w:tcPr>
            <w:tcW w:type="dxa" w:w="2880"/>
          </w:tcPr>
          <w:p>
            <w:r>
              <w:t>"Built multiple spatial intelligence platforms and climate resilience models with real Atlanta data" (Sam's bio)</w:t>
            </w:r>
          </w:p>
        </w:tc>
        <w:tc>
          <w:tcPr>
            <w:tcW w:type="dxa" w:w="2880"/>
          </w:tcPr>
          <w:p>
            <w:r>
              <w:t xml:space="preserve">Spatial intelligence platforms: ✅ (AFCN, micro-mobility, Carthage). </w:t>
            </w:r>
            <w:r>
              <w:rPr>
                <w:b/>
              </w:rPr>
              <w:t>Climate resilience models specifically: ❌.</w:t>
            </w:r>
          </w:p>
        </w:tc>
        <w:tc>
          <w:tcPr>
            <w:tcW w:type="dxa" w:w="2880"/>
          </w:tcPr>
          <w:p>
            <w:r>
              <w:t>Reframe to "multiple spatial-intelligence platforms; climate-resilience models in active development"</w:t>
            </w:r>
          </w:p>
        </w:tc>
      </w:tr>
      <w:tr>
        <w:tc>
          <w:tcPr>
            <w:tcW w:type="dxa" w:w="2880"/>
          </w:tcPr>
          <w:p>
            <w:r>
              <w:t>"Polymetron evolves from a climate and food intelligence engine into a comprehensive urban intelligence platform"</w:t>
            </w:r>
          </w:p>
        </w:tc>
        <w:tc>
          <w:tcPr>
            <w:tcW w:type="dxa" w:w="2880"/>
          </w:tcPr>
          <w:p>
            <w:r>
              <w:t>Food: ✅. Climate engine: ❌. Zoning: 🟠 (smart-codes-cura prototype).</w:t>
            </w:r>
          </w:p>
        </w:tc>
        <w:tc>
          <w:tcPr>
            <w:tcW w:type="dxa" w:w="2880"/>
          </w:tcPr>
          <w:p>
            <w:r>
              <w:t>Reframe: "Polymetron starts as the food-intelligence platform Atlanta already uses, and extends to climate and zoning over the design-partner engagement"</w:t>
            </w:r>
          </w:p>
        </w:tc>
      </w:tr>
      <w:tr>
        <w:tc>
          <w:tcPr>
            <w:tcW w:type="dxa" w:w="2880"/>
          </w:tcPr>
          <w:p>
            <w:r>
              <w:t>"Cities currently spend billions on resilience programs with no AI-powered tools" — implying we have AI tools</w:t>
            </w:r>
          </w:p>
        </w:tc>
        <w:tc>
          <w:tcPr>
            <w:tcW w:type="dxa" w:w="2880"/>
          </w:tcPr>
          <w:p>
            <w:r>
              <w:t>Partly fair; we have data and dashboards. AI/ML is aspirational.</w:t>
            </w:r>
          </w:p>
        </w:tc>
        <w:tc>
          <w:tcPr>
            <w:tcW w:type="dxa" w:w="2880"/>
          </w:tcPr>
          <w:p>
            <w:r>
              <w:t>Soften to "no integrated, partner-co-designed platform that bundles food + climate + zoning"</w:t>
            </w:r>
          </w:p>
        </w:tc>
      </w:tr>
      <w:tr>
        <w:tc>
          <w:tcPr>
            <w:tcW w:type="dxa" w:w="2880"/>
          </w:tcPr>
          <w:p>
            <w:r>
              <w:t>"$100K avg vs $50K" unit economics claim</w:t>
            </w:r>
          </w:p>
        </w:tc>
        <w:tc>
          <w:tcPr>
            <w:tcW w:type="dxa" w:w="2880"/>
          </w:tcPr>
          <w:p>
            <w:r>
              <w:t>Untested — no signed contract yet.</w:t>
            </w:r>
          </w:p>
        </w:tc>
        <w:tc>
          <w:tcPr>
            <w:tcW w:type="dxa" w:w="2880"/>
          </w:tcPr>
          <w:p>
            <w:r>
              <w:t>Mark as projection.</w:t>
            </w:r>
          </w:p>
        </w:tc>
      </w:tr>
      <w:tr>
        <w:tc>
          <w:tcPr>
            <w:tcW w:type="dxa" w:w="2880"/>
          </w:tcPr>
          <w:p>
            <w:r>
              <w:t>Carthage VR / gtHackVR</w:t>
            </w:r>
          </w:p>
        </w:tc>
        <w:tc>
          <w:tcPr>
            <w:tcW w:type="dxa" w:w="2880"/>
          </w:tcPr>
          <w:p>
            <w:r>
              <w:t>Real but heritage-focused.</w:t>
            </w:r>
          </w:p>
        </w:tc>
        <w:tc>
          <w:tcPr>
            <w:tcW w:type="dxa" w:w="2880"/>
          </w:tcPr>
          <w:p>
            <w:r>
              <w:t>If brought up, frame as "we know how to build cinematic 3D climate scenarios; for Polymetron we'll apply the same engine to Atlanta intervention previews."</w:t>
            </w:r>
          </w:p>
        </w:tc>
      </w:tr>
    </w:tbl>
    <w:p/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Honest one-paragraph for the design partner</w:t>
      </w:r>
    </w:p>
    <w:p>
      <w:pPr>
        <w:ind w:left="504"/>
        <w:pBdr>
          <w:left w:val="single" w:sz="12" w:color="7D9CAF"/>
        </w:pBdr>
      </w:pPr>
      <w:r>
        <w:rPr>
          <w:i/>
        </w:rPr>
        <w:t xml:space="preserve">  </w:t>
      </w:r>
      <w:r>
        <w:rPr>
          <w:i/>
        </w:rPr>
        <w:t>"Polymetron is a spatial-intelligence platform for cities and developers. We've shipped the food-security vertical end-to-end for Atlanta — real institutional data (LeanPath waste audits, Atlanta Community Food Bank pantry network, City of Atlanta zoning), a live dashboard, real workshop relationships with 20+ food-system orgs, and a deployed production deployment. We're in active development on the climate vertical — heat-vulnerability scoring at parcel level using public satellite + Census + CDC data — and that's the piece we propose to co-build with you this summer. We have a 3-month plan to deliver a working portfolio-level climate + community-resilience scoring platform for your properties, with one intervention simulator and a parcel report generator. We won't claim to ship the full Estate Barometer in three months — we'll ship one vertical of it, working, with you as the design partner, and use that as the launchpad for the rest."</w:t>
      </w:r>
      <w:r>
        <w:rPr>
          <w:i/>
        </w:rPr>
      </w:r>
    </w:p>
    <w:p>
      <w:r>
        <w:t>That paragraph is defensible under technical due diligence. The current business proposal as written is not.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Appendix A — files referenced in this review</w:t>
      </w:r>
    </w:p>
    <w:p>
      <w:pPr>
        <w:pStyle w:val="ListBullet"/>
      </w:pPr>
      <w:r>
        <w:t xml:space="preserve">Local: </w:t>
      </w:r>
      <w:r>
        <w:rPr>
          <w:rFonts w:ascii="Consolas" w:hAnsi="Consolas"/>
          <w:sz w:val="20"/>
          <w:shd w:val="clear" w:color="auto" w:fill="F0F0F0"/>
        </w:rPr>
        <w:t>c:\Users\qduong7\OneDrive - Georgia Institute of Technology\GT campus Dataset\</w:t>
      </w:r>
      <w:r>
        <w:t xml:space="preserve"> (no-suffix path)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0F0F0"/>
        </w:rPr>
        <w:t>docs/Polymetron_Idea_OnePager 1.docx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0F0F0"/>
        </w:rPr>
        <w:t>docs/Polymetron_Business_Proposal.docx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0F0F0"/>
        </w:rPr>
        <w:t>CLAUDE.md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0F0F0"/>
        </w:rPr>
        <w:t>Framework_Matrix.csv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0F0F0"/>
        </w:rPr>
        <w:t>AFCN_Phase1_Tracking.md</w:t>
      </w:r>
      <w:r>
        <w:t xml:space="preserve">, </w:t>
      </w:r>
      <w:r>
        <w:rPr>
          <w:rFonts w:ascii="Consolas" w:hAnsi="Consolas"/>
          <w:sz w:val="20"/>
          <w:shd w:val="clear" w:color="auto" w:fill="F0F0F0"/>
        </w:rPr>
        <w:t>AFCN_Phase2_Tracking.md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0F0F0"/>
        </w:rPr>
        <w:t>Food_System_Framework_Analysis.md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0F0F0"/>
        </w:rPr>
        <w:t>.claude/plan/polyscape-prototype.md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0F0F0"/>
        </w:rPr>
        <w:t>resources/Layers &amp; Packages/index.html</w:t>
      </w:r>
      <w:r>
        <w:t xml:space="preserve">, </w:t>
      </w:r>
      <w:r>
        <w:rPr>
          <w:rFonts w:ascii="Consolas" w:hAnsi="Consolas"/>
          <w:sz w:val="20"/>
          <w:shd w:val="clear" w:color="auto" w:fill="F0F0F0"/>
        </w:rPr>
        <w:t>surplus-map.html</w:t>
      </w:r>
      <w:r>
        <w:t xml:space="preserve">, </w:t>
      </w:r>
      <w:r>
        <w:rPr>
          <w:rFonts w:ascii="Consolas" w:hAnsi="Consolas"/>
          <w:sz w:val="20"/>
          <w:shd w:val="clear" w:color="auto" w:fill="F0F0F0"/>
        </w:rPr>
        <w:t>gt-campus-hub.html</w:t>
      </w:r>
      <w:r>
        <w:t xml:space="preserve">, </w:t>
      </w:r>
      <w:r>
        <w:rPr>
          <w:rFonts w:ascii="Consolas" w:hAnsi="Consolas"/>
          <w:sz w:val="20"/>
          <w:shd w:val="clear" w:color="auto" w:fill="F0F0F0"/>
        </w:rPr>
        <w:t>fleet-analytics.html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0F0F0"/>
        </w:rPr>
        <w:t>scripts/compute_analytical_maps.py</w:t>
      </w:r>
      <w:r>
        <w:t xml:space="preserve">, </w:t>
      </w:r>
      <w:r>
        <w:rPr>
          <w:rFonts w:ascii="Consolas" w:hAnsi="Consolas"/>
          <w:sz w:val="20"/>
          <w:shd w:val="clear" w:color="auto" w:fill="F0F0F0"/>
        </w:rPr>
        <w:t>compute_mrfei.py</w:t>
      </w:r>
      <w:r>
        <w:t xml:space="preserve">, </w:t>
      </w:r>
      <w:r>
        <w:rPr>
          <w:rFonts w:ascii="Consolas" w:hAnsi="Consolas"/>
          <w:sz w:val="20"/>
          <w:shd w:val="clear" w:color="auto" w:fill="F0F0F0"/>
        </w:rPr>
        <w:t>parse_leanpath.py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0F0F0"/>
        </w:rPr>
        <w:t>Python Script/serve.py</w:t>
      </w:r>
      <w:r>
        <w:t xml:space="preserve">, </w:t>
      </w:r>
      <w:r>
        <w:rPr>
          <w:rFonts w:ascii="Consolas" w:hAnsi="Consolas"/>
          <w:sz w:val="20"/>
          <w:shd w:val="clear" w:color="auto" w:fill="F0F0F0"/>
        </w:rPr>
        <w:t>publish_dashboards.py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0F0F0"/>
        </w:rPr>
        <w:t>netlify.toml</w:t>
      </w:r>
      <w:r>
        <w:t xml:space="preserve">, </w:t>
      </w:r>
      <w:r>
        <w:rPr>
          <w:rFonts w:ascii="Consolas" w:hAnsi="Consolas"/>
          <w:sz w:val="20"/>
          <w:shd w:val="clear" w:color="auto" w:fill="F0F0F0"/>
        </w:rPr>
        <w:t>netlify/functions/config.js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0F0F0"/>
        </w:rPr>
        <w:t>polyscape/</w:t>
      </w:r>
      <w:r>
        <w:t xml:space="preserve"> (empty)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0F0F0"/>
        </w:rPr>
        <w:t>workshop/I2CE Lab Network participatory_workshop_participant_matrix 03_12_2026.csv</w:t>
      </w:r>
    </w:p>
    <w:p>
      <w:pPr>
        <w:pStyle w:val="ListBullet"/>
      </w:pPr>
      <w:r>
        <w:t xml:space="preserve">GitHub: </w:t>
      </w:r>
      <w:r>
        <w:rPr>
          <w:rFonts w:ascii="Consolas" w:hAnsi="Consolas"/>
          <w:sz w:val="20"/>
          <w:shd w:val="clear" w:color="auto" w:fill="F0F0F0"/>
        </w:rPr>
        <w:t>github.com/SamDuo/{polymetron,polyscape,smart-codes-cura,Food_Circular_Network_GT_ATL,gtHackVR,my-landing-page}</w:t>
      </w:r>
    </w:p>
    <w:p>
      <w:pPr>
        <w:pStyle w:val="Heading2"/>
      </w:pPr>
      <w:r>
        <w:t>Appendix B — riskiest single dependency</w:t>
      </w:r>
    </w:p>
    <w:p>
      <w:r>
        <w:t xml:space="preserve">If </w:t>
      </w:r>
      <w:r>
        <w:rPr>
          <w:b/>
        </w:rPr>
        <w:t>Netlify or the ArcGIS API key</w:t>
      </w:r>
      <w:r>
        <w:t xml:space="preserve"> disappear tomorrow, the live demo dies. The Netlify Function for key brokering is a single point of failure for all three real APIs. Mitigation: 2-hour fix to fall back to a hard-coded restricted-domain Mapbox public key for demos. Worth doing before any partner meeting.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</w:rPr>
        <w:t>End of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93F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93F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93F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93F4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