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Big"/>
      </w:pPr>
      <w:r>
        <w:t xml:space="preserve">Техническое задание (ТЗ)</w:t>
      </w:r>
    </w:p>
    <w:p>
      <w:pPr>
        <w:pStyle w:val="Subtitle"/>
      </w:pPr>
      <w:r>
        <w:t xml:space="preserve">на разработку Android-приложения для оцифровки геологических образцов керна</w:t>
      </w:r>
    </w:p>
    <w:p>
      <w:pPr>
        <w:pStyle w:val="Heading1"/>
      </w:pPr>
      <w:r>
        <w:t xml:space="preserve">1. Общее описание проекта</w:t>
      </w:r>
    </w:p>
    <w:p>
      <w:pPr>
        <w:spacing w:after="160" w:line="300"/>
      </w:pPr>
      <w:r>
        <w:t xml:space="preserve">Мобильное приложение для ОС Android, предназначенное для оцифровки геологических образцов (колонок керна). Приложение позволяет структурировать съёмку по объектам «Долбление» (набор колонок кернов, извлечённых за один этап бурения) и «Стол» (конкретный лоток/короб с керном), делать парные снимки каждого стола (дневной свет + УФ) и отправлять сформированные наборы на сервер системы s900 для анализа в виде наложенных слоёв (стека).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Критически важное требование: </w:t>
            </w:r>
            <w:r>
              <w:t xml:space="preserve">гарантия абсолютной идентичности условий съёмки за счёт фиксации и автоматического применения профилей настроек камеры.</w:t>
            </w:r>
          </w:p>
        </w:tc>
      </w:tr>
    </w:tbl>
    <w:p>
      <w:pPr>
        <w:pStyle w:val="Heading1"/>
      </w:pPr>
      <w:r>
        <w:t xml:space="preserve">2. Архитектура и сетевое взаимодействие</w:t>
      </w:r>
    </w:p>
    <w:p>
      <w:pPr>
        <w:pStyle w:val="Heading2"/>
      </w:pPr>
      <w:r>
        <w:t xml:space="preserve">Среда передачи данных</w:t>
      </w:r>
    </w:p>
    <w:p>
      <w:pPr>
        <w:spacing w:after="160" w:line="300"/>
      </w:pPr>
      <w:r>
        <w:t xml:space="preserve">Любая доступная сеть с TCP/IP (Wi-Fi, мобильные данные, Ethernet, VPN).</w:t>
      </w:r>
    </w:p>
    <w:p>
      <w:pPr>
        <w:pStyle w:val="Heading2"/>
      </w:pPr>
      <w:r>
        <w:t xml:space="preserve">Принцип подключения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Приложение подключается к серверу s900 по указанному IP-адресу и порту.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Авторизация: для подключения к серверу необходимо ввести имя пользователя и пароль (учётные данные s900). Приложение передаёт эти данные на сервер для проверки подлинности.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Сетевая топология не ограничивается локальной сетью — возможна работа через корпоративную сеть, VPN или интернет (при наличии доступа).</w:t>
      </w:r>
    </w:p>
    <w:p>
      <w:pPr>
        <w:pStyle w:val="Heading2"/>
      </w:pPr>
      <w:r>
        <w:t xml:space="preserve">Принцип работы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Телефон выступает специализированным инструментом оцифровки, первичной паспортизации и локального архива.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Эпизодическая связь с сервером: приложение работает преимущественно локально. Связь с сервером происходит только в следующих случаях: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Проверка подключения (тест соединения).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Загрузка конфигурации полей паспортных данных.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Экспорт (отправка) отснятых материалов.</w:t>
      </w:r>
    </w:p>
    <w:p>
      <w:pPr>
        <w:pStyle w:val="Heading2"/>
      </w:pPr>
      <w:r>
        <w:t xml:space="preserve">Режимы паспортизации</w:t>
      </w:r>
    </w:p>
    <w:p>
      <w:pPr>
        <w:spacing w:after="160" w:line="300"/>
      </w:pPr>
      <w:r>
        <w:t xml:space="preserve">Приложение может работать как с набором паспортных полей, полученных с сервера, так и без них. Если список полей не получен (сервер недоступен или конфигурация не загружена), пользователь вводит только название долбления, а остальные паспортные данные заполняются уже на сервере после экспорта изображений из приложения.</w:t>
      </w:r>
    </w:p>
    <w:p>
      <w:pPr>
        <w:pStyle w:val="Heading1"/>
      </w:pPr>
      <w:r>
        <w:t xml:space="preserve">3. Сценарии использования (Use Cases)</w:t>
      </w:r>
    </w:p>
    <w:p>
      <w:pPr>
        <w:pStyle w:val="Heading2"/>
      </w:pPr>
      <w:r>
        <w:t xml:space="preserve">3.1. Сценарий «Первый запуск и настройка»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устанавливает приложение на устройство.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 первом запуске отображается экран настройки подключения к серверу.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вводит IP-адрес (или доменное имя) и порт компьютера с установленной системой s900.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вводит имя пользователя и пароль для авторизации в системе s900.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Приложение проверяет соединение с сервером по указанному адресу и выполняет авторизацию.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После успешной авторизации приложение пытается загрузить с сервера актуальную конфигурацию полей для паспортных данных.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Если загрузка прошла успешно — приложение готово к работе с полным набором полей. Если сервер недоступен или загрузка не удалась — приложение работает с упрощённой формой (только название долбления).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получает доступ к основному функционалу приложения — списку долблений.</w:t>
      </w:r>
    </w:p>
    <w:p>
      <w:pPr>
        <w:pStyle w:val="Heading2"/>
      </w:pPr>
      <w:r>
        <w:t xml:space="preserve">3.2. Сценарий «Создание нового долбления и съёмка — с загруженной конфигурацией полей»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находится на главном экране со списком долблений.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Нажимает кнопку «Новое долбление».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Открывается форма для заполнения общих паспортных данных долбления (набор полей загружен с сервера).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После сохранения данных открывается режим съёмки с активным счётчиком «Стол №1». По умолчанию активен профиль настроек камеры «Дневной свет».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Оператор фотографирует стол при дневном свете. Приложение помечает снимок: Тип освещения: Дневной, Стол: 1.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Оператор переключает режим освещения на «УФ». Приложение автоматически применяет сохранённый глобальный профиль настроек камеры для УФ-съёмки. Делается снимок в УФ-свете. Пометка: Тип освещения: УФ, Стол: 1.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Оба снимка логически связываются как один стол. В галерее они отображаются как единый элемент с возможностью переключения слоёв.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После съёмки пары оператор нажимает «Новый стол» (или «Далее»), счётчик инкрементируется до «Стол №2», и приложение автоматически возвращает профиль камеры к «Дневному свету».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Цикл повторяется для всех лотков долбления.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 завершении съёмки оператор нажимает «Назад» → возвращается в список долблений. Все данные автоматически сохраняются.</w:t>
      </w:r>
    </w:p>
    <w:p>
      <w:pPr>
        <w:pStyle w:val="Heading2"/>
      </w:pPr>
      <w:r>
        <w:t xml:space="preserve">3.3. Сценарий «Создание нового долбления и съёмка — без загруженной конфигурации»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Условия: </w:t>
            </w:r>
            <w:r>
              <w:t xml:space="preserve">конфигурация полей не была загружена ранее (сервер был недоступен при настройке, либо пользователь не загружал поля).</w:t>
            </w:r>
          </w:p>
        </w:tc>
      </w:tr>
    </w:tbl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находится на главном экране со списком долблений.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Нажимает кнопку «Новое долбление».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Открывается упрощённая форма с одним полем: «Название серии/долбления» (текстовое поле).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вводит произвольное название (например: «Керн-456, 150–155 м»).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Приложение генерирует уникальный внутренний ID и сохраняет долбление.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Открывается режим съёмки с активным счётчиком «Стол №1». По умолчанию активен профиль настроек камеры «Дневной свет».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Оператор фотографирует стол при дневном свете. Приложение помечает снимок: Тип освещения: Дневной, Стол: 1.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Оператор переключает режим освещения на «УФ». Приложение автоматически применяет сохранённый глобальный профиль настроек камеры для УФ-съёмки. Делается снимок в УФ-свете. Пометка: Тип освещения: УФ, Стол: 1.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Оба снимка логически связываются как один стол. В галерее они отображаются как единый элемент с возможностью переключения слоёв.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После съёмки пары оператор нажимает «Новый стол» (или «Далее»), счётчик инкрементируется до «Стол №2», и приложение автоматически возвращает профиль камеры к «Дневному свету».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Цикл повторяется для всех лотков долбления.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 завершении съёмки оператор нажимает «Назад» → возвращается в список долблений. Все данные автоматически сохраняются.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 последующей отправке на сервер s900 передаётся только название серии и изображения (без дополнительных паспортных полей).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В системе s900 создаётся новая галерея с указанным названием, где пользователь может дозаполнить метаданные.</w:t>
      </w:r>
    </w:p>
    <w:p>
      <w:pPr>
        <w:pStyle w:val="Heading2"/>
      </w:pPr>
      <w:r>
        <w:t xml:space="preserve">3.4. Сценарий «Просмотр галереи и дополнение долбления»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В списке долблений пользователь выбирает нужное долбление.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Открывается список столов этого долбления (в виде карточек/плиток).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Каждая карточка стола показывает превью (по умолчанию дневной свет) и бейдж + УФ слой.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 нажатии на карточку открывается просмотр пары снимков с переключателем слоёв (Дневной / УФ) или наложением.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может: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Нажать «Доснять/Добавить снимок» → камера открывается с привязкой к конкретному столу. Можно переписать один из слоёв или добавить новый. При этом применяются соответствующие глобальные профили настроек.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Удалить весь стол или отдельные слои.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Редактировать номер стола или паспортные данные долбления.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Кнопка «Назад» возвращает к списку столов, ещё одно «Назад» → к списку долблений.</w:t>
      </w:r>
    </w:p>
    <w:p>
      <w:pPr>
        <w:pStyle w:val="Heading2"/>
      </w:pPr>
      <w:r>
        <w:t xml:space="preserve">3.5. Сценарий «Пакетная отправка на сервер»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Пользователь открывает раздел «Отправка» или находится на главном экране со списком долблений.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Видит список долблений со статусами отправки (Не отправлено / Отправлено / Ошибка).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Выбирает одно или несколько долблений и нажимает «Отправить на сервер».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Приложение передаёт на сервер s900 структурированный пакет: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С полной конфигурацией: общие данные долбления (все заполненные поля) + массив столов с их изображениями и метаданными (тип освещения, номер стола).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Без конфигурации: только название серии + массив столов с их изображениями и метаданными (тип освещения, номер стола).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Приложение отображает прогресс отправки и итоговый статус (успех/ошибка).</w:t>
      </w:r>
    </w:p>
    <w:p>
      <w:pPr>
        <w:pStyle w:val="Heading1"/>
      </w:pPr>
      <w:r>
        <w:t xml:space="preserve">4. Функциональные требования</w:t>
      </w:r>
    </w:p>
    <w:p>
      <w:pPr>
        <w:pStyle w:val="Heading2"/>
      </w:pPr>
      <w:r>
        <w:t xml:space="preserve">4.1. Настройки приложения</w:t>
      </w:r>
    </w:p>
    <w:p>
      <w:pPr>
        <w:pStyle w:val="Heading3"/>
      </w:pPr>
      <w:r>
        <w:t xml:space="preserve">Настройки сервера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Отдельный раздел в настройках приложения для конфигурации подключения.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Поля ввода: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IP-адрес или доменное имя сервера s900 (обязательное поле).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Порт для подключения (обязательное поле, значение по умолчанию — например, 8080).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Протокол (HTTP/HTTPS) — опционально.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Кнопка «Сохранить настройки».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Кнопка «Проверить соединение» (тест подключения к серверу с отображением результата: успех/ошибка).</w:t>
      </w:r>
    </w:p>
    <w:p>
      <w:pPr>
        <w:pStyle w:val="Heading3"/>
      </w:pPr>
      <w:r>
        <w:t xml:space="preserve">Управление конфигурацией полей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Отдельная кнопка/действие «Загрузить конфигурацию полей» для принудительной загрузки актуального списка полей с сервера.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Отображение даты и времени последней загрузки конфигурации.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Возможность просмотра текущего списка полей (для понимания, какие данные нужно будет заполнять).</w:t>
      </w:r>
    </w:p>
    <w:p>
      <w:pPr>
        <w:pStyle w:val="Heading3"/>
      </w:pPr>
      <w:r>
        <w:t xml:space="preserve">Глобальные профили настроек камеры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Приложение должно предоставлять отдельный экран или меню для тонкой настройки параметров камеры.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Настраиваемые параметры: выдержка (экспозиция), ISO (усиление), баланс белого (White Balance), фокусное расстояние (фокус), а также любые другие параметры API камеры Android, влияющие на итоговый вид изображения.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Сохранение: настройки должны сохраняться глобально для всего приложения и сохраняться между перезапусками приложения.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Обязательные профили: должны быть как минимум два независимо настраиваемых и сохраняемых профиля — «Дневной свет» и «УФ-освещение».</w:t>
      </w:r>
    </w:p>
    <w:p>
      <w:pPr>
        <w:pStyle w:val="Heading3"/>
      </w:pPr>
      <w:r>
        <w:t xml:space="preserve">Автоматическое применение профилей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 начале съёмки нового стола по умолчанию применяется профиль «Дневной свет».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 переключении типа освещения на «УФ» приложение автоматически и мгновенно применяет сохранённые настройки профиля «УФ-освещение».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 переходе к следующему столу («Новый стол») приложение автоматически сбрасывает настройки камеры на профиль «Дневной свет».</w:t>
      </w:r>
    </w:p>
    <w:p>
      <w:pPr>
        <w:pStyle w:val="Heading3"/>
      </w:pPr>
      <w:r>
        <w:t xml:space="preserve">Блокировка автоматики (Manual Mode)</w:t>
      </w:r>
    </w:p>
    <w:p>
      <w:pPr>
        <w:spacing w:after="160" w:line="300"/>
      </w:pPr>
      <w:r>
        <w:t xml:space="preserve">При использовании сохранённых профилей все автоматические алгоритмы камеры (Auto Exposure / AE, Auto White Balance / AWB, Auto Focus / AF) должны быть принудительно отключены (заблокированы). Это гарантирует, что одна и та же порода будет выглядеть абсолютно идентично на всех снимках, сделанных в одной и той же фотокабине.</w:t>
      </w:r>
    </w:p>
    <w:p>
      <w:pPr>
        <w:pStyle w:val="Heading2"/>
      </w:pPr>
      <w:r>
        <w:t xml:space="preserve">4.2. Локальное хранилище и галерея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Отображение: галерея долбления показывает не отдельные фото, а карточки столов.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Превью: на карточке стола отображается изображение дневного света. Если есть УФ-снимок, отображается иконка/бейдж переключения слоёв.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Просмотр внутри стола: экран просмотра поддерживает переключение между слоями (свайп, тап по иконке или ползунок) для наглядного сравнения.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Автосохранение: любое изменение (добавление/удаление слоя, редактирование номера стола) сохраняется мгновенно.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Управление: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Возможность удалить всё долбление целиком из списка.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Возможность удалить отдельные столы или слои внутри стола.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Возможность просмотра и редактирования паспортных данных долбления.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Возможность добавления новых снимков/столов в любое долбление в любой момент.</w:t>
      </w:r>
    </w:p>
    <w:p>
      <w:pPr>
        <w:pStyle w:val="Heading2"/>
      </w:pPr>
      <w:r>
        <w:t xml:space="preserve">4.3. Сетевая отправка и очередь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Пакетная отправка: отправка данных на сервер s900 осуществляется целыми «долблениями» (со всеми столами и слоями), а не отдельными разрозненными фотографиями.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Обработка в s900: загрузка и обработка происходит аналогично загрузке из сканера GEO 360, подробности у Губарева Семёна.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Очередь и надёжность: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Сохранение локально при обрыве связи.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Возможность повторной отправки неудачных долблений.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t xml:space="preserve">Визуальное отображение прогресса отправки и статуса для каждого долбления.</w:t>
      </w:r>
    </w:p>
    <w:p>
      <w:pPr>
        <w:pStyle w:val="Heading1"/>
      </w:pPr>
      <w:r>
        <w:t xml:space="preserve">5. Нефункциональные требования</w:t>
      </w:r>
    </w:p>
    <w:p>
      <w:pPr>
        <w:pStyle w:val="Heading3"/>
      </w:pPr>
      <w:r>
        <w:t xml:space="preserve">Стабильность и идентичность изображения (критично)</w:t>
      </w:r>
    </w:p>
    <w:p>
      <w:pPr>
        <w:spacing w:after="160" w:line="300"/>
      </w:pPr>
      <w:r>
        <w:t xml:space="preserve">Сохранённые глобальные профили настроек камеры должны применяться абсолютно идентично от сессии к сессии и от снимка к снимку. Это гарантирует, что условия съёмки в одной и той же фотокабине будут зафиксированы, и одна и та же порода будет выглядеть одинаково на всех фотографиях.</w:t>
      </w:r>
    </w:p>
    <w:p>
      <w:pPr>
        <w:pStyle w:val="Heading3"/>
      </w:pPr>
      <w:r>
        <w:t xml:space="preserve">Автосохранение и надёжность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Все изменения (новые снимки, удалённые снимки, отредактированные паспортные данные) сохраняются автоматически при выходе с экрана галереи или режима съёмки. Не требуется явное нажатие кнопки «Сохранить».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Все данные (фото + метаданные) должны быть надёжно сохранены локально до момента успешной отправки на сервер. Защита от потери данных при случайном закрытии приложения или перезагрузке устройства.</w:t>
      </w:r>
    </w:p>
    <w:p>
      <w:pPr>
        <w:pStyle w:val="Heading3"/>
      </w:pPr>
      <w:r>
        <w:t xml:space="preserve">Производительность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Мгновенное применение профилей камеры при переключении типа освещения без заметных задержек или перезапуска камеры.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Быстрый переход от списка долблений к галерее и режиму досъёмки.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Быстрая работа с превью и переключением слоёв даже при большом количестве столов в долблении.</w:t>
      </w:r>
    </w:p>
    <w:p>
      <w:pPr>
        <w:pStyle w:val="Heading3"/>
      </w:pPr>
      <w:r>
        <w:t xml:space="preserve">Хранение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Эффективное управление памятью.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Индикация занятого места.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Возможность очистки отправленных долблений (с подтверждением пользователя).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Приложение должно корректно работать с большим количеством снимков.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Стр.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из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595959"/>
        <w:sz w:val="18"/>
        <w:szCs w:val="18"/>
      </w:rPr>
      <w:t xml:space="preserve">ТЗ: Android-приложение оцифровки керна</w:t>
    </w:r>
    <w:r>
      <w:rPr>
        <w:color w:val="595959"/>
        <w:sz w:val="18"/>
        <w:szCs w:val="18"/>
      </w:rPr>
      <w:t xml:space="preserve">	Система s900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40" w:before="48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6B7E"/>
      <w:sz w:val="23"/>
      <w:szCs w:val="23"/>
    </w:rPr>
  </w:style>
  <w:style w:type="paragraph" w:styleId="TitleBig">
    <w:name w:val="Title Big"/>
    <w:basedOn w:val="Normal"/>
    <w:next w:val="Normal"/>
    <w:qFormat/>
    <w:pPr>
      <w:spacing w:after="80"/>
      <w:jc w:val="left"/>
    </w:pPr>
    <w:rPr>
      <w:rFonts w:ascii="Calibri" w:cs="Calibri" w:eastAsia="Calibri" w:hAnsi="Calibri"/>
      <w:b/>
      <w:bCs/>
      <w:color w:val="1F4E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600"/>
    </w:pPr>
    <w:rPr>
      <w:rFonts w:ascii="Calibri" w:cs="Calibri" w:eastAsia="Calibri" w:hAnsi="Calibri"/>
      <w:i/>
      <w:i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2026-06-17T11:56:13.014Z</dcterms:created>
  <dcterms:modified xsi:type="dcterms:W3CDTF">2026-06-17T11:56:13.015Z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