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before="400" w:after="200"/>
        <w:jc w:val="left"/>
      </w:pPr>
      <w:r>
        <w:t xml:space="preserve">📊 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Mon Jul 21 2025 00:00:00 GMT+0800 (中国标准时间) 至 Sun Jul 27 2025 00:00:00 GMT+0800 (中国标准时间)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2025-07-31T10:27:43.634Z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**报告撰写人**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营销复盘系统分析师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1"/>
        <w:spacing w:before="400" w:after="200"/>
        <w:jc w:val="left"/>
      </w:pPr>
      <w:r>
        <w:t xml:space="preserve">📊 政府客户营销周复盘报告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📋 报告基本信息</w:t>
      </w: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项目</w:t>
            </w:r>
          </w:p>
        </w:tc>
        <w:tc>
          <w:tcPr>
            <w:tcW w:type="pct" w:w="5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内容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**被复盘人**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熊维豪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**复盘时间区间**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2025-07-21 至 2025-07-27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**复盘方式**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线下复盘</w:t>
            </w:r>
          </w:p>
        </w:tc>
      </w:tr>
      <w:tr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**报告生成时间**</w:t>
            </w:r>
          </w:p>
        </w:tc>
        <w:tc>
          <w:tcPr>
            <w:tcW w:type="pct" w:w="5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2025-07-28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一、上周工作成果总结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1.1 主要成果与亮点</w:t>
      </w:r>
    </w:p>
    <w:p>
      <w:pPr>
        <w:spacing w:after="200"/>
      </w:pPr>
    </w:p>
    <w:p>
      <w:pPr>
        <w:spacing w:after="200"/>
        <w:jc w:val="both"/>
      </w:pPr>
      <w:r>
        <w:t xml:space="preserve">- 成功推进项目回款事宜，获得领导支持意向；</w:t>
      </w:r>
    </w:p>
    <w:p>
      <w:pPr>
        <w:spacing w:after="200"/>
        <w:jc w:val="both"/>
      </w:pPr>
      <w:r>
        <w:t xml:space="preserve">- 与投资方初步达成合作方案，客户满意度高；</w:t>
      </w:r>
    </w:p>
    <w:p>
      <w:pPr>
        <w:spacing w:after="200"/>
        <w:jc w:val="both"/>
      </w:pPr>
      <w:r>
        <w:t xml:space="preserve">- 完成项目推介会并实现现场签约，成果显著；</w:t>
      </w:r>
    </w:p>
    <w:p>
      <w:pPr>
        <w:spacing w:after="200"/>
        <w:jc w:val="both"/>
      </w:pPr>
      <w:r>
        <w:t xml:space="preserve">- 客户及投资方接待工作顺利完成，关系维护良好。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1.2 上周计划完成情况分析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原计划任务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实际完成情况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完成度评估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未完成原因分析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上周无原计划任务，故无需评估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1.3 每日行动复盘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日期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白天结果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晚上主要动作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晚上结果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效果评估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**周一**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会见领导，推进项目回款事宜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领导有意愿帮忙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接待领导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客户关系进一步深化，沟通效果良好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**周二**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出差外地，会见投资方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没见到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**周三**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拜访客户，沟通项目推进事宜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客户满意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**周四**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会见投资方，讨论项目合作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初步确定合作方案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接待投资方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投资方很满意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**周五**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参加项目推介会并签约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全部完成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接待重要客户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大家都很开心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任务目标达成，效果显著，为后续合作奠定基础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**周六**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返回公司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行动有效，需要持续跟进和深化合作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**周日**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无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目标未达成，需优化拜访时间和对象安排，提高沟通效率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二、政府客户营销策略分析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2.1 客户关系维护情况</w:t>
      </w:r>
    </w:p>
    <w:p>
      <w:pPr>
        <w:spacing w:after="200"/>
      </w:pPr>
    </w:p>
    <w:p>
      <w:pPr>
        <w:spacing w:after="200"/>
        <w:jc w:val="both"/>
      </w:pPr>
      <w:r>
        <w:t xml:space="preserve">- 与政府领导及投资方保持高频接触，关系维护良好；</w:t>
      </w:r>
    </w:p>
    <w:p>
      <w:pPr>
        <w:spacing w:after="200"/>
        <w:jc w:val="both"/>
      </w:pPr>
      <w:r>
        <w:t xml:space="preserve">- 客户及投资方接待满意度高，增强信任与合作意愿；</w:t>
      </w:r>
    </w:p>
    <w:p>
      <w:pPr>
        <w:spacing w:after="200"/>
        <w:jc w:val="both"/>
      </w:pPr>
      <w:r>
        <w:t xml:space="preserve">- 重点客户反馈积极，为后续合作创造有利条件。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2.2 项目推进策略</w:t>
      </w:r>
    </w:p>
    <w:p>
      <w:pPr>
        <w:spacing w:after="200"/>
      </w:pPr>
    </w:p>
    <w:p>
      <w:pPr>
        <w:spacing w:after="200"/>
        <w:jc w:val="both"/>
      </w:pPr>
      <w:r>
        <w:t xml:space="preserve">- 通过面对面沟通推动项目进展，关键节点取得突破；</w:t>
      </w:r>
    </w:p>
    <w:p>
      <w:pPr>
        <w:spacing w:after="200"/>
        <w:jc w:val="both"/>
      </w:pPr>
      <w:r>
        <w:t xml:space="preserve">- 项目签约落地顺利，体现前期准备充分；</w:t>
      </w:r>
    </w:p>
    <w:p>
      <w:pPr>
        <w:spacing w:after="200"/>
        <w:jc w:val="both"/>
      </w:pPr>
      <w:r>
        <w:t xml:space="preserve">- 合作方案初步达成，具备进一步推进基础；</w:t>
      </w:r>
    </w:p>
    <w:p>
      <w:pPr>
        <w:spacing w:after="200"/>
        <w:jc w:val="both"/>
      </w:pPr>
      <w:r>
        <w:t xml:space="preserve">- 存在部分客户未如期见面问题，需优化时间安排与前置沟通。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三、本周行动计划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3.1 重点任务安排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序号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任务内容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期望结果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完成时间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所需资源</w:t>
            </w:r>
          </w:p>
        </w:tc>
        <w:tc>
          <w:tcPr>
            <w:tcW w:type="pct" w:w="16.666666666666668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风险评估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**1**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**2**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  <w:tr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**3**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本周内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内部资源协调</w:t>
            </w:r>
          </w:p>
        </w:tc>
        <w:tc>
          <w:tcPr>
            <w:tcW w:type="pct" w:w="16.666666666666668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中等风险，需持续跟进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3.2 政府客户拜访计划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目标客户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拜访目的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拜访策略</w:t>
            </w:r>
          </w:p>
        </w:tc>
        <w:tc>
          <w:tcPr>
            <w:tcW w:type="pct" w:w="25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预期成果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到公司部署收款工作、更改复盘方式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收款工作落实到人头，每一天都要跟进 复盘方式按照新的方式来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出差外地，对接补充协议，同时与客户确定今年要推进的项目，做好资金准备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与相关部门、客户达成今年推进项目的具体实施方案和时间节点</w:t>
            </w:r>
          </w:p>
        </w:tc>
      </w:tr>
      <w:tr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**待确定客户**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回公司，邀请合作伙伴到公司参观，推荐我们公司的产品和服务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根据具体情况制定拜访策略</w:t>
            </w:r>
          </w:p>
        </w:tc>
        <w:tc>
          <w:tcPr>
            <w:tcW w:type="pct" w:w="25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与合作伙伴达成项目合作，未来他们跑动可以带着我们一起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四、需协调事项与资源需求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4.1 领导支持事项</w:t>
      </w:r>
    </w:p>
    <w:p>
      <w:pPr>
        <w:spacing w:after="200"/>
      </w:pPr>
    </w:p>
    <w:p>
      <w:pPr>
        <w:spacing w:after="2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事项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具体需求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紧急程度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预期支持方式</w:t>
            </w:r>
          </w:p>
        </w:tc>
        <w:tc>
          <w:tcPr>
            <w:tcW w:type="pct" w:w="20%"/>
            <w:shd w:fill="E7E6E6"/>
          </w:tcPr>
          <w:p>
            <w:pPr>
              <w:spacing w:before="100" w:after="100"/>
            </w:pPr>
            <w:r>
              <w:rPr>
                <w:b/>
                <w:bCs/>
                <w:sz w:val="24"/>
                <w:szCs w:val="24"/>
              </w:rPr>
              <w:t xml:space="preserve">时间要求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--------------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----------</w:t>
            </w:r>
          </w:p>
        </w:tc>
      </w:tr>
      <w:tr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**需协调事项**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需要领导协调：1. 项目回款事宜的最终决策；2. 重要项目的投资审批流程。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根据具体情况确定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领导支持与协调</w:t>
            </w:r>
          </w:p>
        </w:tc>
        <w:tc>
          <w:tcPr>
            <w:tcW w:type="pct" w:w="20%"/>
          </w:tcPr>
          <w:p>
            <w:pPr>
              <w:spacing w:before="100" w:after="100"/>
            </w:pPr>
            <w:r>
              <w:rPr>
                <w:b w:val="false"/>
                <w:bCs w:val="false"/>
                <w:sz w:val="20"/>
                <w:szCs w:val="20"/>
              </w:rPr>
              <w:t xml:space="preserve">根据项目进度确定</w:t>
            </w:r>
          </w:p>
        </w:tc>
      </w:tr>
    </w:tbl>
    <w:p>
      <w:pPr>
        <w:spacing w:after="200"/>
      </w:pP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4.2 跨部门协作需求</w:t>
      </w:r>
    </w:p>
    <w:p>
      <w:pPr>
        <w:spacing w:after="200"/>
      </w:pPr>
    </w:p>
    <w:p>
      <w:pPr>
        <w:spacing w:after="200"/>
        <w:jc w:val="both"/>
      </w:pPr>
      <w:r>
        <w:t xml:space="preserve">- 需财务、法务、项目管理等部门协同支持补充协议签署；</w:t>
      </w:r>
    </w:p>
    <w:p>
      <w:pPr>
        <w:spacing w:after="200"/>
        <w:jc w:val="both"/>
      </w:pPr>
      <w:r>
        <w:t xml:space="preserve">- 需市场与产品团队配合提供参观展示材料；</w:t>
      </w:r>
    </w:p>
    <w:p>
      <w:pPr>
        <w:spacing w:after="200"/>
        <w:jc w:val="both"/>
      </w:pPr>
      <w:r>
        <w:t xml:space="preserve">- 需内部信息同步机制保障复盘数据及时更新。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五、能力提升与改进建议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5.1 个人能力提升</w:t>
      </w:r>
    </w:p>
    <w:p>
      <w:pPr>
        <w:spacing w:after="200"/>
      </w:pPr>
    </w:p>
    <w:p>
      <w:pPr>
        <w:spacing w:after="200"/>
        <w:jc w:val="both"/>
      </w:pPr>
      <w:r>
        <w:t xml:space="preserve">- 加强与政府客户及投资方的沟通节奏把控，提升关键人物对接成功率；</w:t>
      </w:r>
    </w:p>
    <w:p>
      <w:pPr>
        <w:spacing w:after="200"/>
        <w:jc w:val="both"/>
      </w:pPr>
      <w:r>
        <w:t xml:space="preserve">- 提升项目推进中的风险预判能力，提前准备备选方案；</w:t>
      </w:r>
    </w:p>
    <w:p>
      <w:pPr>
        <w:spacing w:after="200"/>
        <w:jc w:val="both"/>
      </w:pPr>
      <w:r>
        <w:t xml:space="preserve">- 强化商务谈判中的条款把控与利益平衡意识。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5.2 工作方法优化</w:t>
      </w:r>
    </w:p>
    <w:p>
      <w:pPr>
        <w:spacing w:after="200"/>
      </w:pPr>
    </w:p>
    <w:p>
      <w:pPr>
        <w:spacing w:after="200"/>
        <w:jc w:val="both"/>
      </w:pPr>
      <w:r>
        <w:t xml:space="preserve">- 建立每日回款进度跟踪机制，确保责任到人、动态可查；</w:t>
      </w:r>
    </w:p>
    <w:p>
      <w:pPr>
        <w:spacing w:after="200"/>
        <w:jc w:val="both"/>
      </w:pPr>
      <w:r>
        <w:t xml:space="preserve">- 优化出差行程安排，提前确认客户日程，提高拜访达成率；</w:t>
      </w:r>
    </w:p>
    <w:p>
      <w:pPr>
        <w:spacing w:after="200"/>
        <w:jc w:val="both"/>
      </w:pPr>
      <w:r>
        <w:t xml:space="preserve">- 推行标准化复盘流程，确保信息记录完整、反馈闭环。</w:t>
      </w:r>
    </w:p>
    <w:p>
      <w:pPr>
        <w:spacing w:after="200"/>
      </w:pPr>
    </w:p>
    <w:p>
      <w:pPr>
        <w:pStyle w:val="Heading3"/>
        <w:spacing w:before="400" w:after="200"/>
        <w:jc w:val="left"/>
      </w:pPr>
      <w:r>
        <w:t xml:space="preserve">5.3 团队协作改进</w:t>
      </w:r>
    </w:p>
    <w:p>
      <w:pPr>
        <w:spacing w:after="200"/>
      </w:pPr>
    </w:p>
    <w:p>
      <w:pPr>
        <w:spacing w:after="200"/>
        <w:jc w:val="both"/>
      </w:pPr>
      <w:r>
        <w:t xml:space="preserve">- 建立政府客户项目协同台账，实现跨部门信息共享；</w:t>
      </w:r>
    </w:p>
    <w:p>
      <w:pPr>
        <w:spacing w:after="200"/>
        <w:jc w:val="both"/>
      </w:pPr>
      <w:r>
        <w:t xml:space="preserve">- 搭建线上复盘协作平台，支持实时更新与任务追踪；</w:t>
      </w:r>
    </w:p>
    <w:p>
      <w:pPr>
        <w:spacing w:after="200"/>
        <w:jc w:val="both"/>
      </w:pPr>
      <w:r>
        <w:t xml:space="preserve">- 明确项目推进中的责任分工与接口人机制，提升响应效率。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🎯 六、总结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聚焦项目回款推进与合作方案落地，关键客户拜访与接待成效显著，项目签约成果突出。但周二因客户未见面导致任务中断，反映出前期沟通与时间规划存在优化空间。需加强与领导的协调沟通，推动回款决策与投资审批流程落地。后续应落实收款责任机制，严格执行新复盘方式，提升项目管理精细化水平。通过邀请合作伙伴参观，进一步拓展合作网络，为未来市场拓展提供支持。整体工作方向明确，执行有力，需持续强化流程闭环与资源协同。</w:t>
      </w:r>
    </w:p>
    <w:p>
      <w:pPr>
        <w:spacing w:after="200"/>
      </w:pPr>
    </w:p>
    <w:p>
      <w:pPr>
        <w:spacing w:after="200"/>
        <w:jc w:val="both"/>
      </w:pPr>
      <w:r>
        <w:t xml:space="preserve">---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**报告撰写人**：旭普云AI智能复盘分析师</w:t>
      </w:r>
    </w:p>
    <w:p>
      <w:pPr>
        <w:spacing w:after="200"/>
        <w:jc w:val="both"/>
      </w:pPr>
      <w:r>
        <w:t xml:space="preserve">**被复盘人**：熊维豪</w:t>
      </w:r>
    </w:p>
    <w:p>
      <w:pPr>
        <w:spacing w:after="200"/>
        <w:jc w:val="both"/>
      </w:pPr>
      <w:r>
        <w:t xml:space="preserve">**报告生成时间**：2025-07-28</w:t>
      </w:r>
    </w:p>
    <w:p>
      <w:pPr>
        <w:spacing w:after="200"/>
        <w:jc w:val="both"/>
      </w:pPr>
      <w:r>
        <w:t xml:space="preserve">© 2025 营销中心周复盘系统## 🤝 需协调事项</w:t>
      </w:r>
    </w:p>
    <w:p>
      <w:pPr>
        <w:spacing w:after="200"/>
      </w:pPr>
    </w:p>
    <w:p>
      <w:pPr>
        <w:spacing w:after="200"/>
        <w:jc w:val="both"/>
      </w:pPr>
      <w:r>
        <w:t xml:space="preserve">需要领导协调：1. 项目回款事宜的最终决策；2. 重要项目的投资审批流程。</w:t>
      </w:r>
    </w:p>
    <w:p>
      <w:pPr>
        <w:spacing w:after="200"/>
      </w:pPr>
    </w:p>
    <w:p>
      <w:pPr>
        <w:pStyle w:val="Heading2"/>
        <w:spacing w:before="400" w:after="200"/>
        <w:jc w:val="left"/>
      </w:pPr>
      <w:r>
        <w:t xml:space="preserve">📌 其他事项</w:t>
      </w:r>
    </w:p>
    <w:p>
      <w:pPr>
        <w:spacing w:after="200"/>
      </w:pPr>
    </w:p>
    <w:p>
      <w:pPr>
        <w:spacing w:after="200"/>
        <w:jc w:val="both"/>
      </w:pPr>
      <w:r>
        <w:t xml:space="preserve">本周工作重点：推进回款工作，加强与各投资方的沟通合作。</w:t>
      </w:r>
    </w:p>
    <w:p>
      <w:pPr>
        <w:spacing w:after="200"/>
      </w:pPr>
    </w:p>
    <w:p>
      <w:pPr>
        <w:spacing w:after="200"/>
        <w:jc w:val="both"/>
      </w:pPr>
      <w:r>
        <w:t xml:space="preserve">**报告撰写人**：营销复盘系统分析师</w:t>
      </w:r>
    </w:p>
    <w:p>
      <w:pPr>
        <w:spacing w:after="200"/>
        <w:jc w:val="both"/>
      </w:pPr>
      <w:r>
        <w:t xml:space="preserve">**报告生成时间**：2025-07-31T10:27:43.634Z</w:t>
      </w:r>
    </w:p>
    <w:p>
      <w:pPr>
        <w:spacing w:after="200"/>
        <w:jc w:val="both"/>
      </w:pPr>
      <w:r>
        <w:t xml:space="preserve">© 2025 营销中心周复盘系统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2025-07-31T10:27:43.642Z</dcterms:created>
  <dcterms:modified xsi:type="dcterms:W3CDTF">2025-07-31T10:27:43.642Z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