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B35C" w14:textId="4057420D" w:rsidR="00AD5BCE" w:rsidRPr="00DD10C3" w:rsidRDefault="00AD5BCE" w:rsidP="00AD5BCE">
      <w:pPr>
        <w:pStyle w:val="Titre"/>
        <w:jc w:val="center"/>
        <w:rPr>
          <w:rFonts w:ascii="Aharoni" w:hAnsi="Aharoni" w:cs="Aharoni"/>
          <w:b/>
          <w:bCs/>
          <w:color w:val="1F3864" w:themeColor="accent1" w:themeShade="80"/>
          <w:sz w:val="148"/>
          <w:szCs w:val="148"/>
        </w:rPr>
        <w:sectPr w:rsidR="00AD5BCE" w:rsidRPr="00DD10C3" w:rsidSect="00DD10C3">
          <w:headerReference w:type="default" r:id="rId10"/>
          <w:footerReference w:type="default" r:id="rId11"/>
          <w:pgSz w:w="11906" w:h="16838" w:code="9"/>
          <w:pgMar w:top="1418" w:right="1418" w:bottom="1418" w:left="1418" w:header="720" w:footer="720" w:gutter="0"/>
          <w:cols w:space="720"/>
          <w:vAlign w:val="center"/>
          <w:titlePg/>
        </w:sectPr>
      </w:pPr>
      <w:proofErr w:type="spellStart"/>
      <w:r w:rsidRPr="00DD10C3">
        <w:rPr>
          <w:rFonts w:ascii="Aharoni" w:hAnsi="Aharoni" w:cs="Aharoni" w:hint="cs"/>
          <w:b/>
          <w:bCs/>
          <w:color w:val="1F3864" w:themeColor="accent1" w:themeShade="80"/>
          <w:sz w:val="148"/>
          <w:szCs w:val="148"/>
        </w:rPr>
        <w:t>SpicyNvader</w:t>
      </w:r>
      <w:proofErr w:type="spellEnd"/>
    </w:p>
    <w:p w14:paraId="3C316613" w14:textId="2B807DBC"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FF1626">
          <w:rPr>
            <w:webHidden/>
          </w:rPr>
          <w:t>3</w:t>
        </w:r>
        <w:r w:rsidR="00C83E77">
          <w:rPr>
            <w:webHidden/>
          </w:rPr>
          <w:fldChar w:fldCharType="end"/>
        </w:r>
      </w:hyperlink>
    </w:p>
    <w:p w14:paraId="4E25AE15" w14:textId="08BCFBE8" w:rsidR="00C83E77" w:rsidRDefault="00000000">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FF1626">
          <w:rPr>
            <w:webHidden/>
          </w:rPr>
          <w:t>3</w:t>
        </w:r>
        <w:r w:rsidR="00C83E77">
          <w:rPr>
            <w:webHidden/>
          </w:rPr>
          <w:fldChar w:fldCharType="end"/>
        </w:r>
      </w:hyperlink>
    </w:p>
    <w:p w14:paraId="16944AE6" w14:textId="2C0D45CF" w:rsidR="00C83E77" w:rsidRDefault="00000000">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FF1626">
          <w:rPr>
            <w:webHidden/>
          </w:rPr>
          <w:t>4</w:t>
        </w:r>
        <w:r w:rsidR="00C83E77">
          <w:rPr>
            <w:webHidden/>
          </w:rPr>
          <w:fldChar w:fldCharType="end"/>
        </w:r>
      </w:hyperlink>
    </w:p>
    <w:p w14:paraId="520A2947" w14:textId="56866E91" w:rsidR="00C83E77" w:rsidRDefault="00000000">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FF1626">
          <w:rPr>
            <w:webHidden/>
          </w:rPr>
          <w:t>7</w:t>
        </w:r>
        <w:r w:rsidR="00C83E77">
          <w:rPr>
            <w:webHidden/>
          </w:rPr>
          <w:fldChar w:fldCharType="end"/>
        </w:r>
      </w:hyperlink>
    </w:p>
    <w:p w14:paraId="6ADE6CD2" w14:textId="5CC914D3" w:rsidR="00C83E77" w:rsidRDefault="00000000">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FF1626">
          <w:rPr>
            <w:webHidden/>
          </w:rPr>
          <w:t>7</w:t>
        </w:r>
        <w:r w:rsidR="00C83E77">
          <w:rPr>
            <w:webHidden/>
          </w:rPr>
          <w:fldChar w:fldCharType="end"/>
        </w:r>
      </w:hyperlink>
    </w:p>
    <w:p w14:paraId="7201A0EF" w14:textId="5222CCC0" w:rsidR="00C83E77" w:rsidRDefault="00000000">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FF1626">
          <w:rPr>
            <w:webHidden/>
          </w:rPr>
          <w:t>10</w:t>
        </w:r>
        <w:r w:rsidR="00C83E77">
          <w:rPr>
            <w:webHidden/>
          </w:rPr>
          <w:fldChar w:fldCharType="end"/>
        </w:r>
      </w:hyperlink>
    </w:p>
    <w:p w14:paraId="4387D959" w14:textId="0818298D" w:rsidR="00C83E77" w:rsidRDefault="00000000">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FF1626">
          <w:rPr>
            <w:webHidden/>
          </w:rPr>
          <w:t>10</w:t>
        </w:r>
        <w:r w:rsidR="00C83E77">
          <w:rPr>
            <w:webHidden/>
          </w:rPr>
          <w:fldChar w:fldCharType="end"/>
        </w:r>
      </w:hyperlink>
    </w:p>
    <w:p w14:paraId="4DAA1428" w14:textId="422170FA" w:rsidR="00C83E77" w:rsidRDefault="00000000">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FF1626">
          <w:rPr>
            <w:webHidden/>
          </w:rPr>
          <w:t>10</w:t>
        </w:r>
        <w:r w:rsidR="00C83E77">
          <w:rPr>
            <w:webHidden/>
          </w:rPr>
          <w:fldChar w:fldCharType="end"/>
        </w:r>
      </w:hyperlink>
    </w:p>
    <w:p w14:paraId="10D420CB" w14:textId="221B4F9A" w:rsidR="00C83E77" w:rsidRDefault="00000000">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FF1626">
          <w:rPr>
            <w:webHidden/>
          </w:rPr>
          <w:t>10</w:t>
        </w:r>
        <w:r w:rsidR="00C83E77">
          <w:rPr>
            <w:webHidden/>
          </w:rPr>
          <w:fldChar w:fldCharType="end"/>
        </w:r>
      </w:hyperlink>
    </w:p>
    <w:p w14:paraId="34FAD28E" w14:textId="29504890" w:rsidR="00C83E77" w:rsidRDefault="00000000">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FF1626">
          <w:rPr>
            <w:webHidden/>
          </w:rPr>
          <w:t>10</w:t>
        </w:r>
        <w:r w:rsidR="00C83E77">
          <w:rPr>
            <w:webHidden/>
          </w:rPr>
          <w:fldChar w:fldCharType="end"/>
        </w:r>
      </w:hyperlink>
    </w:p>
    <w:p w14:paraId="156C5E04" w14:textId="77777777" w:rsidR="007C53D3" w:rsidRDefault="003F2179" w:rsidP="003F2179">
      <w:r>
        <w:fldChar w:fldCharType="end"/>
      </w:r>
    </w:p>
    <w:p w14:paraId="76C00660" w14:textId="77777777"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6B49E152" w:rsidR="004A1CCA" w:rsidRPr="00FD571B" w:rsidRDefault="00FD571B" w:rsidP="004A1CCA">
      <w:pPr>
        <w:ind w:left="360"/>
      </w:pPr>
      <w:r>
        <w:t xml:space="preserve">Ce projet consiste au développement de </w:t>
      </w:r>
      <w:proofErr w:type="spellStart"/>
      <w:r>
        <w:t>Spicy</w:t>
      </w:r>
      <w:proofErr w:type="spellEnd"/>
      <w:r>
        <w:t xml:space="preserve"> </w:t>
      </w:r>
      <w:proofErr w:type="spellStart"/>
      <w:r>
        <w:t>Nvader</w:t>
      </w:r>
      <w:proofErr w:type="spellEnd"/>
      <w:r>
        <w:t>.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proofErr w:type="gramStart"/>
            <w:r>
              <w:t>introduis</w:t>
            </w:r>
            <w:proofErr w:type="gramEnd"/>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2730C74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3455A556" w14:textId="009F240A" w:rsidR="00041516" w:rsidRDefault="00CD34EC" w:rsidP="006C2EA7">
            <w:r>
              <w:lastRenderedPageBreak/>
              <w:t xml:space="preserve">9. </w:t>
            </w:r>
            <w:r w:rsidR="00653538">
              <w:t>Menu pause</w:t>
            </w:r>
          </w:p>
        </w:tc>
        <w:tc>
          <w:tcPr>
            <w:tcW w:w="2269" w:type="dxa"/>
          </w:tcPr>
          <w:p w14:paraId="54B4A7CA" w14:textId="3976C775" w:rsidR="00041516" w:rsidRDefault="00653538" w:rsidP="006C2EA7">
            <w:pPr>
              <w:cnfStyle w:val="000000100000" w:firstRow="0" w:lastRow="0" w:firstColumn="0" w:lastColumn="0" w:oddVBand="0" w:evenVBand="0" w:oddHBand="1" w:evenHBand="0" w:firstRowFirstColumn="0" w:firstRowLastColumn="0" w:lastRowFirstColumn="0" w:lastRowLastColumn="0"/>
            </w:pPr>
            <w:r>
              <w:t>En tant que joueur, je veux pouvoir mettre le jeu en pause pendant une partie.</w:t>
            </w:r>
          </w:p>
        </w:tc>
        <w:tc>
          <w:tcPr>
            <w:tcW w:w="6569" w:type="dxa"/>
          </w:tcPr>
          <w:p w14:paraId="4627A1C9" w14:textId="77777777" w:rsidR="00041516"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touche « Esc » est appuyée pendant une partie, un menu pause s’affiche.</w:t>
            </w:r>
          </w:p>
          <w:p w14:paraId="7F1AC37B" w14:textId="1D9BB0A2" w:rsidR="00653538"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Continue » s’affiche et permet de reprendre la partie.</w:t>
            </w:r>
          </w:p>
          <w:p w14:paraId="78D403CD" w14:textId="1785141B" w:rsidR="00666DE4" w:rsidRDefault="00666DE4"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s’affiche et permet de recommencer la partie.</w:t>
            </w:r>
          </w:p>
          <w:p w14:paraId="3195C3AB" w14:textId="3A174C5A" w:rsidR="008B6E18" w:rsidRDefault="008B6E1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et aussi présente et permet de quitter l’application.</w:t>
            </w:r>
          </w:p>
        </w:tc>
        <w:tc>
          <w:tcPr>
            <w:tcW w:w="3036" w:type="dxa"/>
          </w:tcPr>
          <w:p w14:paraId="598039A8" w14:textId="506624D1" w:rsidR="00041516" w:rsidRDefault="00CB4CF8"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99F4B27" wp14:editId="6F130037">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041516" w14:paraId="3CBB604F"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15591807" w14:textId="0506243B" w:rsidR="00041516" w:rsidRDefault="00CD34EC" w:rsidP="006C2EA7">
            <w:r>
              <w:t xml:space="preserve">10. </w:t>
            </w:r>
            <w:r w:rsidR="00105C42">
              <w:t>Game Over</w:t>
            </w:r>
          </w:p>
        </w:tc>
        <w:tc>
          <w:tcPr>
            <w:tcW w:w="2269" w:type="dxa"/>
          </w:tcPr>
          <w:p w14:paraId="15FB9159" w14:textId="5941F3BA" w:rsidR="00041516" w:rsidRDefault="00105C42" w:rsidP="006C2EA7">
            <w:pPr>
              <w:cnfStyle w:val="000000000000" w:firstRow="0" w:lastRow="0" w:firstColumn="0" w:lastColumn="0" w:oddVBand="0" w:evenVBand="0" w:oddHBand="0"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6A8871" w14:textId="34018ED1" w:rsidR="00041516" w:rsidRDefault="00CD34EC" w:rsidP="006C2EA7">
            <w:r>
              <w:t xml:space="preserve">11. </w:t>
            </w:r>
            <w:r w:rsidR="00D75117">
              <w:t>Déplacement des extraterrestres</w:t>
            </w:r>
          </w:p>
        </w:tc>
        <w:tc>
          <w:tcPr>
            <w:tcW w:w="2269" w:type="dxa"/>
          </w:tcPr>
          <w:p w14:paraId="41015DC6" w14:textId="4B3C5078" w:rsidR="00041516" w:rsidRDefault="00D75117" w:rsidP="006C2EA7">
            <w:pPr>
              <w:cnfStyle w:val="000000100000" w:firstRow="0" w:lastRow="0" w:firstColumn="0" w:lastColumn="0" w:oddVBand="0" w:evenVBand="0" w:oddHBand="1"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100000" w:firstRow="0" w:lastRow="0" w:firstColumn="0" w:lastColumn="0" w:oddVBand="0" w:evenVBand="0" w:oddHBand="1" w:evenHBand="0" w:firstRowFirstColumn="0" w:firstRowLastColumn="0" w:lastRowFirstColumn="0" w:lastRowLastColumn="0"/>
            </w:pPr>
          </w:p>
        </w:tc>
      </w:tr>
      <w:tr w:rsidR="00041516" w14:paraId="14987460"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46F4304" w14:textId="17489EE3" w:rsidR="00041516" w:rsidRDefault="00CD34EC" w:rsidP="006C2EA7">
            <w:r>
              <w:lastRenderedPageBreak/>
              <w:t xml:space="preserve">12. </w:t>
            </w:r>
            <w:r w:rsidR="00B36B2C">
              <w:t>Déplacement du joueur</w:t>
            </w:r>
          </w:p>
        </w:tc>
        <w:tc>
          <w:tcPr>
            <w:tcW w:w="2269" w:type="dxa"/>
          </w:tcPr>
          <w:p w14:paraId="5B6AB78F" w14:textId="38F99196" w:rsidR="00041516" w:rsidRDefault="00B36B2C" w:rsidP="006C2EA7">
            <w:pPr>
              <w:cnfStyle w:val="000000000000" w:firstRow="0" w:lastRow="0" w:firstColumn="0" w:lastColumn="0" w:oddVBand="0" w:evenVBand="0" w:oddHBand="0"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16"/>
          <w:headerReference w:type="first" r:id="rId17"/>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B32EE87" w:rsidR="00150D00" w:rsidRDefault="00150D00" w:rsidP="00150D00">
      <w:pPr>
        <w:ind w:left="705"/>
      </w:pPr>
      <w:r>
        <w:rPr>
          <w:i/>
          <w:iCs/>
          <w:szCs w:val="14"/>
        </w:rPr>
        <w:tab/>
      </w:r>
      <w:r w:rsidR="00C3228B">
        <w:rPr>
          <w:i/>
          <w:iCs/>
          <w:szCs w:val="14"/>
        </w:rPr>
        <w:t>1, 2, 3, 4, 5, 7, 8, 9</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0775283E" w:rsidR="00150D00" w:rsidRPr="00150D00" w:rsidRDefault="00150D00" w:rsidP="003074A8">
      <w:pPr>
        <w:ind w:left="708" w:hanging="708"/>
      </w:pPr>
      <w:r>
        <w:rPr>
          <w:i/>
          <w:iCs/>
          <w:szCs w:val="14"/>
        </w:rPr>
        <w:tab/>
      </w:r>
      <w:r w:rsidR="00C3228B">
        <w:rPr>
          <w:i/>
          <w:iCs/>
          <w:szCs w:val="14"/>
        </w:rPr>
        <w:t>6, 10, 11, 12</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7C2B0065" w14:textId="6E3FFBCD" w:rsidR="005928A3" w:rsidRDefault="005928A3" w:rsidP="005928A3">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0">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27ABC702" w14:textId="79450142" w:rsidR="005928A3" w:rsidRDefault="005928A3" w:rsidP="005928A3">
      <w:pPr>
        <w:pStyle w:val="Titre2"/>
      </w:pPr>
      <w:r>
        <w:t>Tests Unitaires</w:t>
      </w:r>
    </w:p>
    <w:p w14:paraId="674E4526" w14:textId="6875B115" w:rsidR="005928A3" w:rsidRDefault="005E17BB" w:rsidP="005E17BB">
      <w:pPr>
        <w:pStyle w:val="Titre3"/>
      </w:pPr>
      <w:proofErr w:type="spellStart"/>
      <w:r>
        <w:t>TestPlayerName</w:t>
      </w:r>
      <w:proofErr w:type="spellEnd"/>
    </w:p>
    <w:p w14:paraId="708E7D0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TestPlayerName</w:t>
      </w:r>
      <w:proofErr w:type="spellEnd"/>
      <w:r>
        <w:rPr>
          <w:rFonts w:ascii="Cascadia Mono" w:hAnsi="Cascadia Mono" w:cs="Cascadia Mono"/>
          <w:color w:val="000000"/>
          <w:sz w:val="19"/>
          <w:szCs w:val="19"/>
          <w:lang w:val="fr-CH" w:eastAsia="fr-CH"/>
        </w:rPr>
        <w:t>()</w:t>
      </w:r>
    </w:p>
    <w:p w14:paraId="255E558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F02C39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Player </w:t>
      </w:r>
      <w:proofErr w:type="gramStart"/>
      <w:r>
        <w:rPr>
          <w:rFonts w:ascii="Cascadia Mono" w:hAnsi="Cascadia Mono" w:cs="Cascadia Mono"/>
          <w:color w:val="000000"/>
          <w:sz w:val="19"/>
          <w:szCs w:val="19"/>
          <w:lang w:val="fr-CH" w:eastAsia="fr-CH"/>
        </w:rPr>
        <w:t>p;</w:t>
      </w:r>
      <w:proofErr w:type="gramEnd"/>
    </w:p>
    <w:p w14:paraId="1815C176"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15AB844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6FFEDC1A"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F4ECDC1"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Must fail</w:t>
      </w:r>
    </w:p>
    <w:p w14:paraId="2D3825C7"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Player(</w:t>
      </w:r>
      <w:r>
        <w:rPr>
          <w:rFonts w:ascii="Cascadia Mono" w:hAnsi="Cascadia Mono" w:cs="Cascadia Mono"/>
          <w:color w:val="A31515"/>
          <w:sz w:val="19"/>
          <w:szCs w:val="19"/>
          <w:lang w:val="fr-CH" w:eastAsia="fr-CH"/>
        </w:rPr>
        <w:t>"</w:t>
      </w:r>
      <w:proofErr w:type="spellStart"/>
      <w:r>
        <w:rPr>
          <w:rFonts w:ascii="Cascadia Mono" w:hAnsi="Cascadia Mono" w:cs="Cascadia Mono"/>
          <w:color w:val="A31515"/>
          <w:sz w:val="19"/>
          <w:szCs w:val="19"/>
          <w:lang w:val="fr-CH" w:eastAsia="fr-CH"/>
        </w:rPr>
        <w:t>iiiiiiiiiiiiiiiiiiiiiiiiiiiiiii</w:t>
      </w:r>
      <w:proofErr w:type="spellEnd"/>
      <w:r>
        <w:rPr>
          <w:rFonts w:ascii="Cascadia Mono" w:hAnsi="Cascadia Mono" w:cs="Cascadia Mono"/>
          <w:color w:val="A31515"/>
          <w:sz w:val="19"/>
          <w:szCs w:val="19"/>
          <w:lang w:val="fr-CH" w:eastAsia="fr-CH"/>
        </w:rPr>
        <w:t>"</w:t>
      </w:r>
      <w:r>
        <w:rPr>
          <w:rFonts w:ascii="Cascadia Mono" w:hAnsi="Cascadia Mono" w:cs="Cascadia Mono"/>
          <w:color w:val="000000"/>
          <w:sz w:val="19"/>
          <w:szCs w:val="19"/>
          <w:lang w:val="fr-CH" w:eastAsia="fr-CH"/>
        </w:rPr>
        <w:t>, 1000);</w:t>
      </w:r>
    </w:p>
    <w:p w14:paraId="5E0E13C4"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5D192330"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67D23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31F933EB"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0499C55"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r>
        <w:rPr>
          <w:rFonts w:ascii="Cascadia Mono" w:hAnsi="Cascadia Mono" w:cs="Cascadia Mono"/>
          <w:color w:val="008000"/>
          <w:sz w:val="19"/>
          <w:szCs w:val="19"/>
          <w:lang w:val="fr-CH" w:eastAsia="fr-CH"/>
        </w:rPr>
        <w:t xml:space="preserve">// </w:t>
      </w:r>
      <w:proofErr w:type="spellStart"/>
      <w:r>
        <w:rPr>
          <w:rFonts w:ascii="Cascadia Mono" w:hAnsi="Cascadia Mono" w:cs="Cascadia Mono"/>
          <w:color w:val="008000"/>
          <w:sz w:val="19"/>
          <w:szCs w:val="19"/>
          <w:lang w:val="fr-CH" w:eastAsia="fr-CH"/>
        </w:rPr>
        <w:t>Was</w:t>
      </w:r>
      <w:proofErr w:type="spellEnd"/>
      <w:r>
        <w:rPr>
          <w:rFonts w:ascii="Cascadia Mono" w:hAnsi="Cascadia Mono" w:cs="Cascadia Mono"/>
          <w:color w:val="008000"/>
          <w:sz w:val="19"/>
          <w:szCs w:val="19"/>
          <w:lang w:val="fr-CH" w:eastAsia="fr-CH"/>
        </w:rPr>
        <w:t xml:space="preserve"> </w:t>
      </w:r>
      <w:proofErr w:type="spellStart"/>
      <w:r>
        <w:rPr>
          <w:rFonts w:ascii="Cascadia Mono" w:hAnsi="Cascadia Mono" w:cs="Cascadia Mono"/>
          <w:color w:val="008000"/>
          <w:sz w:val="19"/>
          <w:szCs w:val="19"/>
          <w:lang w:val="fr-CH" w:eastAsia="fr-CH"/>
        </w:rPr>
        <w:t>expected</w:t>
      </w:r>
      <w:proofErr w:type="spellEnd"/>
    </w:p>
    <w:p w14:paraId="62FF3A2D"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67AD42" w14:textId="77777777" w:rsidR="00557C86" w:rsidRDefault="00557C86" w:rsidP="00557C86">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061761AD" w14:textId="124C8107" w:rsidR="005E17BB" w:rsidRDefault="00557C86" w:rsidP="00557C86">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1BFEB7B2" w14:textId="77777777" w:rsidR="00F57C91" w:rsidRDefault="00F57C91" w:rsidP="00557C86">
      <w:pPr>
        <w:rPr>
          <w:rFonts w:ascii="Cascadia Mono" w:hAnsi="Cascadia Mono" w:cs="Cascadia Mono"/>
          <w:color w:val="000000"/>
          <w:sz w:val="19"/>
          <w:szCs w:val="19"/>
          <w:lang w:val="fr-CH" w:eastAsia="fr-CH"/>
        </w:rPr>
      </w:pPr>
    </w:p>
    <w:p w14:paraId="6317B2AA" w14:textId="038D0D04" w:rsidR="00463C87" w:rsidRDefault="00463C87" w:rsidP="00463C87">
      <w:pPr>
        <w:pStyle w:val="Titre3"/>
      </w:pPr>
      <w:proofErr w:type="spellStart"/>
      <w:r>
        <w:t>TestGoRight</w:t>
      </w:r>
      <w:proofErr w:type="spellEnd"/>
    </w:p>
    <w:p w14:paraId="3438EB8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TestGoRight</w:t>
      </w:r>
      <w:proofErr w:type="spellEnd"/>
      <w:r>
        <w:rPr>
          <w:rFonts w:ascii="Cascadia Mono" w:hAnsi="Cascadia Mono" w:cs="Cascadia Mono"/>
          <w:color w:val="000000"/>
          <w:sz w:val="19"/>
          <w:szCs w:val="19"/>
          <w:lang w:val="fr-CH" w:eastAsia="fr-CH"/>
        </w:rPr>
        <w:t>()</w:t>
      </w:r>
    </w:p>
    <w:p w14:paraId="06B00D3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AF867F4"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p>
    <w:p w14:paraId="16B8B51D"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4708D939"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398248A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562B276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(12, 12, 3,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5093A5B5"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p.moveRight</w:t>
      </w:r>
      <w:proofErr w:type="spellEnd"/>
      <w:proofErr w:type="gramEnd"/>
      <w:r>
        <w:rPr>
          <w:rFonts w:ascii="Cascadia Mono" w:hAnsi="Cascadia Mono" w:cs="Cascadia Mono"/>
          <w:color w:val="000000"/>
          <w:sz w:val="19"/>
          <w:szCs w:val="19"/>
          <w:lang w:val="fr-CH" w:eastAsia="fr-CH"/>
        </w:rPr>
        <w:t xml:space="preserve">(p); </w:t>
      </w:r>
      <w:r>
        <w:rPr>
          <w:rFonts w:ascii="Cascadia Mono" w:hAnsi="Cascadia Mono" w:cs="Cascadia Mono"/>
          <w:color w:val="008000"/>
          <w:sz w:val="19"/>
          <w:szCs w:val="19"/>
          <w:lang w:val="fr-CH" w:eastAsia="fr-CH"/>
        </w:rPr>
        <w:t xml:space="preserve">// Must </w:t>
      </w:r>
      <w:proofErr w:type="spellStart"/>
      <w:r>
        <w:rPr>
          <w:rFonts w:ascii="Cascadia Mono" w:hAnsi="Cascadia Mono" w:cs="Cascadia Mono"/>
          <w:color w:val="008000"/>
          <w:sz w:val="19"/>
          <w:szCs w:val="19"/>
          <w:lang w:val="fr-CH" w:eastAsia="fr-CH"/>
        </w:rPr>
        <w:t>success</w:t>
      </w:r>
      <w:proofErr w:type="spellEnd"/>
    </w:p>
    <w:p w14:paraId="4B49044B"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B368E8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0706D6B8"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C68061F"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DBF8C5C"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87868A2" w14:textId="77777777" w:rsidR="00A42424" w:rsidRDefault="00A42424" w:rsidP="00A42424">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55390926" w14:textId="15D9EC73" w:rsidR="00463C87" w:rsidRDefault="00A42424" w:rsidP="00A42424">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450C7E0" w14:textId="77777777" w:rsidR="00F57C91" w:rsidRDefault="00F57C91" w:rsidP="00A42424"/>
    <w:p w14:paraId="13FECE57" w14:textId="10193F74" w:rsidR="00463C87" w:rsidRDefault="00463C87" w:rsidP="00463C87">
      <w:pPr>
        <w:pStyle w:val="Titre3"/>
      </w:pPr>
      <w:proofErr w:type="spellStart"/>
      <w:r>
        <w:lastRenderedPageBreak/>
        <w:t>TestGoLeft</w:t>
      </w:r>
      <w:proofErr w:type="spellEnd"/>
    </w:p>
    <w:p w14:paraId="659DB68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TestGoLeft</w:t>
      </w:r>
      <w:proofErr w:type="spellEnd"/>
      <w:r>
        <w:rPr>
          <w:rFonts w:ascii="Cascadia Mono" w:hAnsi="Cascadia Mono" w:cs="Cascadia Mono"/>
          <w:color w:val="000000"/>
          <w:sz w:val="19"/>
          <w:szCs w:val="19"/>
          <w:lang w:val="fr-CH" w:eastAsia="fr-CH"/>
        </w:rPr>
        <w:t>()</w:t>
      </w:r>
    </w:p>
    <w:p w14:paraId="6E6F4954"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E5D0CE2"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p>
    <w:p w14:paraId="12C40D33"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063B21D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258EE7F0"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664B50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p</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Ship</w:t>
      </w:r>
      <w:proofErr w:type="spellEnd"/>
      <w:r>
        <w:rPr>
          <w:rFonts w:ascii="Cascadia Mono" w:hAnsi="Cascadia Mono" w:cs="Cascadia Mono"/>
          <w:color w:val="000000"/>
          <w:sz w:val="19"/>
          <w:szCs w:val="19"/>
          <w:lang w:val="fr-CH" w:eastAsia="fr-CH"/>
        </w:rPr>
        <w:t xml:space="preserve">(12, 12, 3,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1082D63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p.moveLeft</w:t>
      </w:r>
      <w:proofErr w:type="spellEnd"/>
      <w:proofErr w:type="gramEnd"/>
      <w:r>
        <w:rPr>
          <w:rFonts w:ascii="Cascadia Mono" w:hAnsi="Cascadia Mono" w:cs="Cascadia Mono"/>
          <w:color w:val="000000"/>
          <w:sz w:val="19"/>
          <w:szCs w:val="19"/>
          <w:lang w:val="fr-CH" w:eastAsia="fr-CH"/>
        </w:rPr>
        <w:t xml:space="preserve">(p); </w:t>
      </w:r>
      <w:r>
        <w:rPr>
          <w:rFonts w:ascii="Cascadia Mono" w:hAnsi="Cascadia Mono" w:cs="Cascadia Mono"/>
          <w:color w:val="008000"/>
          <w:sz w:val="19"/>
          <w:szCs w:val="19"/>
          <w:lang w:val="fr-CH" w:eastAsia="fr-CH"/>
        </w:rPr>
        <w:t xml:space="preserve">// Must </w:t>
      </w:r>
      <w:proofErr w:type="spellStart"/>
      <w:r>
        <w:rPr>
          <w:rFonts w:ascii="Cascadia Mono" w:hAnsi="Cascadia Mono" w:cs="Cascadia Mono"/>
          <w:color w:val="008000"/>
          <w:sz w:val="19"/>
          <w:szCs w:val="19"/>
          <w:lang w:val="fr-CH" w:eastAsia="fr-CH"/>
        </w:rPr>
        <w:t>success</w:t>
      </w:r>
      <w:proofErr w:type="spellEnd"/>
    </w:p>
    <w:p w14:paraId="0661E19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4191CB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0270CDFE"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C9B2D77"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282BFDC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AB4B4EF" w14:textId="77777777" w:rsidR="00474A8A" w:rsidRDefault="00474A8A" w:rsidP="00474A8A">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33A3EC2E" w14:textId="0A10BCE3" w:rsidR="00463C87" w:rsidRDefault="00474A8A" w:rsidP="00474A8A">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F2B0225" w14:textId="77777777" w:rsidR="00F57C91" w:rsidRDefault="00F57C91" w:rsidP="00474A8A"/>
    <w:p w14:paraId="7F2C3399" w14:textId="3D387C38" w:rsidR="00463C87" w:rsidRDefault="00463C87" w:rsidP="00463C87">
      <w:pPr>
        <w:pStyle w:val="Titre3"/>
      </w:pPr>
      <w:proofErr w:type="spellStart"/>
      <w:r>
        <w:t>TestCreationAlien</w:t>
      </w:r>
      <w:proofErr w:type="spellEnd"/>
    </w:p>
    <w:p w14:paraId="6D596627"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proofErr w:type="gramStart"/>
      <w:r>
        <w:rPr>
          <w:rFonts w:ascii="Cascadia Mono" w:hAnsi="Cascadia Mono" w:cs="Cascadia Mono"/>
          <w:color w:val="0000FF"/>
          <w:sz w:val="19"/>
          <w:szCs w:val="19"/>
          <w:lang w:val="fr-CH" w:eastAsia="fr-CH"/>
        </w:rPr>
        <w:t>public</w:t>
      </w:r>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FF"/>
          <w:sz w:val="19"/>
          <w:szCs w:val="19"/>
          <w:lang w:val="fr-CH" w:eastAsia="fr-CH"/>
        </w:rPr>
        <w:t>void</w:t>
      </w:r>
      <w:proofErr w:type="spell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TestCreationAlien</w:t>
      </w:r>
      <w:proofErr w:type="spellEnd"/>
      <w:r>
        <w:rPr>
          <w:rFonts w:ascii="Cascadia Mono" w:hAnsi="Cascadia Mono" w:cs="Cascadia Mono"/>
          <w:color w:val="000000"/>
          <w:sz w:val="19"/>
          <w:szCs w:val="19"/>
          <w:lang w:val="fr-CH" w:eastAsia="fr-CH"/>
        </w:rPr>
        <w:t>()</w:t>
      </w:r>
    </w:p>
    <w:p w14:paraId="19B0CDB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2ED0E6E2"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Alien </w:t>
      </w:r>
      <w:proofErr w:type="spellStart"/>
      <w:proofErr w:type="gramStart"/>
      <w:r>
        <w:rPr>
          <w:rFonts w:ascii="Cascadia Mono" w:hAnsi="Cascadia Mono" w:cs="Cascadia Mono"/>
          <w:color w:val="000000"/>
          <w:sz w:val="19"/>
          <w:szCs w:val="19"/>
          <w:lang w:val="fr-CH" w:eastAsia="fr-CH"/>
        </w:rPr>
        <w:t>alien</w:t>
      </w:r>
      <w:proofErr w:type="spellEnd"/>
      <w:r>
        <w:rPr>
          <w:rFonts w:ascii="Cascadia Mono" w:hAnsi="Cascadia Mono" w:cs="Cascadia Mono"/>
          <w:color w:val="000000"/>
          <w:sz w:val="19"/>
          <w:szCs w:val="19"/>
          <w:lang w:val="fr-CH" w:eastAsia="fr-CH"/>
        </w:rPr>
        <w:t>;</w:t>
      </w:r>
      <w:proofErr w:type="gramEnd"/>
    </w:p>
    <w:p w14:paraId="1F363A2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bool</w:t>
      </w:r>
      <w:proofErr w:type="spellEnd"/>
      <w:proofErr w:type="gramEnd"/>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success</w:t>
      </w:r>
      <w:proofErr w:type="spellEnd"/>
      <w:r>
        <w:rPr>
          <w:rFonts w:ascii="Cascadia Mono" w:hAnsi="Cascadia Mono" w:cs="Cascadia Mono"/>
          <w:color w:val="000000"/>
          <w:sz w:val="19"/>
          <w:szCs w:val="19"/>
          <w:lang w:val="fr-CH" w:eastAsia="fr-CH"/>
        </w:rPr>
        <w:t xml:space="preserve"> =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7E62B48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FF"/>
          <w:sz w:val="19"/>
          <w:szCs w:val="19"/>
          <w:lang w:val="fr-CH" w:eastAsia="fr-CH"/>
        </w:rPr>
        <w:t>try</w:t>
      </w:r>
      <w:proofErr w:type="spellEnd"/>
      <w:proofErr w:type="gramEnd"/>
    </w:p>
    <w:p w14:paraId="2BB47344"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44B6B179"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00"/>
          <w:sz w:val="19"/>
          <w:szCs w:val="19"/>
          <w:lang w:val="fr-CH" w:eastAsia="fr-CH"/>
        </w:rPr>
        <w:t>alien</w:t>
      </w:r>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new</w:t>
      </w:r>
      <w:r>
        <w:rPr>
          <w:rFonts w:ascii="Cascadia Mono" w:hAnsi="Cascadia Mono" w:cs="Cascadia Mono"/>
          <w:color w:val="000000"/>
          <w:sz w:val="19"/>
          <w:szCs w:val="19"/>
          <w:lang w:val="fr-CH" w:eastAsia="fr-CH"/>
        </w:rPr>
        <w:t xml:space="preserve"> Alien(23, 1, </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2FC34A85"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 xml:space="preserve"> = </w:t>
      </w:r>
      <w:r>
        <w:rPr>
          <w:rFonts w:ascii="Cascadia Mono" w:hAnsi="Cascadia Mono" w:cs="Cascadia Mono"/>
          <w:color w:val="0000FF"/>
          <w:sz w:val="19"/>
          <w:szCs w:val="19"/>
          <w:lang w:val="fr-CH" w:eastAsia="fr-CH"/>
        </w:rPr>
        <w:t>false</w:t>
      </w:r>
      <w:r>
        <w:rPr>
          <w:rFonts w:ascii="Cascadia Mono" w:hAnsi="Cascadia Mono" w:cs="Cascadia Mono"/>
          <w:color w:val="000000"/>
          <w:sz w:val="19"/>
          <w:szCs w:val="19"/>
          <w:lang w:val="fr-CH" w:eastAsia="fr-CH"/>
        </w:rPr>
        <w:t>;</w:t>
      </w:r>
    </w:p>
    <w:p w14:paraId="720EA8CE"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76ED48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gramStart"/>
      <w:r>
        <w:rPr>
          <w:rFonts w:ascii="Cascadia Mono" w:hAnsi="Cascadia Mono" w:cs="Cascadia Mono"/>
          <w:color w:val="0000FF"/>
          <w:sz w:val="19"/>
          <w:szCs w:val="19"/>
          <w:lang w:val="fr-CH" w:eastAsia="fr-CH"/>
        </w:rPr>
        <w:t>catch</w:t>
      </w:r>
      <w:proofErr w:type="gramEnd"/>
    </w:p>
    <w:p w14:paraId="31DC3C40"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69002ABB"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proofErr w:type="gramStart"/>
      <w:r>
        <w:rPr>
          <w:rFonts w:ascii="Cascadia Mono" w:hAnsi="Cascadia Mono" w:cs="Cascadia Mono"/>
          <w:color w:val="000000"/>
          <w:sz w:val="19"/>
          <w:szCs w:val="19"/>
          <w:lang w:val="fr-CH" w:eastAsia="fr-CH"/>
        </w:rPr>
        <w:t>success</w:t>
      </w:r>
      <w:proofErr w:type="spellEnd"/>
      <w:proofErr w:type="gramEnd"/>
      <w:r>
        <w:rPr>
          <w:rFonts w:ascii="Cascadia Mono" w:hAnsi="Cascadia Mono" w:cs="Cascadia Mono"/>
          <w:color w:val="000000"/>
          <w:sz w:val="19"/>
          <w:szCs w:val="19"/>
          <w:lang w:val="fr-CH" w:eastAsia="fr-CH"/>
        </w:rPr>
        <w:t>=</w:t>
      </w:r>
      <w:proofErr w:type="spellStart"/>
      <w:r>
        <w:rPr>
          <w:rFonts w:ascii="Cascadia Mono" w:hAnsi="Cascadia Mono" w:cs="Cascadia Mono"/>
          <w:color w:val="0000FF"/>
          <w:sz w:val="19"/>
          <w:szCs w:val="19"/>
          <w:lang w:val="fr-CH" w:eastAsia="fr-CH"/>
        </w:rPr>
        <w:t>true</w:t>
      </w:r>
      <w:proofErr w:type="spellEnd"/>
      <w:r>
        <w:rPr>
          <w:rFonts w:ascii="Cascadia Mono" w:hAnsi="Cascadia Mono" w:cs="Cascadia Mono"/>
          <w:color w:val="000000"/>
          <w:sz w:val="19"/>
          <w:szCs w:val="19"/>
          <w:lang w:val="fr-CH" w:eastAsia="fr-CH"/>
        </w:rPr>
        <w:t>;</w:t>
      </w:r>
    </w:p>
    <w:p w14:paraId="46742CB6"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71E427B8" w14:textId="77777777" w:rsidR="001376B7" w:rsidRDefault="001376B7" w:rsidP="001376B7">
      <w:pPr>
        <w:autoSpaceDE w:val="0"/>
        <w:autoSpaceDN w:val="0"/>
        <w:adjustRightInd w:val="0"/>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roofErr w:type="spellStart"/>
      <w:r>
        <w:rPr>
          <w:rFonts w:ascii="Cascadia Mono" w:hAnsi="Cascadia Mono" w:cs="Cascadia Mono"/>
          <w:color w:val="000000"/>
          <w:sz w:val="19"/>
          <w:szCs w:val="19"/>
          <w:lang w:val="fr-CH" w:eastAsia="fr-CH"/>
        </w:rPr>
        <w:t>Assert.IsTrue</w:t>
      </w:r>
      <w:proofErr w:type="spellEnd"/>
      <w:r>
        <w:rPr>
          <w:rFonts w:ascii="Cascadia Mono" w:hAnsi="Cascadia Mono" w:cs="Cascadia Mono"/>
          <w:color w:val="000000"/>
          <w:sz w:val="19"/>
          <w:szCs w:val="19"/>
          <w:lang w:val="fr-CH" w:eastAsia="fr-CH"/>
        </w:rPr>
        <w:t>(</w:t>
      </w:r>
      <w:proofErr w:type="spellStart"/>
      <w:r>
        <w:rPr>
          <w:rFonts w:ascii="Cascadia Mono" w:hAnsi="Cascadia Mono" w:cs="Cascadia Mono"/>
          <w:color w:val="000000"/>
          <w:sz w:val="19"/>
          <w:szCs w:val="19"/>
          <w:lang w:val="fr-CH" w:eastAsia="fr-CH"/>
        </w:rPr>
        <w:t>success</w:t>
      </w:r>
      <w:proofErr w:type="spellEnd"/>
      <w:proofErr w:type="gramStart"/>
      <w:r>
        <w:rPr>
          <w:rFonts w:ascii="Cascadia Mono" w:hAnsi="Cascadia Mono" w:cs="Cascadia Mono"/>
          <w:color w:val="000000"/>
          <w:sz w:val="19"/>
          <w:szCs w:val="19"/>
          <w:lang w:val="fr-CH" w:eastAsia="fr-CH"/>
        </w:rPr>
        <w:t>);</w:t>
      </w:r>
      <w:proofErr w:type="gramEnd"/>
    </w:p>
    <w:p w14:paraId="3B0237D3" w14:textId="38EEA1EA" w:rsidR="00463C87" w:rsidRDefault="001376B7" w:rsidP="001376B7">
      <w:pPr>
        <w:rPr>
          <w:rFonts w:ascii="Cascadia Mono" w:hAnsi="Cascadia Mono" w:cs="Cascadia Mono"/>
          <w:color w:val="000000"/>
          <w:sz w:val="19"/>
          <w:szCs w:val="19"/>
          <w:lang w:val="fr-CH" w:eastAsia="fr-CH"/>
        </w:rPr>
      </w:pPr>
      <w:r>
        <w:rPr>
          <w:rFonts w:ascii="Cascadia Mono" w:hAnsi="Cascadia Mono" w:cs="Cascadia Mono"/>
          <w:color w:val="000000"/>
          <w:sz w:val="19"/>
          <w:szCs w:val="19"/>
          <w:lang w:val="fr-CH" w:eastAsia="fr-CH"/>
        </w:rPr>
        <w:t xml:space="preserve">        }</w:t>
      </w:r>
    </w:p>
    <w:p w14:paraId="35C65D48" w14:textId="77777777" w:rsidR="00CE1901" w:rsidRDefault="00CE1901" w:rsidP="001376B7"/>
    <w:p w14:paraId="5CD51650" w14:textId="7B8EAD29" w:rsidR="00463C87" w:rsidRDefault="00463C87" w:rsidP="00463C87">
      <w:pPr>
        <w:pStyle w:val="Titre3"/>
      </w:pPr>
      <w:r>
        <w:t xml:space="preserve">Résultat </w:t>
      </w:r>
      <w:proofErr w:type="gramStart"/>
      <w:r>
        <w:t>des test</w:t>
      </w:r>
      <w:proofErr w:type="gramEnd"/>
    </w:p>
    <w:p w14:paraId="2B95F21C" w14:textId="70D934DD" w:rsidR="00463C87" w:rsidRPr="00463C87" w:rsidRDefault="00463C87" w:rsidP="00463C87">
      <w:r>
        <w:rPr>
          <w:noProof/>
        </w:rPr>
        <w:drawing>
          <wp:inline distT="0" distB="0" distL="0" distR="0" wp14:anchorId="57CE0389" wp14:editId="4E82F13E">
            <wp:extent cx="4287883" cy="1485900"/>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50ED4FFD" w14:textId="77777777" w:rsidR="0049659A" w:rsidRPr="003E60F7" w:rsidRDefault="003E60F7" w:rsidP="003E60F7">
      <w:pPr>
        <w:pStyle w:val="Titre1"/>
      </w:pPr>
      <w:bookmarkStart w:id="6" w:name="_Toc114999700"/>
      <w:r>
        <w:lastRenderedPageBreak/>
        <w:t>Suivi du développement</w:t>
      </w:r>
      <w:bookmarkEnd w:id="6"/>
    </w:p>
    <w:p w14:paraId="3B227A7F" w14:textId="77777777" w:rsidR="0049659A" w:rsidRDefault="0049659A" w:rsidP="0049659A">
      <w:pPr>
        <w:pStyle w:val="En-tte"/>
        <w:ind w:left="357"/>
        <w:rPr>
          <w:i/>
        </w:rPr>
      </w:pPr>
    </w:p>
    <w:p w14:paraId="34C22EF5" w14:textId="77777777" w:rsidR="0011188A" w:rsidRDefault="0049659A" w:rsidP="0049659A">
      <w:pPr>
        <w:pStyle w:val="En-tte"/>
        <w:ind w:left="357"/>
        <w:rPr>
          <w:i/>
        </w:rPr>
      </w:pPr>
      <w:r w:rsidRPr="00791020">
        <w:rPr>
          <w:i/>
        </w:rPr>
        <w:t xml:space="preserve">Pour chaque </w:t>
      </w:r>
      <w:r w:rsidR="003E60F7">
        <w:rPr>
          <w:i/>
        </w:rPr>
        <w:t>user story de l’analyse</w:t>
      </w:r>
      <w:r w:rsidR="0011188A">
        <w:rPr>
          <w:i/>
        </w:rPr>
        <w:t xml:space="preserve">, donner sous forme de </w:t>
      </w:r>
      <w:proofErr w:type="gramStart"/>
      <w:r w:rsidR="0011188A">
        <w:rPr>
          <w:i/>
        </w:rPr>
        <w:t>tableau:</w:t>
      </w:r>
      <w:proofErr w:type="gramEnd"/>
    </w:p>
    <w:p w14:paraId="18903829" w14:textId="77777777" w:rsidR="0011188A" w:rsidRDefault="0011188A" w:rsidP="0011188A">
      <w:pPr>
        <w:pStyle w:val="En-tte"/>
        <w:numPr>
          <w:ilvl w:val="0"/>
          <w:numId w:val="20"/>
        </w:numPr>
        <w:rPr>
          <w:i/>
        </w:rPr>
      </w:pPr>
      <w:r>
        <w:rPr>
          <w:i/>
        </w:rPr>
        <w:t>La date à laquelle le chef de projet a validé les tests d’acceptance</w:t>
      </w:r>
    </w:p>
    <w:p w14:paraId="6FC7377C" w14:textId="77777777" w:rsidR="0049659A" w:rsidRDefault="0011188A" w:rsidP="0011188A">
      <w:pPr>
        <w:pStyle w:val="En-tte"/>
        <w:numPr>
          <w:ilvl w:val="0"/>
          <w:numId w:val="20"/>
        </w:numPr>
        <w:rPr>
          <w:i/>
        </w:rPr>
      </w:pPr>
      <w:r>
        <w:rPr>
          <w:i/>
        </w:rPr>
        <w:t>La date à laquelle la story a été terminée (= validée par le chef de projet)</w:t>
      </w:r>
      <w:r w:rsidRPr="00791020">
        <w:rPr>
          <w:i/>
        </w:rPr>
        <w:t xml:space="preserve"> </w:t>
      </w:r>
    </w:p>
    <w:p w14:paraId="48A891E6" w14:textId="77777777" w:rsidR="00930260" w:rsidRDefault="00930260" w:rsidP="00930260">
      <w:pPr>
        <w:pStyle w:val="En-tte"/>
        <w:rPr>
          <w:i/>
        </w:rPr>
      </w:pPr>
    </w:p>
    <w:p w14:paraId="05F1F628" w14:textId="0C560413" w:rsidR="00930260" w:rsidRDefault="00930260" w:rsidP="00930260">
      <w:pPr>
        <w:pStyle w:val="En-tte"/>
        <w:ind w:left="357"/>
        <w:rPr>
          <w:i/>
        </w:rPr>
      </w:pPr>
      <w:r>
        <w:rPr>
          <w:i/>
        </w:rPr>
        <w:t>Rapport d’exécution des tests unitaires récents (=proche de la date d’édition du document)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77777777" w:rsidR="004A1CCA" w:rsidRDefault="004A1CCA" w:rsidP="00930260">
            <w:pPr>
              <w:pStyle w:val="En-tte"/>
              <w:rPr>
                <w:i/>
              </w:rPr>
            </w:pP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77777777" w:rsidR="00E94CD5" w:rsidRDefault="00E94CD5" w:rsidP="00E94CD5">
            <w:pPr>
              <w:pStyle w:val="En-tte"/>
              <w:rPr>
                <w:i/>
              </w:rPr>
            </w:pPr>
          </w:p>
        </w:tc>
      </w:tr>
      <w:tr w:rsidR="00E94CD5" w14:paraId="5E964166" w14:textId="77777777" w:rsidTr="00E94CD5">
        <w:tc>
          <w:tcPr>
            <w:tcW w:w="2873" w:type="dxa"/>
          </w:tcPr>
          <w:p w14:paraId="33CF1E65" w14:textId="6A6985C1" w:rsidR="00E94CD5" w:rsidRDefault="00A145CD" w:rsidP="00E94CD5">
            <w:pPr>
              <w:pStyle w:val="En-tte"/>
              <w:rPr>
                <w:i/>
              </w:rPr>
            </w:pPr>
            <w:r>
              <w:rPr>
                <w:i/>
              </w:rPr>
              <w:t>5</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77777777" w:rsidR="00E94CD5" w:rsidRDefault="00E94CD5" w:rsidP="00E94CD5">
            <w:pPr>
              <w:pStyle w:val="En-tte"/>
              <w:rPr>
                <w:i/>
              </w:rPr>
            </w:pPr>
          </w:p>
        </w:tc>
      </w:tr>
      <w:tr w:rsidR="00E94CD5" w14:paraId="6BC92570" w14:textId="77777777" w:rsidTr="00E94CD5">
        <w:tc>
          <w:tcPr>
            <w:tcW w:w="2873" w:type="dxa"/>
          </w:tcPr>
          <w:p w14:paraId="46C893ED" w14:textId="61ADFADD" w:rsidR="00E94CD5" w:rsidRDefault="00A145CD" w:rsidP="00E94CD5">
            <w:pPr>
              <w:pStyle w:val="En-tte"/>
              <w:rPr>
                <w:i/>
              </w:rPr>
            </w:pPr>
            <w:r>
              <w:rPr>
                <w:i/>
              </w:rPr>
              <w:t>6</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77777777" w:rsidR="00E94CD5" w:rsidRDefault="00E94CD5" w:rsidP="00E94CD5">
            <w:pPr>
              <w:pStyle w:val="En-tte"/>
              <w:rPr>
                <w:i/>
              </w:rPr>
            </w:pPr>
          </w:p>
        </w:tc>
      </w:tr>
      <w:tr w:rsidR="00E94CD5" w14:paraId="70C908E5" w14:textId="77777777" w:rsidTr="00E94CD5">
        <w:tc>
          <w:tcPr>
            <w:tcW w:w="2873" w:type="dxa"/>
          </w:tcPr>
          <w:p w14:paraId="1EAE22F7" w14:textId="78806B1E" w:rsidR="00E94CD5" w:rsidRDefault="00A145CD" w:rsidP="00E94CD5">
            <w:pPr>
              <w:pStyle w:val="En-tte"/>
              <w:rPr>
                <w:i/>
              </w:rPr>
            </w:pPr>
            <w:r>
              <w:rPr>
                <w:i/>
              </w:rPr>
              <w:t>7</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6299A3CB" w:rsidR="00E94CD5" w:rsidRDefault="00A145CD" w:rsidP="00E94CD5">
            <w:pPr>
              <w:pStyle w:val="En-tte"/>
              <w:rPr>
                <w:i/>
              </w:rPr>
            </w:pPr>
            <w:r>
              <w:rPr>
                <w:i/>
              </w:rPr>
              <w:t>8</w:t>
            </w:r>
          </w:p>
        </w:tc>
        <w:tc>
          <w:tcPr>
            <w:tcW w:w="2915" w:type="dxa"/>
          </w:tcPr>
          <w:p w14:paraId="7087DB3A" w14:textId="30CCF4EA" w:rsidR="00E94CD5" w:rsidRDefault="00E94CD5" w:rsidP="00E94CD5">
            <w:pPr>
              <w:pStyle w:val="En-tte"/>
              <w:rPr>
                <w:i/>
              </w:rPr>
            </w:pPr>
            <w:r w:rsidRPr="004B3C25">
              <w:rPr>
                <w:i/>
              </w:rPr>
              <w:t>31.10.2022</w:t>
            </w:r>
          </w:p>
        </w:tc>
        <w:tc>
          <w:tcPr>
            <w:tcW w:w="2915" w:type="dxa"/>
          </w:tcPr>
          <w:p w14:paraId="26F242F9" w14:textId="77777777" w:rsidR="00E94CD5" w:rsidRDefault="00E94CD5" w:rsidP="00E94CD5">
            <w:pPr>
              <w:pStyle w:val="En-tte"/>
              <w:rPr>
                <w:i/>
              </w:rPr>
            </w:pPr>
          </w:p>
        </w:tc>
      </w:tr>
      <w:tr w:rsidR="00E94CD5" w14:paraId="7D6B1DCF" w14:textId="77777777" w:rsidTr="00E94CD5">
        <w:tc>
          <w:tcPr>
            <w:tcW w:w="2873" w:type="dxa"/>
          </w:tcPr>
          <w:p w14:paraId="17A075C6" w14:textId="3B2D978F" w:rsidR="00E94CD5" w:rsidRDefault="00E94CD5" w:rsidP="00E94CD5">
            <w:pPr>
              <w:pStyle w:val="En-tte"/>
              <w:rPr>
                <w:i/>
              </w:rPr>
            </w:pPr>
          </w:p>
        </w:tc>
        <w:tc>
          <w:tcPr>
            <w:tcW w:w="2915" w:type="dxa"/>
          </w:tcPr>
          <w:p w14:paraId="01D2DE29" w14:textId="5F1C299B" w:rsidR="00E94CD5" w:rsidRDefault="00E94CD5" w:rsidP="00E94CD5">
            <w:pPr>
              <w:pStyle w:val="En-tte"/>
              <w:rPr>
                <w:i/>
              </w:rPr>
            </w:pPr>
          </w:p>
        </w:tc>
        <w:tc>
          <w:tcPr>
            <w:tcW w:w="2915" w:type="dxa"/>
          </w:tcPr>
          <w:p w14:paraId="11A18B56" w14:textId="77777777" w:rsidR="00E94CD5" w:rsidRDefault="00E94CD5" w:rsidP="00E94CD5">
            <w:pPr>
              <w:pStyle w:val="En-tte"/>
              <w:rPr>
                <w:i/>
              </w:rPr>
            </w:pPr>
          </w:p>
        </w:tc>
      </w:tr>
      <w:tr w:rsidR="00E94CD5" w14:paraId="1C2385E9" w14:textId="77777777" w:rsidTr="00E94CD5">
        <w:tc>
          <w:tcPr>
            <w:tcW w:w="2873" w:type="dxa"/>
          </w:tcPr>
          <w:p w14:paraId="11638E8E" w14:textId="77777777" w:rsidR="00E94CD5" w:rsidRDefault="00E94CD5" w:rsidP="00930260">
            <w:pPr>
              <w:pStyle w:val="En-tte"/>
              <w:rPr>
                <w:i/>
              </w:rPr>
            </w:pPr>
          </w:p>
        </w:tc>
        <w:tc>
          <w:tcPr>
            <w:tcW w:w="2915" w:type="dxa"/>
          </w:tcPr>
          <w:p w14:paraId="336096E8" w14:textId="77777777" w:rsidR="00E94CD5" w:rsidRDefault="00E94CD5" w:rsidP="00930260">
            <w:pPr>
              <w:pStyle w:val="En-tte"/>
              <w:rPr>
                <w:i/>
              </w:rPr>
            </w:pPr>
          </w:p>
        </w:tc>
        <w:tc>
          <w:tcPr>
            <w:tcW w:w="2915" w:type="dxa"/>
          </w:tcPr>
          <w:p w14:paraId="1B8A1A66" w14:textId="77777777" w:rsidR="00E94CD5" w:rsidRDefault="00E94CD5" w:rsidP="00930260">
            <w:pPr>
              <w:pStyle w:val="En-tte"/>
              <w:rPr>
                <w:i/>
              </w:rPr>
            </w:pPr>
          </w:p>
        </w:tc>
      </w:tr>
    </w:tbl>
    <w:p w14:paraId="5AE6F4FD" w14:textId="77777777" w:rsidR="004A1CCA" w:rsidRPr="0011188A" w:rsidRDefault="004A1CCA" w:rsidP="00930260">
      <w:pPr>
        <w:pStyle w:val="En-tte"/>
        <w:ind w:left="357"/>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96AB2" w14:textId="77777777" w:rsidR="00F816D0" w:rsidRDefault="00F816D0">
      <w:r>
        <w:separator/>
      </w:r>
    </w:p>
  </w:endnote>
  <w:endnote w:type="continuationSeparator" w:id="0">
    <w:p w14:paraId="68EB7301" w14:textId="77777777" w:rsidR="00F816D0" w:rsidRDefault="00F8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rial"/>
    <w:charset w:val="B1"/>
    <w:family w:val="auto"/>
    <w:pitch w:val="variable"/>
    <w:sig w:usb0="00000803" w:usb1="00000000" w:usb2="00000000" w:usb3="00000000" w:csb0="0000002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E9ED" w14:textId="77777777" w:rsidR="00F816D0" w:rsidRDefault="00F816D0">
      <w:r>
        <w:separator/>
      </w:r>
    </w:p>
  </w:footnote>
  <w:footnote w:type="continuationSeparator" w:id="0">
    <w:p w14:paraId="637B4299" w14:textId="77777777" w:rsidR="00F816D0" w:rsidRDefault="00F8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479034427">
    <w:abstractNumId w:val="17"/>
  </w:num>
  <w:num w:numId="2" w16cid:durableId="1092895198">
    <w:abstractNumId w:val="0"/>
  </w:num>
  <w:num w:numId="3" w16cid:durableId="1099135339">
    <w:abstractNumId w:val="2"/>
  </w:num>
  <w:num w:numId="4" w16cid:durableId="2099207765">
    <w:abstractNumId w:val="16"/>
  </w:num>
  <w:num w:numId="5" w16cid:durableId="1034427516">
    <w:abstractNumId w:val="10"/>
  </w:num>
  <w:num w:numId="6" w16cid:durableId="669018703">
    <w:abstractNumId w:val="5"/>
  </w:num>
  <w:num w:numId="7" w16cid:durableId="772211240">
    <w:abstractNumId w:val="11"/>
  </w:num>
  <w:num w:numId="8" w16cid:durableId="1374692330">
    <w:abstractNumId w:val="18"/>
  </w:num>
  <w:num w:numId="9" w16cid:durableId="244269009">
    <w:abstractNumId w:val="1"/>
  </w:num>
  <w:num w:numId="10" w16cid:durableId="1997681608">
    <w:abstractNumId w:val="6"/>
  </w:num>
  <w:num w:numId="11" w16cid:durableId="1822647865">
    <w:abstractNumId w:val="9"/>
  </w:num>
  <w:num w:numId="12" w16cid:durableId="1057585993">
    <w:abstractNumId w:val="7"/>
  </w:num>
  <w:num w:numId="13" w16cid:durableId="1886721046">
    <w:abstractNumId w:val="14"/>
  </w:num>
  <w:num w:numId="14" w16cid:durableId="782725265">
    <w:abstractNumId w:val="13"/>
  </w:num>
  <w:num w:numId="15" w16cid:durableId="2103799040">
    <w:abstractNumId w:val="0"/>
  </w:num>
  <w:num w:numId="16" w16cid:durableId="2036802995">
    <w:abstractNumId w:val="17"/>
  </w:num>
  <w:num w:numId="17" w16cid:durableId="1625188058">
    <w:abstractNumId w:val="17"/>
  </w:num>
  <w:num w:numId="18" w16cid:durableId="1261403103">
    <w:abstractNumId w:val="17"/>
  </w:num>
  <w:num w:numId="19" w16cid:durableId="280381109">
    <w:abstractNumId w:val="17"/>
  </w:num>
  <w:num w:numId="20" w16cid:durableId="1529022318">
    <w:abstractNumId w:val="4"/>
  </w:num>
  <w:num w:numId="21" w16cid:durableId="453646207">
    <w:abstractNumId w:val="17"/>
  </w:num>
  <w:num w:numId="22" w16cid:durableId="1897737700">
    <w:abstractNumId w:val="17"/>
  </w:num>
  <w:num w:numId="23" w16cid:durableId="596138921">
    <w:abstractNumId w:val="0"/>
  </w:num>
  <w:num w:numId="24" w16cid:durableId="1289699677">
    <w:abstractNumId w:val="0"/>
  </w:num>
  <w:num w:numId="25" w16cid:durableId="347949096">
    <w:abstractNumId w:val="0"/>
  </w:num>
  <w:num w:numId="26" w16cid:durableId="2132283315">
    <w:abstractNumId w:val="8"/>
  </w:num>
  <w:num w:numId="27" w16cid:durableId="1482037248">
    <w:abstractNumId w:val="15"/>
  </w:num>
  <w:num w:numId="28" w16cid:durableId="119494933">
    <w:abstractNumId w:val="3"/>
  </w:num>
  <w:num w:numId="29" w16cid:durableId="9428108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96005"/>
    <w:rsid w:val="000966BD"/>
    <w:rsid w:val="000B6769"/>
    <w:rsid w:val="00105C42"/>
    <w:rsid w:val="0011188A"/>
    <w:rsid w:val="0011407E"/>
    <w:rsid w:val="001376B7"/>
    <w:rsid w:val="00143638"/>
    <w:rsid w:val="00150D00"/>
    <w:rsid w:val="00162682"/>
    <w:rsid w:val="00164517"/>
    <w:rsid w:val="00205685"/>
    <w:rsid w:val="00212505"/>
    <w:rsid w:val="00232E9F"/>
    <w:rsid w:val="00245601"/>
    <w:rsid w:val="00253D8D"/>
    <w:rsid w:val="00265003"/>
    <w:rsid w:val="00265744"/>
    <w:rsid w:val="00281546"/>
    <w:rsid w:val="00292EFC"/>
    <w:rsid w:val="002C4C01"/>
    <w:rsid w:val="002D436B"/>
    <w:rsid w:val="002F39FF"/>
    <w:rsid w:val="003074A8"/>
    <w:rsid w:val="003144D2"/>
    <w:rsid w:val="00324B41"/>
    <w:rsid w:val="003551D1"/>
    <w:rsid w:val="00360243"/>
    <w:rsid w:val="00360268"/>
    <w:rsid w:val="00371ECE"/>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B3430"/>
    <w:rsid w:val="004C38FB"/>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601566"/>
    <w:rsid w:val="0060623B"/>
    <w:rsid w:val="0062719D"/>
    <w:rsid w:val="00640BBC"/>
    <w:rsid w:val="00653538"/>
    <w:rsid w:val="006615BD"/>
    <w:rsid w:val="00661F94"/>
    <w:rsid w:val="00666DE4"/>
    <w:rsid w:val="00684B3D"/>
    <w:rsid w:val="00691878"/>
    <w:rsid w:val="006B7E29"/>
    <w:rsid w:val="006C2EA7"/>
    <w:rsid w:val="006D3373"/>
    <w:rsid w:val="006D7A51"/>
    <w:rsid w:val="006E2C58"/>
    <w:rsid w:val="006E5394"/>
    <w:rsid w:val="007121B3"/>
    <w:rsid w:val="00750821"/>
    <w:rsid w:val="00782230"/>
    <w:rsid w:val="00786DCD"/>
    <w:rsid w:val="00791020"/>
    <w:rsid w:val="007A3152"/>
    <w:rsid w:val="007C53D3"/>
    <w:rsid w:val="00822128"/>
    <w:rsid w:val="0083170D"/>
    <w:rsid w:val="0083453E"/>
    <w:rsid w:val="00842F66"/>
    <w:rsid w:val="008649EB"/>
    <w:rsid w:val="008B6E18"/>
    <w:rsid w:val="008C1C9F"/>
    <w:rsid w:val="008C429F"/>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673BB"/>
    <w:rsid w:val="00B92E82"/>
    <w:rsid w:val="00BA0E8B"/>
    <w:rsid w:val="00BD1F10"/>
    <w:rsid w:val="00BF3396"/>
    <w:rsid w:val="00C315ED"/>
    <w:rsid w:val="00C31D9C"/>
    <w:rsid w:val="00C3228B"/>
    <w:rsid w:val="00C3246E"/>
    <w:rsid w:val="00C505B1"/>
    <w:rsid w:val="00C5270E"/>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738C"/>
    <w:rsid w:val="00D853A1"/>
    <w:rsid w:val="00D97582"/>
    <w:rsid w:val="00DA4CCB"/>
    <w:rsid w:val="00DB4900"/>
    <w:rsid w:val="00DB71B1"/>
    <w:rsid w:val="00DB7478"/>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878"/>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5.tmp"/><Relationship Id="rId3" Type="http://schemas.openxmlformats.org/officeDocument/2006/relationships/customXml" Target="../customXml/item3.xml"/><Relationship Id="rId21" Type="http://schemas.openxmlformats.org/officeDocument/2006/relationships/image" Target="media/image8.tmp"/><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3.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312</TotalTime>
  <Pages>11</Pages>
  <Words>1492</Words>
  <Characters>8208</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9681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185</cp:revision>
  <cp:lastPrinted>2022-10-07T19:02:00Z</cp:lastPrinted>
  <dcterms:created xsi:type="dcterms:W3CDTF">2022-10-07T17:22:00Z</dcterms:created>
  <dcterms:modified xsi:type="dcterms:W3CDTF">2022-11-07T21:21:00Z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