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Solution Design Specification</w:t>
      </w:r>
    </w:p>
    <w:p>
      <w:pPr>
        <w:jc w:val="center"/>
      </w:pPr>
      <w:r>
        <w:rPr>
          <w:b/>
          <w:color w:val="1F4E79"/>
          <w:sz w:val="40"/>
        </w:rPr>
        <w:t>Automotive Dealership Sales Pipeline Solution Design</w:t>
      </w:r>
    </w:p>
    <w:p/>
    <w:p>
      <w:pPr>
        <w:jc w:val="center"/>
      </w:pPr>
      <w:r>
        <w:rPr>
          <w:color w:val="6B7280"/>
          <w:sz w:val="24"/>
        </w:rPr>
        <w:t>Generated by Digital Humans System</w:t>
      </w:r>
    </w:p>
    <w:p>
      <w:pPr>
        <w:jc w:val="center"/>
      </w:pPr>
      <w:r>
        <w:rPr>
          <w:sz w:val="24"/>
        </w:rPr>
        <w:t>Date: December 03, 2025</w:t>
      </w:r>
    </w:p>
    <w:p>
      <w:pPr>
        <w:jc w:val="center"/>
      </w:pPr>
      <w:r>
        <w:rPr>
          <w:color w:val="4472C4"/>
          <w:sz w:val="22"/>
        </w:rPr>
        <w:t>Salesforce Sales Cloud • New Implementation</w:t>
      </w:r>
    </w:p>
    <w:p/>
    <w:p/>
    <w:p>
      <w:pPr>
        <w:jc w:val="center"/>
      </w:pPr>
      <w:r>
        <w:rPr>
          <w:color w:val="6B7280"/>
          <w:sz w:val="18"/>
        </w:rPr>
        <w:t>Model: claude-sonnet-4-5-20250929 | Tokens: 13,143 | RAG: Yes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Business Requirements</w:t>
      </w:r>
    </w:p>
    <w:p>
      <w:pPr>
        <w:spacing w:after="40"/>
      </w:pPr>
      <w:r>
        <w:t>3. Use Cases Overview</w:t>
      </w:r>
    </w:p>
    <w:p>
      <w:pPr>
        <w:spacing w:after="40"/>
      </w:pPr>
      <w:r>
        <w:t>4. Data Model</w:t>
      </w:r>
    </w:p>
    <w:p>
      <w:pPr>
        <w:spacing w:after="40"/>
      </w:pPr>
      <w:r>
        <w:t xml:space="preserve">   4.1 Standard Objects</w:t>
      </w:r>
    </w:p>
    <w:p>
      <w:pPr>
        <w:spacing w:after="40"/>
      </w:pPr>
      <w:r>
        <w:t xml:space="preserve">   4.2 Custom Objects</w:t>
      </w:r>
    </w:p>
    <w:p>
      <w:pPr>
        <w:spacing w:after="40"/>
      </w:pPr>
      <w:r>
        <w:t xml:space="preserve">   4.3 Relationships</w:t>
      </w:r>
    </w:p>
    <w:p>
      <w:pPr>
        <w:spacing w:after="40"/>
      </w:pPr>
      <w:r>
        <w:t>5. Automation Design</w:t>
      </w:r>
    </w:p>
    <w:p>
      <w:pPr>
        <w:spacing w:after="40"/>
      </w:pPr>
      <w:r>
        <w:t xml:space="preserve">   5.1 Flows</w:t>
      </w:r>
    </w:p>
    <w:p>
      <w:pPr>
        <w:spacing w:after="40"/>
      </w:pPr>
      <w:r>
        <w:t xml:space="preserve">   5.2 Apex Triggers</w:t>
      </w:r>
    </w:p>
    <w:p>
      <w:pPr>
        <w:spacing w:after="40"/>
      </w:pPr>
      <w:r>
        <w:t xml:space="preserve">   5.3 Scheduled Jobs</w:t>
      </w:r>
    </w:p>
    <w:p>
      <w:pPr>
        <w:spacing w:after="40"/>
      </w:pPr>
      <w:r>
        <w:t>6. Integration Architecture</w:t>
      </w:r>
    </w:p>
    <w:p>
      <w:pPr>
        <w:spacing w:after="40"/>
      </w:pPr>
      <w:r>
        <w:t>7. Security Design</w:t>
      </w:r>
    </w:p>
    <w:p>
      <w:pPr>
        <w:spacing w:after="40"/>
      </w:pPr>
      <w:r>
        <w:t>8. Risk Assessment</w:t>
      </w:r>
    </w:p>
    <w:p>
      <w:pPr>
        <w:spacing w:after="40"/>
      </w:pPr>
      <w:r>
        <w:t>9. Technical Considerations</w:t>
      </w:r>
    </w:p>
    <w:p>
      <w:pPr>
        <w:spacing w:after="40"/>
      </w:pPr>
      <w:r>
        <w:t>10.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large automotive dealership network seeks to modernize and automate their sales pipeline management. The project encompasses new and used vehicle sales, trade-in management, multi-channel lead tracking, advanced forecasting, and personalized offer configuration including financing and insurance products.</w:t>
      </w:r>
    </w:p>
    <w:p/>
    <w:p>
      <w:r>
        <w:rPr>
          <w:b/>
        </w:rPr>
        <w:t>Document Statistics: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Business Requirements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Use Cases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Custom Objects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Flows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Integration Points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2. Business Requirements</w:t>
      </w:r>
    </w:p>
    <w:p>
      <w:r>
        <w:rPr>
          <w:b/>
          <w:color w:val="1F4E79"/>
        </w:rPr>
        <w:t xml:space="preserve">BR-001: </w:t>
      </w:r>
      <w:r>
        <w:t>Multi-channel Lead Capture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BR-002: </w:t>
      </w:r>
      <w:r>
        <w:t>Lead Tracking and Qualification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BR-003: </w:t>
      </w:r>
      <w:r>
        <w:t>Location-based Lead Assignment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BR-004: </w:t>
      </w:r>
      <w:r>
        <w:t>Availability-based Lead Assignment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BR-005: </w:t>
      </w:r>
      <w:r>
        <w:t>Behavioral Scoring for Lead Assignment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BR-006: </w:t>
      </w:r>
      <w:r>
        <w:t>Multi-product Opportunity Management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BR-007: </w:t>
      </w:r>
      <w:r>
        <w:t>Trade-in Submission Workflow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BR-008: </w:t>
      </w:r>
      <w:r>
        <w:t>Trade-in Estimation Process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BR-009: </w:t>
      </w:r>
      <w:r>
        <w:t>Trade-in Acceptance/Rejection Workflow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BR-010: </w:t>
      </w:r>
      <w:r>
        <w:t>Financing Offer Configuration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BR-011: </w:t>
      </w:r>
      <w:r>
        <w:t>Insurance Product Integration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BR-012: </w:t>
      </w:r>
      <w:r>
        <w:t>Additional Contract Services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BR-013: </w:t>
      </w:r>
      <w:r>
        <w:t>Reporting by Dealership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BR-014: </w:t>
      </w:r>
      <w:r>
        <w:t>Reporting by Brand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BR-015: </w:t>
      </w:r>
      <w:r>
        <w:t>Reporting by Vehicle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BR-016: </w:t>
      </w:r>
      <w:r>
        <w:t>Reporting by Customer Segment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BR-017: </w:t>
      </w:r>
      <w:r>
        <w:t>Reporting by Lead Source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BR-018: </w:t>
      </w:r>
      <w:r>
        <w:t>Territory Management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BR-019: </w:t>
      </w:r>
      <w:r>
        <w:t>Territory Exception Handling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BR-020: </w:t>
      </w:r>
      <w:r>
        <w:t>Dynamic Territory Reassignment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BR-021: </w:t>
      </w:r>
      <w:r>
        <w:t>Adaptive Quote Generation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BR-022: </w:t>
      </w:r>
      <w:r>
        <w:t>Conditional Quote Clauses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BR-023: </w:t>
      </w:r>
      <w:r>
        <w:t>Automated Quote Delivery</w:t>
      </w:r>
      <w:r>
        <w:rPr>
          <w:color w:val="228B22"/>
        </w:rPr>
        <w:t xml:space="preserve"> [SHOULD_HAVE]</w:t>
      </w:r>
    </w:p>
    <w:p>
      <w:r>
        <w:rPr>
          <w:b/>
          <w:color w:val="1F4E79"/>
        </w:rPr>
        <w:t xml:space="preserve">BR-024: </w:t>
      </w:r>
      <w:r>
        <w:t>Multi-level Discount Approval</w:t>
      </w:r>
      <w:r>
        <w:rPr>
          <w:color w:val="228B22"/>
        </w:rPr>
        <w:t xml:space="preserve"> [MUST_HAVE]</w:t>
      </w:r>
    </w:p>
    <w:p>
      <w:r>
        <w:rPr>
          <w:b/>
          <w:color w:val="1F4E79"/>
        </w:rPr>
        <w:t xml:space="preserve">BR-025: </w:t>
      </w:r>
      <w:r>
        <w:t>Destocking Approval Workflow</w:t>
      </w:r>
      <w:r>
        <w:rPr>
          <w:color w:val="228B22"/>
        </w:rPr>
        <w:t xml:space="preserve"> [MUST_HAVE]</w:t>
      </w:r>
    </w:p>
    <w:p>
      <w:r>
        <w:br w:type="page"/>
      </w:r>
    </w:p>
    <w:p>
      <w:pPr>
        <w:pStyle w:val="Heading1"/>
      </w:pPr>
      <w:r>
        <w:t>3. Use Cases Overview</w:t>
      </w:r>
    </w:p>
    <w:p>
      <w:r>
        <w:t>This solution addresses 179 use cases across the following functional 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Sample Use Case</w:t>
            </w:r>
          </w:p>
        </w:tc>
      </w:tr>
      <w:tr>
        <w:tc>
          <w:tcPr>
            <w:tcW w:type="dxa" w:w="2880"/>
          </w:tcPr>
          <w:p>
            <w:r>
              <w:t>UC-001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Capture Lead from Web-to-Lead Form Submission</w:t>
            </w:r>
          </w:p>
        </w:tc>
      </w:tr>
      <w:tr>
        <w:tc>
          <w:tcPr>
            <w:tcW w:type="dxa" w:w="2880"/>
          </w:tcPr>
          <w:p>
            <w:r>
              <w:t>UC-002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 Manually Updates Lead Status Through Qualification</w:t>
            </w:r>
          </w:p>
        </w:tc>
      </w:tr>
      <w:tr>
        <w:tc>
          <w:tcPr>
            <w:tcW w:type="dxa" w:w="2880"/>
          </w:tcPr>
          <w:p>
            <w:r>
              <w:t>UC-003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Auto-Assigns Lead Based on Vehicle Location ZIP Code</w:t>
            </w:r>
          </w:p>
        </w:tc>
      </w:tr>
      <w:tr>
        <w:tc>
          <w:tcPr>
            <w:tcW w:type="dxa" w:w="2880"/>
          </w:tcPr>
          <w:p>
            <w:r>
              <w:t>UC-004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Assigns New Lead to Available Sales Representative</w:t>
            </w:r>
          </w:p>
        </w:tc>
      </w:tr>
      <w:tr>
        <w:tc>
          <w:tcPr>
            <w:tcW w:type="dxa" w:w="2880"/>
          </w:tcPr>
          <w:p>
            <w:r>
              <w:t>UC-005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System Automatically Calculates Behavioral Score Based on Le</w:t>
            </w:r>
          </w:p>
        </w:tc>
      </w:tr>
      <w:tr>
        <w:tc>
          <w:tcPr>
            <w:tcW w:type="dxa" w:w="2880"/>
          </w:tcPr>
          <w:p>
            <w:r>
              <w:t>UC-006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 Creates Multi-Product Opportunity with Vehicle and</w:t>
            </w:r>
          </w:p>
        </w:tc>
      </w:tr>
      <w:tr>
        <w:tc>
          <w:tcPr>
            <w:tcW w:type="dxa" w:w="2880"/>
          </w:tcPr>
          <w:p>
            <w:r>
              <w:t>UC-007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 Submits Trade-In Request During Opportunity</w:t>
            </w:r>
          </w:p>
        </w:tc>
      </w:tr>
      <w:tr>
        <w:tc>
          <w:tcPr>
            <w:tcW w:type="dxa" w:w="2880"/>
          </w:tcPr>
          <w:p>
            <w:r>
              <w:t>UC-009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Manager Approves Trade-In Offer Within Discount Thresh</w:t>
            </w:r>
          </w:p>
        </w:tc>
      </w:tr>
      <w:tr>
        <w:tc>
          <w:tcPr>
            <w:tcW w:type="dxa" w:w="2880"/>
          </w:tcPr>
          <w:p>
            <w:r>
              <w:t>UC-010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Representative Configures Financing Options Using Prod</w:t>
            </w:r>
          </w:p>
        </w:tc>
      </w:tr>
      <w:tr>
        <w:tc>
          <w:tcPr>
            <w:tcW w:type="dxa" w:w="2880"/>
          </w:tcPr>
          <w:p>
            <w:r>
              <w:t>UC-011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Representative Adds Insurance Product to Customer Offe</w:t>
            </w:r>
          </w:p>
        </w:tc>
      </w:tr>
      <w:tr>
        <w:tc>
          <w:tcPr>
            <w:tcW w:type="dxa" w:w="2880"/>
          </w:tcPr>
          <w:p>
            <w:r>
              <w:t>UC-012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Rep Adds Complementary Service to Customer Offer</w:t>
            </w:r>
          </w:p>
        </w:tc>
      </w:tr>
      <w:tr>
        <w:tc>
          <w:tcPr>
            <w:tcW w:type="dxa" w:w="2880"/>
          </w:tcPr>
          <w:p>
            <w:r>
              <w:t>UC-013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Executive Generates Consolidated Sales Report Filtered by Si</w:t>
            </w:r>
          </w:p>
        </w:tc>
      </w:tr>
      <w:tr>
        <w:tc>
          <w:tcPr>
            <w:tcW w:type="dxa" w:w="2880"/>
          </w:tcPr>
          <w:p>
            <w:r>
              <w:t>UC-014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Executive Views Sales Performance Dashboard by Vehicle Brand</w:t>
            </w:r>
          </w:p>
        </w:tc>
      </w:tr>
      <w:tr>
        <w:tc>
          <w:tcPr>
            <w:tcW w:type="dxa" w:w="2880"/>
          </w:tcPr>
          <w:p>
            <w:r>
              <w:t>UC-015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 Manager Generates Individual Vehicle Performance Repor</w:t>
            </w:r>
          </w:p>
        </w:tc>
      </w:tr>
      <w:tr>
        <w:tc>
          <w:tcPr>
            <w:tcW w:type="dxa" w:w="2880"/>
          </w:tcPr>
          <w:p>
            <w:r>
              <w:t>UC-016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Marketing Manager Creates Customer Segment Report with CRM A</w:t>
            </w:r>
          </w:p>
        </w:tc>
      </w:tr>
    </w:tbl>
    <w:p/>
    <w:p>
      <w:r>
        <w:t>Complete use case specifications are available in the appendix (179 total).</w:t>
      </w:r>
    </w:p>
    <w:p>
      <w:r>
        <w:br w:type="page"/>
      </w:r>
    </w:p>
    <w:p>
      <w:pPr>
        <w:pStyle w:val="Heading1"/>
      </w:pPr>
      <w:r>
        <w:t>4. Data Model</w:t>
      </w:r>
    </w:p>
    <w:p>
      <w:pPr>
        <w:pStyle w:val="Heading2"/>
      </w:pPr>
      <w:r>
        <w:t>4.1 Standard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Key Customizations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Vehicle_Interest__c (Lookup to Vehicle_Inventory__c); Lead_Source_Detail__c (Text, 255); Engagement_Score__c (Number, 18, 2)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Account_Type__c (Picklist: Individual, Business, Partner); Credit_Score__c (Number, 3, 0); Preferred_Contact_Method__c (Picklist)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Driver_License_Number__c (Text, 50, Encrypted); Driver_License_State__c (Picklist); Credit_Pre_Approval_Status__c (Picklist)</w:t>
            </w:r>
          </w:p>
        </w:tc>
      </w:tr>
      <w:tr>
        <w:tc>
          <w:tcPr>
            <w:tcW w:type="dxa" w:w="2880"/>
          </w:tcPr>
          <w:p>
            <w:r>
              <w:t>Opportunity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Vehicle_Sale__c (Lookup to Vehicle_Inventory__c); Trade_In_Vehicle__c (Lookup to Trade_In__c); Financing_Option__c (Lookup to Financing_Product__c)</w:t>
            </w:r>
          </w:p>
        </w:tc>
      </w:tr>
      <w:tr>
        <w:tc>
          <w:tcPr>
            <w:tcW w:type="dxa" w:w="2880"/>
          </w:tcPr>
          <w:p>
            <w:r>
              <w:t>Product2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Product_Category__c (Picklist: Vehicle, Financing, Insurance, Warranty, Accessory); Vehicle_Make__c (Text, 100); Vehicle_Model__c (Text, 100)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Configuration_Summary__c (Long Text Area); Trade_In_Value__c (Currency); Finance_Terms__c (Long Text Area)</w:t>
            </w:r>
          </w:p>
        </w:tc>
      </w:tr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Related_Vehicle__c (Lookup to Vehicle_Inventory__c); Service_Type__c (Picklist: Sales Inquiry, Trade-In Appraisal, Financing Question, Insurance Question)</w:t>
            </w:r>
          </w:p>
        </w:tc>
      </w:tr>
    </w:tbl>
    <w:p/>
    <w:p>
      <w:pPr>
        <w:pStyle w:val="Heading2"/>
      </w:pPr>
      <w:r>
        <w:t>4.2 Custom Objects</w:t>
      </w:r>
    </w:p>
    <w:p>
      <w:r>
        <w:rPr>
          <w:b/>
          <w:color w:val="1F4E79"/>
        </w:rPr>
        <w:t>Vehicle Inventory (Vehicle_Inventory__c)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17, Unique, External ID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Trim__c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Color_Exterior__c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Color_Interior__c</w:t>
            </w:r>
          </w:p>
        </w:tc>
        <w:tc>
          <w:tcPr>
            <w:tcW w:type="dxa" w:w="4320"/>
          </w:tcPr>
          <w:p>
            <w:r>
              <w:t>Text, 50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  <w:tr>
        <w:tc>
          <w:tcPr>
            <w:tcW w:type="dxa" w:w="4320"/>
          </w:tcPr>
          <w:p>
            <w:r>
              <w:t>Condition__c</w:t>
            </w:r>
          </w:p>
        </w:tc>
        <w:tc>
          <w:tcPr>
            <w:tcW w:type="dxa" w:w="4320"/>
          </w:tcPr>
          <w:p>
            <w:r>
              <w:t>Picklist: New, Certified Pre-Owned, Used</w:t>
            </w:r>
          </w:p>
        </w:tc>
      </w:tr>
      <w:tr>
        <w:tc>
          <w:tcPr>
            <w:tcW w:type="dxa" w:w="4320"/>
          </w:tcPr>
          <w:p>
            <w:r>
              <w:t>Status__c</w:t>
            </w:r>
          </w:p>
        </w:tc>
        <w:tc>
          <w:tcPr>
            <w:tcW w:type="dxa" w:w="4320"/>
          </w:tcPr>
          <w:p>
            <w:r>
              <w:t>Picklist: Available, Reserved, Sold, In Transit</w:t>
            </w:r>
          </w:p>
        </w:tc>
      </w:tr>
      <w:tr>
        <w:tc>
          <w:tcPr>
            <w:tcW w:type="dxa" w:w="4320"/>
          </w:tcPr>
          <w:p>
            <w:r>
              <w:t>List_Price__c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Cost__c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Location_ZIP__c</w:t>
            </w:r>
          </w:p>
        </w:tc>
        <w:tc>
          <w:tcPr>
            <w:tcW w:type="dxa" w:w="4320"/>
          </w:tcPr>
          <w:p>
            <w:r>
              <w:t>Text, 10</w:t>
            </w:r>
          </w:p>
        </w:tc>
      </w:tr>
      <w:tr>
        <w:tc>
          <w:tcPr>
            <w:tcW w:type="dxa" w:w="4320"/>
          </w:tcPr>
          <w:p>
            <w:r>
              <w:t>Dealership__c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Stock_Number__c</w:t>
            </w:r>
          </w:p>
        </w:tc>
        <w:tc>
          <w:tcPr>
            <w:tcW w:type="dxa" w:w="4320"/>
          </w:tcPr>
          <w:p>
            <w:r>
              <w:t>Text, 50, Unique</w:t>
            </w:r>
          </w:p>
        </w:tc>
      </w:tr>
    </w:tbl>
    <w:p/>
    <w:p>
      <w:r>
        <w:rPr>
          <w:b/>
          <w:color w:val="1F4E79"/>
        </w:rPr>
        <w:t>Trade-In Vehicle (Trade_In__c)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Lookup to Lead</w:t>
            </w:r>
          </w:p>
        </w:tc>
      </w:tr>
      <w:tr>
        <w:tc>
          <w:tcPr>
            <w:tcW w:type="dxa" w:w="4320"/>
          </w:tcPr>
          <w:p>
            <w:r>
              <w:t>Opportunity__c</w:t>
            </w:r>
          </w:p>
        </w:tc>
        <w:tc>
          <w:tcPr>
            <w:tcW w:type="dxa" w:w="4320"/>
          </w:tcPr>
          <w:p>
            <w:r>
              <w:t>Lookup to Opportunity</w:t>
            </w:r>
          </w:p>
        </w:tc>
      </w:tr>
      <w:tr>
        <w:tc>
          <w:tcPr>
            <w:tcW w:type="dxa" w:w="4320"/>
          </w:tcPr>
          <w:p>
            <w:r>
              <w:t>VIN__c</w:t>
            </w:r>
          </w:p>
        </w:tc>
        <w:tc>
          <w:tcPr>
            <w:tcW w:type="dxa" w:w="4320"/>
          </w:tcPr>
          <w:p>
            <w:r>
              <w:t>Text, 17</w:t>
            </w:r>
          </w:p>
        </w:tc>
      </w:tr>
      <w:tr>
        <w:tc>
          <w:tcPr>
            <w:tcW w:type="dxa" w:w="4320"/>
          </w:tcPr>
          <w:p>
            <w:r>
              <w:t>Make__c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Model__c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  <w:tr>
        <w:tc>
          <w:tcPr>
            <w:tcW w:type="dxa" w:w="4320"/>
          </w:tcPr>
          <w:p>
            <w:r>
              <w:t>Year__c</w:t>
            </w:r>
          </w:p>
        </w:tc>
        <w:tc>
          <w:tcPr>
            <w:tcW w:type="dxa" w:w="4320"/>
          </w:tcPr>
          <w:p>
            <w:r>
              <w:t>Number, 4, 0</w:t>
            </w:r>
          </w:p>
        </w:tc>
      </w:tr>
      <w:tr>
        <w:tc>
          <w:tcPr>
            <w:tcW w:type="dxa" w:w="4320"/>
          </w:tcPr>
          <w:p>
            <w:r>
              <w:t>Mileage__c</w:t>
            </w:r>
          </w:p>
        </w:tc>
        <w:tc>
          <w:tcPr>
            <w:tcW w:type="dxa" w:w="4320"/>
          </w:tcPr>
          <w:p>
            <w:r>
              <w:t>Number, 18, 0</w:t>
            </w:r>
          </w:p>
        </w:tc>
      </w:tr>
      <w:tr>
        <w:tc>
          <w:tcPr>
            <w:tcW w:type="dxa" w:w="4320"/>
          </w:tcPr>
          <w:p>
            <w:r>
              <w:t>Condition__c</w:t>
            </w:r>
          </w:p>
        </w:tc>
        <w:tc>
          <w:tcPr>
            <w:tcW w:type="dxa" w:w="4320"/>
          </w:tcPr>
          <w:p>
            <w:r>
              <w:t>Picklist: Excellent, Good, Fair, Poor</w:t>
            </w:r>
          </w:p>
        </w:tc>
      </w:tr>
      <w:tr>
        <w:tc>
          <w:tcPr>
            <w:tcW w:type="dxa" w:w="4320"/>
          </w:tcPr>
          <w:p>
            <w:r>
              <w:t>Estimated_Value__c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Appraised_Value__c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Appraisal_Date__c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Appraised_By__c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Appraisal_Notes__c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Accepted__c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r>
        <w:rPr>
          <w:b/>
          <w:color w:val="1F4E79"/>
        </w:rPr>
        <w:t>Financing Product (Financing_Product__c)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Lender__c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Interest_Rate__c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Term_Months__c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Min_Credit_Score__c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Max_Loan_Amount__c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Down_Payment_Percent__c</w:t>
            </w:r>
          </w:p>
        </w:tc>
        <w:tc>
          <w:tcPr>
            <w:tcW w:type="dxa" w:w="4320"/>
          </w:tcPr>
          <w:p>
            <w:r>
              <w:t>Percent, 5, 2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Promotional_Rate__c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r>
        <w:rPr>
          <w:b/>
          <w:color w:val="1F4E79"/>
        </w:rPr>
        <w:t>Insurance Product (Insurance_Product__c)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Product_Name__c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Insurance_Provider__c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Coverage_Type__c</w:t>
            </w:r>
          </w:p>
        </w:tc>
        <w:tc>
          <w:tcPr>
            <w:tcW w:type="dxa" w:w="4320"/>
          </w:tcPr>
          <w:p>
            <w:r>
              <w:t>Picklist: Liability, Comprehensive, Collision, Full Coverage</w:t>
            </w:r>
          </w:p>
        </w:tc>
      </w:tr>
      <w:tr>
        <w:tc>
          <w:tcPr>
            <w:tcW w:type="dxa" w:w="4320"/>
          </w:tcPr>
          <w:p>
            <w:r>
              <w:t>Monthly_Premium__c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Deductible__c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Coverage_Limit__c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</w:tbl>
    <w:p/>
    <w:p>
      <w:r>
        <w:rPr>
          <w:b/>
          <w:color w:val="1F4E79"/>
        </w:rPr>
        <w:t>Lead Activity (Lead_Activity__c)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Lead__c</w:t>
            </w:r>
          </w:p>
        </w:tc>
        <w:tc>
          <w:tcPr>
            <w:tcW w:type="dxa" w:w="4320"/>
          </w:tcPr>
          <w:p>
            <w:r>
              <w:t>Master-Detail to Lead</w:t>
            </w:r>
          </w:p>
        </w:tc>
      </w:tr>
      <w:tr>
        <w:tc>
          <w:tcPr>
            <w:tcW w:type="dxa" w:w="4320"/>
          </w:tcPr>
          <w:p>
            <w:r>
              <w:t>Activity_Type__c</w:t>
            </w:r>
          </w:p>
        </w:tc>
        <w:tc>
          <w:tcPr>
            <w:tcW w:type="dxa" w:w="4320"/>
          </w:tcPr>
          <w:p>
            <w:r>
              <w:t>Picklist: Email Open, Link Click, Form Submit, Phone Call, Chat, Site Visit</w:t>
            </w:r>
          </w:p>
        </w:tc>
      </w:tr>
      <w:tr>
        <w:tc>
          <w:tcPr>
            <w:tcW w:type="dxa" w:w="4320"/>
          </w:tcPr>
          <w:p>
            <w:r>
              <w:t>Activity_Date__c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Activity_Details__c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Engagement_Points__c</w:t>
            </w:r>
          </w:p>
        </w:tc>
        <w:tc>
          <w:tcPr>
            <w:tcW w:type="dxa" w:w="4320"/>
          </w:tcPr>
          <w:p>
            <w:r>
              <w:t>Number, 3, 0</w:t>
            </w:r>
          </w:p>
        </w:tc>
      </w:tr>
      <w:tr>
        <w:tc>
          <w:tcPr>
            <w:tcW w:type="dxa" w:w="4320"/>
          </w:tcPr>
          <w:p>
            <w:r>
              <w:t>Source_System__c</w:t>
            </w:r>
          </w:p>
        </w:tc>
        <w:tc>
          <w:tcPr>
            <w:tcW w:type="dxa" w:w="4320"/>
          </w:tcPr>
          <w:p>
            <w:r>
              <w:t>Text, 100</w:t>
            </w:r>
          </w:p>
        </w:tc>
      </w:tr>
    </w:tbl>
    <w:p/>
    <w:p>
      <w:r>
        <w:rPr>
          <w:b/>
          <w:color w:val="1F4E79"/>
        </w:rPr>
        <w:t>Sales Territory (Territory__c)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Territory_Name__c</w:t>
            </w:r>
          </w:p>
        </w:tc>
        <w:tc>
          <w:tcPr>
            <w:tcW w:type="dxa" w:w="4320"/>
          </w:tcPr>
          <w:p>
            <w:r>
              <w:t>Text, 255</w:t>
            </w:r>
          </w:p>
        </w:tc>
      </w:tr>
      <w:tr>
        <w:tc>
          <w:tcPr>
            <w:tcW w:type="dxa" w:w="4320"/>
          </w:tcPr>
          <w:p>
            <w:r>
              <w:t>ZIP_Codes__c</w:t>
            </w:r>
          </w:p>
        </w:tc>
        <w:tc>
          <w:tcPr>
            <w:tcW w:type="dxa" w:w="4320"/>
          </w:tcPr>
          <w:p>
            <w:r>
              <w:t>Long Text Area</w:t>
            </w:r>
          </w:p>
        </w:tc>
      </w:tr>
      <w:tr>
        <w:tc>
          <w:tcPr>
            <w:tcW w:type="dxa" w:w="4320"/>
          </w:tcPr>
          <w:p>
            <w:r>
              <w:t>Territory_Manager__c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Dealership__c</w:t>
            </w:r>
          </w:p>
        </w:tc>
        <w:tc>
          <w:tcPr>
            <w:tcW w:type="dxa" w:w="4320"/>
          </w:tcPr>
          <w:p>
            <w:r>
              <w:t>Lookup to Account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Priority__c</w:t>
            </w:r>
          </w:p>
        </w:tc>
        <w:tc>
          <w:tcPr>
            <w:tcW w:type="dxa" w:w="4320"/>
          </w:tcPr>
          <w:p>
            <w:r>
              <w:t>Number, 2, 0</w:t>
            </w:r>
          </w:p>
        </w:tc>
      </w:tr>
    </w:tbl>
    <w:p/>
    <w:p>
      <w:r>
        <w:rPr>
          <w:b/>
          <w:color w:val="1F4E79"/>
        </w:rPr>
        <w:t>Sales Forecast (Sales_Forecast__c)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Type/Details</w:t>
            </w:r>
          </w:p>
        </w:tc>
      </w:tr>
      <w:tr>
        <w:tc>
          <w:tcPr>
            <w:tcW w:type="dxa" w:w="4320"/>
          </w:tcPr>
          <w:p>
            <w:r>
              <w:t>Forecast_Period__c</w:t>
            </w:r>
          </w:p>
        </w:tc>
        <w:tc>
          <w:tcPr>
            <w:tcW w:type="dxa" w:w="4320"/>
          </w:tcPr>
          <w:p>
            <w:r>
              <w:t>Text, 20</w:t>
            </w:r>
          </w:p>
        </w:tc>
      </w:tr>
      <w:tr>
        <w:tc>
          <w:tcPr>
            <w:tcW w:type="dxa" w:w="4320"/>
          </w:tcPr>
          <w:p>
            <w:r>
              <w:t>Territory__c</w:t>
            </w:r>
          </w:p>
        </w:tc>
        <w:tc>
          <w:tcPr>
            <w:tcW w:type="dxa" w:w="4320"/>
          </w:tcPr>
          <w:p>
            <w:r>
              <w:t>Lookup to Territory__c</w:t>
            </w:r>
          </w:p>
        </w:tc>
      </w:tr>
      <w:tr>
        <w:tc>
          <w:tcPr>
            <w:tcW w:type="dxa" w:w="4320"/>
          </w:tcPr>
          <w:p>
            <w:r>
              <w:t>Sales_Rep__c</w:t>
            </w:r>
          </w:p>
        </w:tc>
        <w:tc>
          <w:tcPr>
            <w:tcW w:type="dxa" w:w="4320"/>
          </w:tcPr>
          <w:p>
            <w:r>
              <w:t>Lookup to User</w:t>
            </w:r>
          </w:p>
        </w:tc>
      </w:tr>
      <w:tr>
        <w:tc>
          <w:tcPr>
            <w:tcW w:type="dxa" w:w="4320"/>
          </w:tcPr>
          <w:p>
            <w:r>
              <w:t>Forecasted_Units__c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Forecasted_Revenue__c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Actual_Units__c</w:t>
            </w:r>
          </w:p>
        </w:tc>
        <w:tc>
          <w:tcPr>
            <w:tcW w:type="dxa" w:w="4320"/>
          </w:tcPr>
          <w:p>
            <w:r>
              <w:t>Number, 5, 0</w:t>
            </w:r>
          </w:p>
        </w:tc>
      </w:tr>
      <w:tr>
        <w:tc>
          <w:tcPr>
            <w:tcW w:type="dxa" w:w="4320"/>
          </w:tcPr>
          <w:p>
            <w:r>
              <w:t>Actual_Revenue__c</w:t>
            </w:r>
          </w:p>
        </w:tc>
        <w:tc>
          <w:tcPr>
            <w:tcW w:type="dxa" w:w="4320"/>
          </w:tcPr>
          <w:p>
            <w:r>
              <w:t>Currency</w:t>
            </w:r>
          </w:p>
        </w:tc>
      </w:tr>
      <w:tr>
        <w:tc>
          <w:tcPr>
            <w:tcW w:type="dxa" w:w="4320"/>
          </w:tcPr>
          <w:p>
            <w:r>
              <w:t>Variance_Percent__c</w:t>
            </w:r>
          </w:p>
        </w:tc>
        <w:tc>
          <w:tcPr>
            <w:tcW w:type="dxa" w:w="4320"/>
          </w:tcPr>
          <w:p>
            <w:r>
              <w:t>Percent, Formula</w:t>
            </w:r>
          </w:p>
        </w:tc>
      </w:tr>
      <w:tr>
        <w:tc>
          <w:tcPr>
            <w:tcW w:type="dxa" w:w="4320"/>
          </w:tcPr>
          <w:p>
            <w:r>
              <w:t>Status__c</w:t>
            </w:r>
          </w:p>
        </w:tc>
        <w:tc>
          <w:tcPr>
            <w:tcW w:type="dxa" w:w="4320"/>
          </w:tcPr>
          <w:p>
            <w:r>
              <w:t>Picklist: Draft, Submitted, Approved</w:t>
            </w:r>
          </w:p>
        </w:tc>
      </w:tr>
    </w:tbl>
    <w:p/>
    <w:p>
      <w:pPr>
        <w:pStyle w:val="Heading2"/>
      </w:pPr>
      <w:r>
        <w:t>4.3 Object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Parent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Child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Master-Detail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Lead_Activity__c</w:t>
            </w:r>
          </w:p>
        </w:tc>
        <w:tc>
          <w:tcPr>
            <w:tcW w:type="dxa" w:w="2160"/>
          </w:tcPr>
          <w:p>
            <w:r>
              <w:t>Track all engagement activities for lead scoring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Vehicle_Inventory__c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Lead interest in specific vehicle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Vehicle_Inventory__c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Vehicle being purchased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Trade_In__c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Trade-in vehicle for deal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Trade_In__c</w:t>
            </w:r>
          </w:p>
        </w:tc>
        <w:tc>
          <w:tcPr>
            <w:tcW w:type="dxa" w:w="2160"/>
          </w:tcPr>
          <w:p>
            <w:r>
              <w:t>Trade-in interest during lead stage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Financing_Product__c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Selected financing option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Insurance_Product__c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Selected insurance product</w:t>
            </w:r>
          </w:p>
        </w:tc>
      </w:tr>
      <w:tr>
        <w:tc>
          <w:tcPr>
            <w:tcW w:type="dxa" w:w="2160"/>
          </w:tcPr>
          <w:p>
            <w:r>
              <w:t>Lookup (via formula/process)</w:t>
            </w:r>
          </w:p>
        </w:tc>
        <w:tc>
          <w:tcPr>
            <w:tcW w:type="dxa" w:w="2160"/>
          </w:tcPr>
          <w:p>
            <w:r>
              <w:t>Territory__c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Assigned territory based on ZIP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Vehicle_Inventory__c</w:t>
            </w:r>
          </w:p>
        </w:tc>
        <w:tc>
          <w:tcPr>
            <w:tcW w:type="dxa" w:w="2160"/>
          </w:tcPr>
          <w:p>
            <w:r>
              <w:t>Dealership location</w:t>
            </w:r>
          </w:p>
        </w:tc>
      </w:tr>
      <w:tr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Territory__c</w:t>
            </w:r>
          </w:p>
        </w:tc>
        <w:tc>
          <w:tcPr>
            <w:tcW w:type="dxa" w:w="2160"/>
          </w:tcPr>
          <w:p>
            <w:r>
              <w:t>Sales_Forecast__c</w:t>
            </w:r>
          </w:p>
        </w:tc>
        <w:tc>
          <w:tcPr>
            <w:tcW w:type="dxa" w:w="2160"/>
          </w:tcPr>
          <w:p>
            <w:r>
              <w:t>Forecast by territory</w:t>
            </w:r>
          </w:p>
        </w:tc>
      </w:tr>
    </w:tbl>
    <w:p/>
    <w:p>
      <w:r>
        <w:rPr>
          <w:b/>
        </w:rPr>
        <w:t>ERD Diagram (Mermaid Code):</w:t>
      </w:r>
    </w:p>
    <w:p>
      <w:r>
        <w:rPr>
          <w:rFonts w:ascii="Consolas" w:hAnsi="Consolas"/>
          <w:sz w:val="16"/>
        </w:rPr>
        <w:t>erDiagram</w:t>
        <w:br/>
        <w:t xml:space="preserve">    Lead ||--o{ Lead_Activity__c : tracks</w:t>
        <w:br/>
        <w:t xml:space="preserve">    Lead ||--o| Vehicle_Inventory__c : interested_in</w:t>
        <w:br/>
        <w:t xml:space="preserve">    Lead ||--o| Trade_In__c : has_trade_in</w:t>
        <w:br/>
        <w:t xml:space="preserve">    Lead ||--|| Account : converts_to</w:t>
        <w:br/>
        <w:t xml:space="preserve">    Lead ||--|| Contact : converts_to</w:t>
        <w:br/>
        <w:t xml:space="preserve">    Lead ||--|| Opportunity : converts_to</w:t>
        <w:br/>
        <w:t xml:space="preserve">    Lead ||--o| Territory__c : assigned_to</w:t>
        <w:br/>
        <w:t xml:space="preserve">    </w:t>
        <w:br/>
        <w:t xml:space="preserve">    Account ||--o{ Contact : has</w:t>
        <w:br/>
        <w:t xml:space="preserve">    Account ||--o{ Opportunity : has</w:t>
        <w:br/>
        <w:t xml:space="preserve">    Account ||--o{ Vehicle_Inventory__c : owns_dealership</w:t>
        <w:br/>
        <w:t xml:space="preserve">    </w:t>
        <w:br/>
        <w:t xml:space="preserve">    Opportunity ||--o| Vehicle_Inventory__c : purchases</w:t>
        <w:br/>
        <w:t xml:space="preserve">    Opportunity ||--o| Trade_In__c : trades_in</w:t>
        <w:br/>
        <w:t xml:space="preserve">    Opportunity ||--o| Financing_Product__c : selects_financing</w:t>
        <w:br/>
        <w:t xml:space="preserve">    Opportunity ||--o| Insurance_Product__c : selects_insurance</w:t>
        <w:br/>
        <w:t xml:space="preserve">    Opportunity ||--o{ Quote : generates</w:t>
        <w:br/>
        <w:t xml:space="preserve">    </w:t>
        <w:br/>
        <w:t xml:space="preserve">    Vehicle_Inventory__c ||--o| Account : located_at_dealership</w:t>
        <w:br/>
        <w:t xml:space="preserve">    </w:t>
        <w:br/>
        <w:t xml:space="preserve">    Territory__c ||--o{ Sales_Forecast__c : forecasts</w:t>
        <w:br/>
        <w:t xml:space="preserve">    Territory__c ||--o| User : managed_by</w:t>
        <w:br/>
        <w:t xml:space="preserve">    </w:t>
        <w:br/>
        <w:t xml:space="preserve">    Lead_Activity__c }o--|| Lead : belongs_to</w:t>
        <w:br/>
        <w:t xml:space="preserve">    </w:t>
        <w:br/>
        <w:t xml:space="preserve">    Trade_In__c }o--o| Lead : associated_with</w:t>
        <w:br/>
        <w:t xml:space="preserve">    Trade_In__c }o--o| Opportunity : associated_with</w:t>
        <w:br/>
        <w:t xml:space="preserve">    </w:t>
        <w:br/>
        <w:t xml:space="preserve">    Sales_Forecast__c }o--|| Territory__c : for_territory</w:t>
        <w:br/>
        <w:t xml:space="preserve">    Sales_Forecast__c }o--o| User : by_sales_rep</w:t>
      </w:r>
    </w:p>
    <w:p>
      <w:r>
        <w:br w:type="page"/>
      </w:r>
    </w:p>
    <w:p>
      <w:pPr>
        <w:pStyle w:val="Heading1"/>
      </w:pPr>
      <w:r>
        <w:t>5. Automation Design</w:t>
      </w:r>
    </w:p>
    <w:p>
      <w:pPr>
        <w:pStyle w:val="Heading2"/>
      </w:pPr>
      <w:r>
        <w:t>5.1 Salesforce Flows</w:t>
      </w:r>
    </w:p>
    <w:p>
      <w:r>
        <w:rPr>
          <w:b/>
          <w:color w:val="1F4E79"/>
        </w:rPr>
        <w:t>Lead_Engagement_Score_Calculator</w:t>
      </w:r>
      <w:r>
        <w:t xml:space="preserve"> (Record-Triggered Flow (After Save))</w:t>
      </w:r>
    </w:p>
    <w:p>
      <w:r>
        <w:rPr>
          <w:b/>
        </w:rPr>
        <w:t xml:space="preserve">Object: </w:t>
      </w:r>
      <w:r>
        <w:t>Lead_Activity__c</w:t>
      </w:r>
    </w:p>
    <w:p>
      <w:r>
        <w:rPr>
          <w:b/>
        </w:rPr>
        <w:t xml:space="preserve">Purpose: </w:t>
      </w:r>
      <w:r>
        <w:t>Calculate and update Engagement_Score__c on Lead based on activity points and recency</w:t>
      </w:r>
    </w:p>
    <w:p>
      <w:r>
        <w:rPr>
          <w:b/>
        </w:rPr>
        <w:t xml:space="preserve">Key Logic: </w:t>
      </w:r>
      <w:r>
        <w:t>Sum engagement points from related Lead_Activity__c records, apply decay factor based on Last_Engagement_Date__c</w:t>
      </w:r>
    </w:p>
    <w:p/>
    <w:p>
      <w:r>
        <w:rPr>
          <w:b/>
          <w:color w:val="1F4E79"/>
        </w:rPr>
        <w:t>Lead_Auto_Qualification</w:t>
      </w:r>
      <w:r>
        <w:t xml:space="preserve"> (Scheduled Flow (Hourly))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Auto-qualify leads meeting engagement score threshold and activity criteria</w:t>
      </w:r>
    </w:p>
    <w:p>
      <w:r>
        <w:rPr>
          <w:b/>
        </w:rPr>
        <w:t xml:space="preserve">Key Logic: </w:t>
      </w:r>
      <w:r>
        <w:t>Query Leads with Engagement_Score__c &gt;= 75, has recent activity (7 days), has Vehicle_Interest__c, update Qualification_Stage__c to Qualified, set Auto_Qualified__c = true</w:t>
      </w:r>
    </w:p>
    <w:p/>
    <w:p>
      <w:r>
        <w:rPr>
          <w:b/>
          <w:color w:val="1F4E79"/>
        </w:rPr>
        <w:t>Lead_Territory_Assignment</w:t>
      </w:r>
      <w:r>
        <w:t xml:space="preserve"> (Record-Triggered Flow (Before Save))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Assign Lead to Territory and Owner based on Vehicle_Location_ZIP__c</w:t>
      </w:r>
    </w:p>
    <w:p>
      <w:r>
        <w:rPr>
          <w:b/>
        </w:rPr>
        <w:t xml:space="preserve">Key Logic: </w:t>
      </w:r>
      <w:r>
        <w:t>Match Vehicle_Location_ZIP__c to Territory__c ZIP_Codes__c, assign to Territory_Manager__c, if no match route to Unassigned_Leads queue</w:t>
      </w:r>
    </w:p>
    <w:p/>
    <w:p>
      <w:r>
        <w:rPr>
          <w:b/>
          <w:color w:val="1F4E79"/>
        </w:rPr>
        <w:t>Lead_Reassignment_on_Location_Change</w:t>
      </w:r>
      <w:r>
        <w:t xml:space="preserve"> (Record-Triggered Flow (After Update))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Trigger reassignment when Vehicle_Location_ZIP__c changes</w:t>
      </w:r>
    </w:p>
    <w:p>
      <w:r>
        <w:rPr>
          <w:b/>
        </w:rPr>
        <w:t xml:space="preserve">Key Logic: </w:t>
      </w:r>
      <w:r>
        <w:t>Check if Vehicle_Location_ZIP__c changed, invoke Lead_Territory_Assignment subflow</w:t>
      </w:r>
    </w:p>
    <w:p/>
    <w:p>
      <w:r>
        <w:rPr>
          <w:b/>
          <w:color w:val="1F4E79"/>
        </w:rPr>
        <w:t>Lead_Conversion_Enhanced</w:t>
      </w:r>
      <w:r>
        <w:t xml:space="preserve"> (Screen Flow)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Guide sales rep through lead conversion with Account/Contact matching and Opportunity creation</w:t>
      </w:r>
    </w:p>
    <w:p>
      <w:r>
        <w:rPr>
          <w:b/>
        </w:rPr>
        <w:t xml:space="preserve">Key Logic: </w:t>
      </w:r>
      <w:r>
        <w:t>Search for existing Account/Contact, create or link, create Opportunity with Vehicle, Trade-In, pre-populate financing interest fields</w:t>
      </w:r>
    </w:p>
    <w:p/>
    <w:p>
      <w:r>
        <w:rPr>
          <w:b/>
          <w:color w:val="1F4E79"/>
        </w:rPr>
        <w:t>Web_to_Lead_Enrichment</w:t>
      </w:r>
      <w:r>
        <w:t xml:space="preserve"> (Record-Triggered Flow (After Insert))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Enrich web-submitted leads with initial Lead_Activity__c record and trigger assignment</w:t>
      </w:r>
    </w:p>
    <w:p>
      <w:r>
        <w:rPr>
          <w:b/>
        </w:rPr>
        <w:t xml:space="preserve">Key Logic: </w:t>
      </w:r>
      <w:r>
        <w:t>Create Lead_Activity__c record for form submission, set initial Engagement_Score__c, trigger territory assignment</w:t>
      </w:r>
    </w:p>
    <w:p/>
    <w:p>
      <w:r>
        <w:rPr>
          <w:b/>
          <w:color w:val="1F4E79"/>
        </w:rPr>
        <w:t>Partner_Lead_Validation</w:t>
      </w:r>
      <w:r>
        <w:t xml:space="preserve"> (Record-Triggered Flow (Before Save))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Validate partner-submitted leads have required fields</w:t>
      </w:r>
    </w:p>
    <w:p>
      <w:r>
        <w:rPr>
          <w:b/>
        </w:rPr>
        <w:t xml:space="preserve">Key Logic: </w:t>
      </w:r>
      <w:r>
        <w:t>If Partner_Submitted__c = true, validate required fields present, set Lead_Source_Detail__c</w:t>
      </w:r>
    </w:p>
    <w:p/>
    <w:p>
      <w:r>
        <w:rPr>
          <w:b/>
          <w:color w:val="1F4E79"/>
        </w:rPr>
        <w:t>Trade_In_Appraisal_Notification</w:t>
      </w:r>
      <w:r>
        <w:t xml:space="preserve"> (Record-Triggered Flow (After Save))</w:t>
      </w:r>
    </w:p>
    <w:p>
      <w:r>
        <w:rPr>
          <w:b/>
        </w:rPr>
        <w:t xml:space="preserve">Object: </w:t>
      </w:r>
      <w:r>
        <w:t>Trade_In__c</w:t>
      </w:r>
    </w:p>
    <w:p>
      <w:r>
        <w:rPr>
          <w:b/>
        </w:rPr>
        <w:t xml:space="preserve">Purpose: </w:t>
      </w:r>
      <w:r>
        <w:t>Notify sales rep when trade-in appraisal is completed</w:t>
      </w:r>
    </w:p>
    <w:p>
      <w:r>
        <w:rPr>
          <w:b/>
        </w:rPr>
        <w:t xml:space="preserve">Key Logic: </w:t>
      </w:r>
      <w:r>
        <w:t>When Appraised_Value__c is populated, send email to Lead/Opportunity owner with appraisal details</w:t>
      </w:r>
    </w:p>
    <w:p/>
    <w:p>
      <w:r>
        <w:rPr>
          <w:b/>
          <w:color w:val="1F4E79"/>
        </w:rPr>
        <w:t>Opportunity_Deal_Value_Calculator</w:t>
      </w:r>
      <w:r>
        <w:t xml:space="preserve"> (Record-Triggered Flow (Before Save))</w:t>
      </w:r>
    </w:p>
    <w:p>
      <w:r>
        <w:rPr>
          <w:b/>
        </w:rPr>
        <w:t xml:space="preserve">Object: </w:t>
      </w:r>
      <w:r>
        <w:t>Opportunity</w:t>
      </w:r>
    </w:p>
    <w:p>
      <w:r>
        <w:rPr>
          <w:b/>
        </w:rPr>
        <w:t xml:space="preserve">Purpose: </w:t>
      </w:r>
      <w:r>
        <w:t>Calculate Total_Deal_Value__c including vehicle, financing, insurance, minus trade-in</w:t>
      </w:r>
    </w:p>
    <w:p>
      <w:r>
        <w:rPr>
          <w:b/>
        </w:rPr>
        <w:t xml:space="preserve">Key Logic: </w:t>
      </w:r>
      <w:r>
        <w:t>Sum Vehicle List Price + Finance fees + Insurance premium - Trade-In value, update Total_Deal_Value__c</w:t>
      </w:r>
    </w:p>
    <w:p/>
    <w:p>
      <w:r>
        <w:rPr>
          <w:b/>
          <w:color w:val="1F4E79"/>
        </w:rPr>
        <w:t>Quote_Configuration_Generator</w:t>
      </w:r>
      <w:r>
        <w:t xml:space="preserve"> (Screen Flow)</w:t>
      </w:r>
    </w:p>
    <w:p>
      <w:r>
        <w:rPr>
          <w:b/>
        </w:rPr>
        <w:t xml:space="preserve">Object: </w:t>
      </w:r>
      <w:r>
        <w:t>Opportunity</w:t>
      </w:r>
    </w:p>
    <w:p>
      <w:r>
        <w:rPr>
          <w:b/>
        </w:rPr>
        <w:t xml:space="preserve">Purpose: </w:t>
      </w:r>
      <w:r>
        <w:t>Guide sales rep through personalized offer configuration</w:t>
      </w:r>
    </w:p>
    <w:p>
      <w:r>
        <w:rPr>
          <w:b/>
        </w:rPr>
        <w:t xml:space="preserve">Key Logic: </w:t>
      </w:r>
      <w:r>
        <w:t>Select vehicle, configure financing options based on credit score, select insurance, calculate monthly payment, generate Quote</w:t>
      </w:r>
    </w:p>
    <w:p/>
    <w:p>
      <w:r>
        <w:rPr>
          <w:b/>
          <w:color w:val="1F4E79"/>
        </w:rPr>
        <w:t>Agentforce_SDR_Lead_Engagement</w:t>
      </w:r>
      <w:r>
        <w:t xml:space="preserve"> (Agentforce Agent Action)</w:t>
      </w:r>
    </w:p>
    <w:p>
      <w:r>
        <w:rPr>
          <w:b/>
        </w:rPr>
        <w:t xml:space="preserve">Object: </w:t>
      </w:r>
      <w:r>
        <w:t>Lead</w:t>
      </w:r>
    </w:p>
    <w:p>
      <w:r>
        <w:rPr>
          <w:b/>
        </w:rPr>
        <w:t xml:space="preserve">Purpose: </w:t>
      </w:r>
      <w:r>
        <w:t>Agentforce SDR automatically engages new leads via email/SMS based on vehicle location and interest</w:t>
      </w:r>
    </w:p>
    <w:p>
      <w:r>
        <w:rPr>
          <w:b/>
        </w:rPr>
        <w:t xml:space="preserve">Key Logic: </w:t>
      </w:r>
      <w:r>
        <w:t>Triggered on Lead creation with Vehicle_Location_ZIP__c, agent sends personalized message, creates Lead_Activity__c, schedules follow-up</w:t>
      </w:r>
    </w:p>
    <w:p/>
    <w:p>
      <w:pPr>
        <w:pStyle w:val="Heading2"/>
      </w:pPr>
      <w:r>
        <w:t>5.2 Apex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Trigger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Events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LeadActivityTrigger</w:t>
            </w:r>
          </w:p>
        </w:tc>
        <w:tc>
          <w:tcPr>
            <w:tcW w:type="dxa" w:w="2160"/>
          </w:tcPr>
          <w:p>
            <w:r>
              <w:t>Lead_Activity__c</w:t>
            </w:r>
          </w:p>
        </w:tc>
        <w:tc>
          <w:tcPr>
            <w:tcW w:type="dxa" w:w="2160"/>
          </w:tcPr>
          <w:p>
            <w:r>
              <w:t>after insert, after update</w:t>
            </w:r>
          </w:p>
        </w:tc>
        <w:tc>
          <w:tcPr>
            <w:tcW w:type="dxa" w:w="2160"/>
          </w:tcPr>
          <w:p>
            <w:r>
              <w:t xml:space="preserve">Handle complex engagement scoring logic requiring SOQL aggregations beyond Flow </w:t>
            </w:r>
          </w:p>
        </w:tc>
      </w:tr>
      <w:tr>
        <w:tc>
          <w:tcPr>
            <w:tcW w:type="dxa" w:w="2160"/>
          </w:tcPr>
          <w:p>
            <w:r>
              <w:t>OpportunityProductTrigger</w:t>
            </w:r>
          </w:p>
        </w:tc>
        <w:tc>
          <w:tcPr>
            <w:tcW w:type="dxa" w:w="2160"/>
          </w:tcPr>
          <w:p>
            <w:r>
              <w:t>OpportunityLineItem</w:t>
            </w:r>
          </w:p>
        </w:tc>
        <w:tc>
          <w:tcPr>
            <w:tcW w:type="dxa" w:w="2160"/>
          </w:tcPr>
          <w:p>
            <w:r>
              <w:t>after insert, after update, after delete</w:t>
            </w:r>
          </w:p>
        </w:tc>
        <w:tc>
          <w:tcPr>
            <w:tcW w:type="dxa" w:w="2160"/>
          </w:tcPr>
          <w:p>
            <w:r>
              <w:t>Synchronize product selections with Opportunity custom fields for reporting</w:t>
            </w:r>
          </w:p>
        </w:tc>
      </w:tr>
    </w:tbl>
    <w:p/>
    <w:p>
      <w:pPr>
        <w:pStyle w:val="Heading2"/>
      </w:pPr>
      <w:r>
        <w:t>5.3 Scheduled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Job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DailyLeadQualificationBatch</w:t>
            </w:r>
          </w:p>
        </w:tc>
        <w:tc>
          <w:tcPr>
            <w:tcW w:type="dxa" w:w="2160"/>
          </w:tcPr>
          <w:p>
            <w:r>
              <w:t>Scheduled Apex Batch</w:t>
            </w:r>
          </w:p>
        </w:tc>
        <w:tc>
          <w:tcPr>
            <w:tcW w:type="dxa" w:w="2160"/>
          </w:tcPr>
          <w:p>
            <w:r>
              <w:t>Daily at 2 AM</w:t>
            </w:r>
          </w:p>
        </w:tc>
        <w:tc>
          <w:tcPr>
            <w:tcW w:type="dxa" w:w="2160"/>
          </w:tcPr>
          <w:p>
            <w:r>
              <w:t>Process large volumes of leads for auto-qualification, handl</w:t>
            </w:r>
          </w:p>
        </w:tc>
      </w:tr>
      <w:tr>
        <w:tc>
          <w:tcPr>
            <w:tcW w:type="dxa" w:w="2160"/>
          </w:tcPr>
          <w:p>
            <w:r>
              <w:t>WeeklySalesForecastRollup</w:t>
            </w:r>
          </w:p>
        </w:tc>
        <w:tc>
          <w:tcPr>
            <w:tcW w:type="dxa" w:w="2160"/>
          </w:tcPr>
          <w:p>
            <w:r>
              <w:t>Scheduled Flow</w:t>
            </w:r>
          </w:p>
        </w:tc>
        <w:tc>
          <w:tcPr>
            <w:tcW w:type="dxa" w:w="2160"/>
          </w:tcPr>
          <w:p>
            <w:r>
              <w:t>Weekly on Sunday at 11 PM</w:t>
            </w:r>
          </w:p>
        </w:tc>
        <w:tc>
          <w:tcPr>
            <w:tcW w:type="dxa" w:w="2160"/>
          </w:tcPr>
          <w:p>
            <w:r>
              <w:t>Aggregate opportunity data to update Sales_Forecast__c actua</w:t>
            </w:r>
          </w:p>
        </w:tc>
      </w:tr>
      <w:tr>
        <w:tc>
          <w:tcPr>
            <w:tcW w:type="dxa" w:w="2160"/>
          </w:tcPr>
          <w:p>
            <w:r>
              <w:t>DailyInventoryAging</w:t>
            </w:r>
          </w:p>
        </w:tc>
        <w:tc>
          <w:tcPr>
            <w:tcW w:type="dxa" w:w="2160"/>
          </w:tcPr>
          <w:p>
            <w:r>
              <w:t>Scheduled Apex</w:t>
            </w:r>
          </w:p>
        </w:tc>
        <w:tc>
          <w:tcPr>
            <w:tcW w:type="dxa" w:w="2160"/>
          </w:tcPr>
          <w:p>
            <w:r>
              <w:t>Daily at 1 AM</w:t>
            </w:r>
          </w:p>
        </w:tc>
        <w:tc>
          <w:tcPr>
            <w:tcW w:type="dxa" w:w="2160"/>
          </w:tcPr>
          <w:p>
            <w:r>
              <w:t>Update Days_In_Inventory__c and flag aged inventory for sale</w:t>
            </w:r>
          </w:p>
        </w:tc>
      </w:tr>
      <w:tr>
        <w:tc>
          <w:tcPr>
            <w:tcW w:type="dxa" w:w="2160"/>
          </w:tcPr>
          <w:p>
            <w:r>
              <w:t>MonthlyLeadSourceROIReport</w:t>
            </w:r>
          </w:p>
        </w:tc>
        <w:tc>
          <w:tcPr>
            <w:tcW w:type="dxa" w:w="2160"/>
          </w:tcPr>
          <w:p>
            <w:r>
              <w:t>Scheduled Report</w:t>
            </w:r>
          </w:p>
        </w:tc>
        <w:tc>
          <w:tcPr>
            <w:tcW w:type="dxa" w:w="2160"/>
          </w:tcPr>
          <w:p>
            <w:r>
              <w:t>Monthly on 1st at 6 AM</w:t>
            </w:r>
          </w:p>
        </w:tc>
        <w:tc>
          <w:tcPr>
            <w:tcW w:type="dxa" w:w="2160"/>
          </w:tcPr>
          <w:p>
            <w:r>
              <w:t>Generate and email lead source performance report to sales m</w:t>
            </w:r>
          </w:p>
        </w:tc>
      </w:tr>
    </w:tbl>
    <w:p>
      <w:r>
        <w:br w:type="page"/>
      </w:r>
    </w:p>
    <w:p>
      <w:pPr>
        <w:pStyle w:val="Heading1"/>
      </w:pPr>
      <w:r>
        <w:t>6. Integration Architecture</w:t>
      </w:r>
    </w:p>
    <w:p>
      <w:r>
        <w:rPr>
          <w:b/>
          <w:color w:val="1F4E79"/>
          <w:sz w:val="24"/>
        </w:rPr>
        <w:t>Marketing Automation Platform (e.g., Pardot/Marketing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Bidirectional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Real-time (webhooks) and Scheduled (15 min sync)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Sync leads, update engagement activities, track campaign responses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Retry logic with exponential backoff, error logging to Platform Events</w:t>
            </w:r>
          </w:p>
        </w:tc>
      </w:tr>
    </w:tbl>
    <w:p/>
    <w:p>
      <w:r>
        <w:rPr>
          <w:b/>
          <w:color w:val="1F4E79"/>
          <w:sz w:val="24"/>
        </w:rPr>
        <w:t>Email-to-Lead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Email-to-Case/Apex Email Handler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Inbound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Email Services Address verification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Create leads from email inquiries sent to sales@ addresses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Bounce-back email for invalid submissions</w:t>
            </w:r>
          </w:p>
        </w:tc>
      </w:tr>
    </w:tbl>
    <w:p/>
    <w:p>
      <w:r>
        <w:rPr>
          <w:b/>
          <w:color w:val="1F4E79"/>
          <w:sz w:val="24"/>
        </w:rPr>
        <w:t>Dealer Management System (DMS)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 / MuleSoft Integration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Bidirectional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Near real-time (5 min polling) for inventory, Real-time for sales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API Key + OAuth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Sync vehicle inventory, update vehicle status on sale, sync customer records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Retry queue, manual reconciliation dashboard for failures</w:t>
            </w:r>
          </w:p>
        </w:tc>
      </w:tr>
    </w:tbl>
    <w:p/>
    <w:p>
      <w:r>
        <w:rPr>
          <w:b/>
          <w:color w:val="1F4E79"/>
          <w:sz w:val="24"/>
        </w:rPr>
        <w:t>Credit Bureau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 (External Service)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Outbound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On-demand (user initiated)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API Key + Certificate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Pull credit scores for financing pre-qualification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Graceful degradation, manual credit check option</w:t>
            </w:r>
          </w:p>
        </w:tc>
      </w:tr>
    </w:tbl>
    <w:p/>
    <w:p>
      <w:r>
        <w:rPr>
          <w:b/>
          <w:color w:val="1F4E79"/>
          <w:sz w:val="24"/>
        </w:rPr>
        <w:t>Financing Partner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Bidirectional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Submit financing applications, receive approval decisions, get rate quotes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Timeout handling, fallback to manual processing</w:t>
            </w:r>
          </w:p>
        </w:tc>
      </w:tr>
    </w:tbl>
    <w:p/>
    <w:p>
      <w:r>
        <w:rPr>
          <w:b/>
          <w:color w:val="1F4E79"/>
          <w:sz w:val="24"/>
        </w:rPr>
        <w:t>Insurance Provider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 / SOAP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Bidirectional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API Key / WS-Security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Get insurance quotes, submit applications, bind policies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Retry logic, quote expiration handling</w:t>
            </w:r>
          </w:p>
        </w:tc>
      </w:tr>
    </w:tbl>
    <w:p/>
    <w:p>
      <w:r>
        <w:rPr>
          <w:b/>
          <w:color w:val="1F4E79"/>
          <w:sz w:val="24"/>
        </w:rPr>
        <w:t>SMS/Text Messaging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Outbound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Real-time (event-driven)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API Key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Send appointment reminders, follow-up messages, promotional texts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Delivery status tracking, opt-out management</w:t>
            </w:r>
          </w:p>
        </w:tc>
      </w:tr>
    </w:tbl>
    <w:p/>
    <w:p>
      <w:r>
        <w:rPr>
          <w:b/>
          <w:color w:val="1F4E79"/>
          <w:sz w:val="24"/>
        </w:rPr>
        <w:t>Document Generation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REST API / Salesforce CPQ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Outbound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On-demand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OAuth 2.0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Generate sales contracts, financing agreements, insurance documents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Template fallback, manual document upload option</w:t>
            </w:r>
          </w:p>
        </w:tc>
      </w:tr>
    </w:tbl>
    <w:p/>
    <w:p>
      <w:r>
        <w:rPr>
          <w:b/>
          <w:color w:val="1F4E79"/>
          <w:sz w:val="24"/>
        </w:rPr>
        <w:t>Analytics/BI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Salesforce Connect / Bulk API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4320"/>
          </w:tcPr>
          <w:p>
            <w:r>
              <w:t>Outbound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Scheduled (nightly)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Named Credentials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Export sales data for advanced analytics and forecasting models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Error Handling</w:t>
            </w:r>
          </w:p>
        </w:tc>
        <w:tc>
          <w:tcPr>
            <w:tcW w:type="dxa" w:w="4320"/>
          </w:tcPr>
          <w:p>
            <w:r>
              <w:t>Incremental sync, data validation checks</w:t>
            </w:r>
          </w:p>
        </w:tc>
      </w:tr>
    </w:tbl>
    <w:p/>
    <w:p>
      <w:r>
        <w:br w:type="page"/>
      </w:r>
    </w:p>
    <w:p>
      <w:pPr>
        <w:pStyle w:val="Heading1"/>
      </w:pPr>
      <w:r>
        <w:t>7. Security Design</w:t>
      </w:r>
    </w:p>
    <w:p>
      <w:r>
        <w:br w:type="page"/>
      </w:r>
    </w:p>
    <w:p>
      <w:pPr>
        <w:pStyle w:val="Heading1"/>
      </w:pPr>
      <w:r>
        <w:t>8.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Integration Complexity Overload</w:t>
            </w:r>
          </w:p>
        </w:tc>
        <w:tc>
          <w:tcPr>
            <w:tcW w:type="dxa" w:w="2160"/>
            <w:shd w:fill="FFB3B3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Multiple real-time integrations (9 external systems) create tight coupling and potential cascade fai</w:t>
            </w:r>
          </w:p>
        </w:tc>
        <w:tc>
          <w:tcPr>
            <w:tcW w:type="dxa" w:w="2160"/>
          </w:tcPr>
          <w:p>
            <w:r>
              <w:t>Implement Platform Events for async processing, circuit breaker pattern, comprehensive monitoring, a</w:t>
            </w:r>
          </w:p>
        </w:tc>
      </w:tr>
      <w:tr>
        <w:tc>
          <w:tcPr>
            <w:tcW w:type="dxa" w:w="2160"/>
          </w:tcPr>
          <w:p>
            <w:r>
              <w:t>Engagement Score Calculation Performance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Calculating engagement scores with high-frequency activity updates may cause trigger recursion or ti</w:t>
            </w:r>
          </w:p>
        </w:tc>
        <w:tc>
          <w:tcPr>
            <w:tcW w:type="dxa" w:w="2160"/>
          </w:tcPr>
          <w:p>
            <w:r>
              <w:t>Use queueable Apex for async processing, implement efficient bulkification, consider Platform Events</w:t>
            </w:r>
          </w:p>
        </w:tc>
      </w:tr>
      <w:tr>
        <w:tc>
          <w:tcPr>
            <w:tcW w:type="dxa" w:w="2160"/>
          </w:tcPr>
          <w:p>
            <w:r>
              <w:t>Territory Assignment Logic Complexity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ZIP code-based territory matching with overlapping territories and edge cases may cause assignment c</w:t>
            </w:r>
          </w:p>
        </w:tc>
        <w:tc>
          <w:tcPr>
            <w:tcW w:type="dxa" w:w="2160"/>
          </w:tcPr>
          <w:p>
            <w:r>
              <w:t>Implement priority-based assignment rules, use Custom Metadata for territory configuration, add manu</w:t>
            </w:r>
          </w:p>
        </w:tc>
      </w:tr>
      <w:tr>
        <w:tc>
          <w:tcPr>
            <w:tcW w:type="dxa" w:w="2160"/>
          </w:tcPr>
          <w:p>
            <w:r>
              <w:t>Data Quality from Multiple Lead Sources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Leads from web, email, partner portal, and marketing automation may have inconsistent data quality a</w:t>
            </w:r>
          </w:p>
        </w:tc>
        <w:tc>
          <w:tcPr>
            <w:tcW w:type="dxa" w:w="2160"/>
          </w:tcPr>
          <w:p>
            <w:r>
              <w:t>Implement validation rules, duplicate management rules, data enrichment flows, partner training, and</w:t>
            </w:r>
          </w:p>
        </w:tc>
      </w:tr>
      <w:tr>
        <w:tc>
          <w:tcPr>
            <w:tcW w:type="dxa" w:w="2160"/>
          </w:tcPr>
          <w:p>
            <w:r>
              <w:t>Agentforce SDR Adoption and Trust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Sales team may resist AI-driven lead engagement or customers may have negative reactions to automate</w:t>
            </w:r>
          </w:p>
        </w:tc>
        <w:tc>
          <w:tcPr>
            <w:tcW w:type="dxa" w:w="2160"/>
          </w:tcPr>
          <w:p>
            <w:r>
              <w:t>Phased rollout with pilot territories, comprehensive training, human oversight for high-value leads,</w:t>
            </w:r>
          </w:p>
        </w:tc>
      </w:tr>
      <w:tr>
        <w:tc>
          <w:tcPr>
            <w:tcW w:type="dxa" w:w="2160"/>
          </w:tcPr>
          <w:p>
            <w:r>
              <w:t>API Limit Exhaustion</w:t>
            </w:r>
          </w:p>
        </w:tc>
        <w:tc>
          <w:tcPr>
            <w:tcW w:type="dxa" w:w="2160"/>
            <w:shd w:fill="FFB3B3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 xml:space="preserve">Real-time integrations with credit bureaus, financing partners, and insurance providers during peak </w:t>
            </w:r>
          </w:p>
        </w:tc>
        <w:tc>
          <w:tcPr>
            <w:tcW w:type="dxa" w:w="2160"/>
          </w:tcPr>
          <w:p>
            <w:r>
              <w:t>Implement request queuing, use Platform Events, monitor API usage proactively, negotiate higher limi</w:t>
            </w:r>
          </w:p>
        </w:tc>
      </w:tr>
      <w:tr>
        <w:tc>
          <w:tcPr>
            <w:tcW w:type="dxa" w:w="2160"/>
          </w:tcPr>
          <w:p>
            <w:r>
              <w:t>Complex Quote Configuration Performance</w:t>
            </w:r>
          </w:p>
        </w:tc>
        <w:tc>
          <w:tcPr>
            <w:tcW w:type="dxa" w:w="2160"/>
            <w:shd w:fill="B3FFB3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Personalized offer configuration with multiple products, financing options, and calculations may hav</w:t>
            </w:r>
          </w:p>
        </w:tc>
        <w:tc>
          <w:tcPr>
            <w:tcW w:type="dxa" w:w="2160"/>
          </w:tcPr>
          <w:p>
            <w:r>
              <w:t xml:space="preserve">Optimize flow logic, use LWC for complex calculations, implement caching for product data, consider </w:t>
            </w:r>
          </w:p>
        </w:tc>
      </w:tr>
      <w:tr>
        <w:tc>
          <w:tcPr>
            <w:tcW w:type="dxa" w:w="2160"/>
          </w:tcPr>
          <w:p>
            <w:r>
              <w:t>Partner Portal Security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External partners submitting leads create potential security vulnerabilities and data access concern</w:t>
            </w:r>
          </w:p>
        </w:tc>
        <w:tc>
          <w:tcPr>
            <w:tcW w:type="dxa" w:w="2160"/>
          </w:tcPr>
          <w:p>
            <w:r>
              <w:t>Strict profile/permission set configuration, IP restrictions, MFA enforcement, audit trail monitorin</w:t>
            </w:r>
          </w:p>
        </w:tc>
      </w:tr>
      <w:tr>
        <w:tc>
          <w:tcPr>
            <w:tcW w:type="dxa" w:w="2160"/>
          </w:tcPr>
          <w:p>
            <w:r>
              <w:t>Forecast Accuracy Dependencies</w:t>
            </w:r>
          </w:p>
        </w:tc>
        <w:tc>
          <w:tcPr>
            <w:tcW w:type="dxa" w:w="2160"/>
            <w:shd w:fill="B3FFB3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Sales forecasting depends on data quality across multiple objects and may be inaccurate if pipeline </w:t>
            </w:r>
          </w:p>
        </w:tc>
        <w:tc>
          <w:tcPr>
            <w:tcW w:type="dxa" w:w="2160"/>
          </w:tcPr>
          <w:p>
            <w:r>
              <w:t>Implement data validation rules, required field enforcement, regular pipeline reviews, forecast subm</w:t>
            </w:r>
          </w:p>
        </w:tc>
      </w:tr>
      <w:tr>
        <w:tc>
          <w:tcPr>
            <w:tcW w:type="dxa" w:w="2160"/>
          </w:tcPr>
          <w:p>
            <w:r>
              <w:t>DMS Integration Data Sync Issues</w:t>
            </w:r>
          </w:p>
        </w:tc>
        <w:tc>
          <w:tcPr>
            <w:tcW w:type="dxa" w:w="2160"/>
            <w:shd w:fill="FFB3B3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Bidirectional sync with Dealer Management System may cause data conflicts, especially for vehicle in</w:t>
            </w:r>
          </w:p>
        </w:tc>
        <w:tc>
          <w:tcPr>
            <w:tcW w:type="dxa" w:w="2160"/>
          </w:tcPr>
          <w:p>
            <w:r>
              <w:t>Implement master data source rules (DMS as source of truth for inventory), conflict resolution logic</w:t>
            </w:r>
          </w:p>
        </w:tc>
      </w:tr>
      <w:tr>
        <w:tc>
          <w:tcPr>
            <w:tcW w:type="dxa" w:w="2160"/>
          </w:tcPr>
          <w:p>
            <w:r>
              <w:t>Mobile Performance for Field Sales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Complex Lightning pages and LWC components may have poor performance on mobile devices in areas with</w:t>
            </w:r>
          </w:p>
        </w:tc>
        <w:tc>
          <w:tcPr>
            <w:tcW w:type="dxa" w:w="2160"/>
          </w:tcPr>
          <w:p>
            <w:r>
              <w:t>Optimize mobile layouts, implement offline capabilities for critical functions, use Salesforce Mobil</w:t>
            </w:r>
          </w:p>
        </w:tc>
      </w:tr>
      <w:tr>
        <w:tc>
          <w:tcPr>
            <w:tcW w:type="dxa" w:w="2160"/>
          </w:tcPr>
          <w:p>
            <w:r>
              <w:t>Compliance and Audit Requirements</w:t>
            </w:r>
          </w:p>
        </w:tc>
        <w:tc>
          <w:tcPr>
            <w:tcW w:type="dxa" w:w="2160"/>
            <w:shd w:fill="FFE0B3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Automotive sales have regulatory requirements for data retention, privacy, and financial disclosures</w:t>
            </w:r>
          </w:p>
        </w:tc>
        <w:tc>
          <w:tcPr>
            <w:tcW w:type="dxa" w:w="2160"/>
          </w:tcPr>
          <w:p>
            <w:r>
              <w:t xml:space="preserve">Enable Field Audit Trail, implement data retention policies, document compliance processes, regular </w:t>
            </w:r>
          </w:p>
        </w:tc>
      </w:tr>
    </w:tbl>
    <w:p>
      <w:r>
        <w:br w:type="page"/>
      </w:r>
    </w:p>
    <w:p>
      <w:pPr>
        <w:pStyle w:val="Heading1"/>
      </w:pPr>
      <w:r>
        <w:t>9. Technical Considerations</w:t>
      </w:r>
    </w:p>
    <w:p>
      <w:r>
        <w:rPr>
          <w:b/>
          <w:color w:val="1F4E79"/>
        </w:rPr>
        <w:t xml:space="preserve">Governor Limits: </w:t>
      </w:r>
      <w:r>
        <w:t>Lead engagement scoring with high activity volumes may approach SOQL query limits. Implement efficient bulkification in LeadActivityTrigger and consider Platform Events for asynchronous processing.</w:t>
      </w:r>
    </w:p>
    <w:p/>
    <w:p>
      <w:r>
        <w:rPr>
          <w:b/>
          <w:color w:val="1F4E79"/>
        </w:rPr>
        <w:t xml:space="preserve">Data Volume: </w:t>
      </w:r>
      <w:r>
        <w:t>Vehicle_Inventory__c and Lead_Activity__c will accumulate large data volumes. Implement data archival strategy after 2 years. Use Big Objects for historical activity analytics.</w:t>
      </w:r>
    </w:p>
    <w:p/>
    <w:p>
      <w:r>
        <w:rPr>
          <w:b/>
          <w:color w:val="1F4E79"/>
        </w:rPr>
        <w:t xml:space="preserve">API Limits: </w:t>
      </w:r>
      <w:r>
        <w:t>Multiple real-time integrations (Marketing, DMS, Credit, Financing) may consume API limits. Implement Platform Events for decoupling and use bulk API where possible. Monitor API usage dashboard.</w:t>
      </w:r>
    </w:p>
    <w:p/>
    <w:p>
      <w:r>
        <w:rPr>
          <w:b/>
          <w:color w:val="1F4E79"/>
        </w:rPr>
        <w:t xml:space="preserve">Performance: </w:t>
      </w:r>
      <w:r>
        <w:t>Territory assignment based on ZIP code matching requires optimized SOQL. Consider caching Territory ZIP ranges in Custom Metadata or using External Objects with indexed lookups.</w:t>
      </w:r>
    </w:p>
    <w:p/>
    <w:p>
      <w:r>
        <w:rPr>
          <w:b/>
          <w:color w:val="1F4E79"/>
        </w:rPr>
        <w:t xml:space="preserve">Security &amp; Compliance: </w:t>
      </w:r>
      <w:r>
        <w:t>PII data (Driver License, Credit Score) requires encryption at rest and in transit. Implement Field Audit Trail for compliance. Ensure GDPR/CCPA right-to-be-forgotten processes.</w:t>
      </w:r>
    </w:p>
    <w:p/>
    <w:p>
      <w:r>
        <w:rPr>
          <w:b/>
          <w:color w:val="1F4E79"/>
        </w:rPr>
        <w:t xml:space="preserve">Integration Resilience: </w:t>
      </w:r>
      <w:r>
        <w:t>External system failures should not block sales processes. Implement circuit breaker pattern, graceful degradation, and manual override options for critical integrations.</w:t>
      </w:r>
    </w:p>
    <w:p/>
    <w:p>
      <w:r>
        <w:rPr>
          <w:b/>
          <w:color w:val="1F4E79"/>
        </w:rPr>
        <w:t xml:space="preserve">Agentforce Considerations: </w:t>
      </w:r>
      <w:r>
        <w:t>Agentforce SDR requires proper prompt engineering and guardrails. Implement monitoring for agent actions, human-in-the-loop for high-value leads, and feedback loops for continuous improvement.</w:t>
      </w:r>
    </w:p>
    <w:p/>
    <w:p>
      <w:r>
        <w:rPr>
          <w:b/>
          <w:color w:val="1F4E79"/>
        </w:rPr>
        <w:t xml:space="preserve">Mobile Access: </w:t>
      </w:r>
      <w:r>
        <w:t>Sales reps need mobile access for lot walk-ups and test drives. Ensure Lightning pages are mobile-optimized and critical flows work offline with Salesforce Mobile.</w:t>
      </w:r>
    </w:p>
    <w:p/>
    <w:p>
      <w:r>
        <w:rPr>
          <w:b/>
          <w:color w:val="1F4E79"/>
        </w:rPr>
        <w:t xml:space="preserve">Reporting &amp; Analytics: </w:t>
      </w:r>
      <w:r>
        <w:t>Complex forecasting and ROI analytics may exceed standard report capabilities. Consider Tableau CRM (Einstein Analytics) for advanced visualizations and predictive analytics.</w:t>
      </w:r>
    </w:p>
    <w:p/>
    <w:p>
      <w:r>
        <w:rPr>
          <w:b/>
          <w:color w:val="1F4E79"/>
        </w:rPr>
        <w:t xml:space="preserve">Change Data Capture: </w:t>
      </w:r>
      <w:r>
        <w:t>Enable CDC on Lead, Opportunity, and Vehicle_Inventory__c for real-time integration with DMS and analytics platforms. Reduces polling and improves data freshness.</w:t>
      </w:r>
    </w:p>
    <w:p/>
    <w:p>
      <w:r>
        <w:rPr>
          <w:b/>
          <w:color w:val="1F4E79"/>
        </w:rPr>
        <w:t xml:space="preserve">Testing Strategy: </w:t>
      </w:r>
      <w:r>
        <w:t>Integration testing requires sandboxes with external system mocks. Implement test data factory for realistic scenarios including bulk data loads. Use Salesforce DX for CI/CD.</w:t>
      </w:r>
    </w:p>
    <w:p/>
    <w:p>
      <w:r>
        <w:rPr>
          <w:b/>
          <w:color w:val="1F4E79"/>
        </w:rPr>
        <w:t xml:space="preserve">Scalability: </w:t>
      </w:r>
      <w:r>
        <w:t>Design supports multi-dealership network expansion. Use Territory hierarchy and Account hierarchy for franchise/corporate structure. Partition large objects if needed.</w:t>
      </w:r>
    </w:p>
    <w:p/>
    <w:p>
      <w:r>
        <w:br w:type="page"/>
      </w:r>
    </w:p>
    <w:p>
      <w:pPr>
        <w:pStyle w:val="Heading1"/>
      </w:pPr>
      <w:r>
        <w:t>10. Appendix - Use Case Details</w:t>
      </w:r>
    </w:p>
    <w:p>
      <w:r>
        <w:t>Complete listing of 179 use cases:</w:t>
      </w:r>
    </w:p>
    <w:p/>
    <w:p>
      <w:r>
        <w:rPr>
          <w:b/>
        </w:rPr>
        <w:t xml:space="preserve">UC-001-01: </w:t>
      </w:r>
      <w:r>
        <w:t>Capture Lead from Web-to-Lead Form Submission</w:t>
      </w:r>
      <w:r>
        <w:rPr>
          <w:color w:val="6B7280"/>
          <w:sz w:val="18"/>
        </w:rPr>
        <w:t xml:space="preserve"> (Actor: Website Visitor / System)</w:t>
      </w:r>
    </w:p>
    <w:p>
      <w:r>
        <w:rPr>
          <w:b/>
        </w:rPr>
        <w:t xml:space="preserve">UC-001-02: </w:t>
      </w:r>
      <w:r>
        <w:t>Sales Rep Manually Creates Lead from Phone Call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UC-001-03: </w:t>
      </w:r>
      <w:r>
        <w:t>System Creates Lead from Email-to-Lead Integration</w:t>
      </w:r>
      <w:r>
        <w:rPr>
          <w:color w:val="6B7280"/>
          <w:sz w:val="18"/>
        </w:rPr>
        <w:t xml:space="preserve"> (Actor: Email System / Salesforce Integration)</w:t>
      </w:r>
    </w:p>
    <w:p>
      <w:r>
        <w:rPr>
          <w:b/>
        </w:rPr>
        <w:t xml:space="preserve">UC-001-04: </w:t>
      </w:r>
      <w:r>
        <w:t>Partner Portal User Submits Lead via Partner Community</w:t>
      </w:r>
      <w:r>
        <w:rPr>
          <w:color w:val="6B7280"/>
          <w:sz w:val="18"/>
        </w:rPr>
        <w:t xml:space="preserve"> (Actor: Partner User)</w:t>
      </w:r>
    </w:p>
    <w:p>
      <w:r>
        <w:rPr>
          <w:b/>
        </w:rPr>
        <w:t xml:space="preserve">UC-001-05: </w:t>
      </w:r>
      <w:r>
        <w:t>Marketing Automation System Syncs Lead via API Integration</w:t>
      </w:r>
      <w:r>
        <w:rPr>
          <w:color w:val="6B7280"/>
          <w:sz w:val="18"/>
        </w:rPr>
        <w:t xml:space="preserve"> (Actor: Marketing Automation Platform / API Integration)</w:t>
      </w:r>
    </w:p>
    <w:p>
      <w:r>
        <w:rPr>
          <w:b/>
        </w:rPr>
        <w:t xml:space="preserve">UC-002-01: </w:t>
      </w:r>
      <w:r>
        <w:t>Sales Rep Manually Updates Lead Status Through Qualification Stages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UC-002-02: </w:t>
      </w:r>
      <w:r>
        <w:t>System Auto-Qualifies Lead Based on Engagement Score and Activity Criteria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UC-002-03: </w:t>
      </w:r>
      <w:r>
        <w:t>Sales Manager Reviews and Adjusts Lead Qualification Criteria in Queue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UC-002-04: </w:t>
      </w:r>
      <w:r>
        <w:t>System Tracks Lead Lifecycle with Status History and Cadence Progress</w:t>
      </w:r>
      <w:r>
        <w:rPr>
          <w:color w:val="6B7280"/>
          <w:sz w:val="18"/>
        </w:rPr>
        <w:t xml:space="preserve"> (Actor: System (Automated Tracking))</w:t>
      </w:r>
    </w:p>
    <w:p>
      <w:r>
        <w:rPr>
          <w:b/>
        </w:rPr>
        <w:t xml:space="preserve">UC-002-05: </w:t>
      </w:r>
      <w:r>
        <w:t>Sales Rep Converts Qualified Lead to Account, Contact, and Opportunity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UC-003-01: </w:t>
      </w:r>
      <w:r>
        <w:t>System Auto-Assigns Lead Based on Vehicle Location ZIP Code</w:t>
      </w:r>
      <w:r>
        <w:rPr>
          <w:color w:val="6B7280"/>
          <w:sz w:val="18"/>
        </w:rPr>
        <w:t xml:space="preserve"> (Actor: System (Lead Assignment Rule))</w:t>
      </w:r>
    </w:p>
    <w:p>
      <w:r>
        <w:rPr>
          <w:b/>
        </w:rPr>
        <w:t xml:space="preserve">UC-003-02: </w:t>
      </w:r>
      <w:r>
        <w:t>Sales Manager Manually Reassigns Lead to Different Territory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UC-003-03: </w:t>
      </w:r>
      <w:r>
        <w:t>System Routes Lead to Queue When No Sales Rep Available in Territory</w:t>
      </w:r>
      <w:r>
        <w:rPr>
          <w:color w:val="6B7280"/>
          <w:sz w:val="18"/>
        </w:rPr>
        <w:t xml:space="preserve"> (Actor: System (Lead Assignment Automation))</w:t>
      </w:r>
    </w:p>
    <w:p>
      <w:r>
        <w:rPr>
          <w:b/>
        </w:rPr>
        <w:t xml:space="preserve">UC-003-04: </w:t>
      </w:r>
      <w:r>
        <w:t>Sales Rep Updates Vehicle Location Triggering Automatic Reassignment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UC-003-05: </w:t>
      </w:r>
      <w:r>
        <w:t>Agentforce SDR Auto-Assigns and Engages Lead Based on Vehicle Location</w:t>
      </w:r>
      <w:r>
        <w:rPr>
          <w:color w:val="6B7280"/>
          <w:sz w:val="18"/>
        </w:rPr>
        <w:t xml:space="preserve"> (Actor: Agentforce SDR Agent)</w:t>
      </w:r>
    </w:p>
    <w:p>
      <w:r>
        <w:rPr>
          <w:b/>
        </w:rPr>
        <w:t xml:space="preserve">UC-004-01: </w:t>
      </w:r>
      <w:r>
        <w:t>System Assigns New Lead to Available Sales Representative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UC-004-02: </w:t>
      </w:r>
      <w:r>
        <w:t>Sales Representative Updates Availability Status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UC-004-03: </w:t>
      </w:r>
      <w:r>
        <w:t>Sales Manager Manually Reassigns Lead Based on Availability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UC-004-04: </w:t>
      </w:r>
      <w:r>
        <w:t>System Balances Lead Distribution Among Available Representatives</w:t>
      </w:r>
      <w:r>
        <w:rPr>
          <w:color w:val="6B7280"/>
          <w:sz w:val="18"/>
        </w:rPr>
        <w:t xml:space="preserve"> (Actor: System (Scheduled Process))</w:t>
      </w:r>
    </w:p>
    <w:p>
      <w:r>
        <w:rPr>
          <w:b/>
        </w:rPr>
        <w:t xml:space="preserve">UC-004-05: </w:t>
      </w:r>
      <w:r>
        <w:t>System Handles Representative Availability Change During Active Lead Assignment</w:t>
      </w:r>
      <w:r>
        <w:rPr>
          <w:color w:val="6B7280"/>
          <w:sz w:val="18"/>
        </w:rPr>
        <w:t xml:space="preserve"> (Actor: System (Real-time Process))</w:t>
      </w:r>
    </w:p>
    <w:p>
      <w:r>
        <w:rPr>
          <w:b/>
        </w:rPr>
        <w:t xml:space="preserve">UC-005-01: </w:t>
      </w:r>
      <w:r>
        <w:t>System Automatically Calculates Behavioral Score Based on Lead Engagement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UC-005-02: </w:t>
      </w:r>
      <w:r>
        <w:t>System Automatically Routes High-Scoring Leads to Priority Sales Queue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UC-005-03: </w:t>
      </w:r>
      <w:r>
        <w:t>Sales Rep Reviews Lead Behavioral Score and Engagement History Before Outreach</w:t>
      </w:r>
      <w:r>
        <w:rPr>
          <w:color w:val="6B7280"/>
          <w:sz w:val="18"/>
        </w:rPr>
        <w:t xml:space="preserve"> (Actor: Sales Development Representative)</w:t>
      </w:r>
    </w:p>
    <w:p>
      <w:r>
        <w:rPr>
          <w:b/>
        </w:rPr>
        <w:t xml:space="preserve">UC-005-04: </w:t>
      </w:r>
      <w:r>
        <w:t>Sales Manager Configures Behavioral Scoring Rules and Routing Thresholds</w:t>
      </w:r>
      <w:r>
        <w:rPr>
          <w:color w:val="6B7280"/>
          <w:sz w:val="18"/>
        </w:rPr>
        <w:t xml:space="preserve"> (Actor: Sales Operations Manager)</w:t>
      </w:r>
    </w:p>
    <w:p>
      <w:r>
        <w:rPr>
          <w:b/>
        </w:rPr>
        <w:t xml:space="preserve">UC-005-05: </w:t>
      </w:r>
      <w:r>
        <w:t>System Integrates with Agentforce SDR to Prioritize Autonomous Lead Nurture Based on Behavioral Score</w:t>
      </w:r>
      <w:r>
        <w:rPr>
          <w:color w:val="6B7280"/>
          <w:sz w:val="18"/>
        </w:rPr>
        <w:t xml:space="preserve"> (Actor: Agentforce SDR Agent)</w:t>
      </w:r>
    </w:p>
    <w:p>
      <w:r>
        <w:rPr>
          <w:b/>
        </w:rPr>
        <w:t xml:space="preserve">UC-006-01: </w:t>
      </w:r>
      <w:r>
        <w:t>Sales Rep Creates Multi-Product Opportunity with Vehicle and Extensions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UC-006-02: </w:t>
      </w:r>
      <w:r>
        <w:t>System Validates Product Compatibility and Dependencies in Multi-Product Opportunity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UC-006-03: </w:t>
      </w:r>
      <w:r>
        <w:t>Sales Manager Analyzes Product Mix and Performance Across Opportunities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UC-006-04: </w:t>
      </w:r>
      <w:r>
        <w:t>Sales Rep Configures Product Bundle with Dynamic Pricing for Vehicle Package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UC-006-05: </w:t>
      </w:r>
      <w:r>
        <w:t>System Generates Product Performance Reports for Territory and Split Analysis</w:t>
      </w:r>
      <w:r>
        <w:rPr>
          <w:color w:val="6B7280"/>
          <w:sz w:val="18"/>
        </w:rPr>
        <w:t xml:space="preserve"> (Actor: System (Automated Reporting))</w:t>
      </w:r>
    </w:p>
    <w:p>
      <w:r>
        <w:rPr>
          <w:b/>
        </w:rPr>
        <w:t xml:space="preserve">UC-007-01: </w:t>
      </w:r>
      <w:r>
        <w:t>Sales Rep Submits Trade-In Request During Opportunity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UC-007-02: </w:t>
      </w:r>
      <w:r>
        <w:t>Appraisal Team Reviews and Approves Trade-In Request</w:t>
      </w:r>
      <w:r>
        <w:rPr>
          <w:color w:val="6B7280"/>
          <w:sz w:val="18"/>
        </w:rPr>
        <w:t xml:space="preserve"> (Actor: Trade-In Appraiser)</w:t>
      </w:r>
    </w:p>
    <w:p>
      <w:r>
        <w:rPr>
          <w:b/>
        </w:rPr>
        <w:t xml:space="preserve">UC-007-03: </w:t>
      </w:r>
      <w:r>
        <w:t>Sales Rep Applies Approved Trade-In Value to Quote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UC-007-04: </w:t>
      </w:r>
      <w:r>
        <w:t>System Auto-Escalates Overdue Trade-In Requests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UC-007-05: </w:t>
      </w:r>
      <w:r>
        <w:t>Sales Manager Reviews Trade-In Request Analytics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UC-009-01: </w:t>
      </w:r>
      <w:r>
        <w:t>Sales Manager Approves Trade-In Offer Within Discount Threshold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UC-009-02: </w:t>
      </w:r>
      <w:r>
        <w:t>System Auto-Approves Trade-In Offer Within Standard Discount Range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UC-009-03: </w:t>
      </w:r>
      <w:r>
        <w:t>VP of Sales and VP of Finance Approve High-Value Trade-In Offer</w:t>
      </w:r>
      <w:r>
        <w:rPr>
          <w:color w:val="6B7280"/>
          <w:sz w:val="18"/>
        </w:rPr>
        <w:t xml:space="preserve"> (Actor: VP of Sales, VP of Finance)</w:t>
      </w:r>
    </w:p>
    <w:p>
      <w:r>
        <w:rPr>
          <w:b/>
        </w:rPr>
        <w:t xml:space="preserve">UC-009-04: </w:t>
      </w:r>
      <w:r>
        <w:t>Sales Rep Recalls Trade-In Approval Request to Revise Offer</w:t>
      </w:r>
      <w:r>
        <w:rPr>
          <w:color w:val="6B7280"/>
          <w:sz w:val="18"/>
        </w:rPr>
        <w:t xml:space="preserve"> (Actor: Sales Rep)</w:t>
      </w:r>
    </w:p>
    <w:p>
      <w:r>
        <w:rPr>
          <w:b/>
        </w:rPr>
        <w:t xml:space="preserve">UC-009-05: </w:t>
      </w:r>
      <w:r>
        <w:t>System Escalates Overdue Trade-In Approval to Next Level Manager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UC-010-01: </w:t>
      </w:r>
      <w:r>
        <w:t>Sales Representative Configures Financing Options Using Product Configurator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UC-010-02: </w:t>
      </w:r>
      <w:r>
        <w:t>Sales Representative Simulates Multiple Financing Scenarios with Loan Calculator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UC-010-03: </w:t>
      </w:r>
      <w:r>
        <w:t>Sales Representative Creates Personalized Financing Offer with Multiple Options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UC-010-04: </w:t>
      </w:r>
      <w:r>
        <w:t>Sales Representative Uses OmniScript for Integrated Loan Application Intake with Financing Configuration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UC-010-05: </w:t>
      </w:r>
      <w:r>
        <w:t>Sales Representative Monitors and Adjusts Financing Offers Based on Real-Time Integration Data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UC-011-01: </w:t>
      </w:r>
      <w:r>
        <w:t>Sales Representative Adds Insurance Product to Customer Offer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UC-011-02: </w:t>
      </w:r>
      <w:r>
        <w:t>System Recommends Insurance Products Based on Customer Profile</w:t>
      </w:r>
      <w:r>
        <w:rPr>
          <w:color w:val="6B7280"/>
          <w:sz w:val="18"/>
        </w:rPr>
        <w:t xml:space="preserve"> (Actor: System (Einstein Recommendation Engine))</w:t>
      </w:r>
    </w:p>
    <w:p>
      <w:r>
        <w:rPr>
          <w:b/>
        </w:rPr>
        <w:t xml:space="preserve">UC-011-03: </w:t>
      </w:r>
      <w:r>
        <w:t>Sales Manager Configures Insurance Product Catalog and Rules</w:t>
      </w:r>
      <w:r>
        <w:rPr>
          <w:color w:val="6B7280"/>
          <w:sz w:val="18"/>
        </w:rPr>
        <w:t xml:space="preserve"> (Actor: Sales Manager / Product Administrator)</w:t>
      </w:r>
    </w:p>
    <w:p>
      <w:r>
        <w:rPr>
          <w:b/>
        </w:rPr>
        <w:t xml:space="preserve">UC-011-04: </w:t>
      </w:r>
      <w:r>
        <w:t>Customer Reviews Insurance Product Offer in Customer Portal</w:t>
      </w:r>
      <w:r>
        <w:rPr>
          <w:color w:val="6B7280"/>
          <w:sz w:val="18"/>
        </w:rPr>
        <w:t xml:space="preserve"> (Actor: Customer (Experience Cloud User))</w:t>
      </w:r>
    </w:p>
    <w:p>
      <w:r>
        <w:rPr>
          <w:b/>
        </w:rPr>
        <w:t xml:space="preserve">UC-011-05: </w:t>
      </w:r>
      <w:r>
        <w:t>System Generates Insurance Product Performance Analytics</w:t>
      </w:r>
      <w:r>
        <w:rPr>
          <w:color w:val="6B7280"/>
          <w:sz w:val="18"/>
        </w:rPr>
        <w:t xml:space="preserve"> (Actor: System (Automated Reporting))</w:t>
      </w:r>
    </w:p>
    <w:p>
      <w:r>
        <w:rPr>
          <w:b/>
        </w:rPr>
        <w:t xml:space="preserve">UC-012-01: </w:t>
      </w:r>
      <w:r>
        <w:t>Sales Rep Adds Complementary Service to Customer Offer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UC-012-02: </w:t>
      </w:r>
      <w:r>
        <w:t>System Auto-Suggests Complementary Services Based on Primary Contract</w:t>
      </w:r>
      <w:r>
        <w:rPr>
          <w:color w:val="6B7280"/>
          <w:sz w:val="18"/>
        </w:rPr>
        <w:t xml:space="preserve"> (Actor: System (Automated Process))</w:t>
      </w:r>
    </w:p>
    <w:p>
      <w:r>
        <w:rPr>
          <w:b/>
        </w:rPr>
        <w:t xml:space="preserve">UC-012-03: </w:t>
      </w:r>
      <w:r>
        <w:t>Customer Self-Selects Additional Services from Experience Cloud Portal</w:t>
      </w:r>
      <w:r>
        <w:rPr>
          <w:color w:val="6B7280"/>
          <w:sz w:val="18"/>
        </w:rPr>
        <w:t xml:space="preserve"> (Actor: Customer (Experience Cloud User))</w:t>
      </w:r>
    </w:p>
    <w:p>
      <w:r>
        <w:rPr>
          <w:b/>
        </w:rPr>
        <w:t xml:space="preserve">UC-012-04: </w:t>
      </w:r>
      <w:r>
        <w:t>Sales Manager Configures Complementary Service Bundles and Pricing Rules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UC-012-05: </w:t>
      </w:r>
      <w:r>
        <w:t>System Automatically Renews Complementary Services with Parent Contract</w:t>
      </w:r>
      <w:r>
        <w:rPr>
          <w:color w:val="6B7280"/>
          <w:sz w:val="18"/>
        </w:rPr>
        <w:t xml:space="preserve"> (Actor: System (Scheduled Process))</w:t>
      </w:r>
    </w:p>
    <w:p>
      <w:r>
        <w:rPr>
          <w:b/>
        </w:rPr>
        <w:t xml:space="preserve">UC-013-01: </w:t>
      </w:r>
      <w:r>
        <w:t>Executive Generates Consolidated Sales Report Filtered by Single Dealership</w:t>
      </w:r>
      <w:r>
        <w:rPr>
          <w:color w:val="6B7280"/>
          <w:sz w:val="18"/>
        </w:rPr>
        <w:t xml:space="preserve"> (Actor: Executive Management)</w:t>
      </w:r>
    </w:p>
    <w:p>
      <w:r>
        <w:rPr>
          <w:b/>
        </w:rPr>
        <w:t xml:space="preserve">UC-013-02: </w:t>
      </w:r>
      <w:r>
        <w:t>Executive Groups Consolidated Report by Multiple Dealership Regions</w:t>
      </w:r>
      <w:r>
        <w:rPr>
          <w:color w:val="6B7280"/>
          <w:sz w:val="18"/>
        </w:rPr>
        <w:t xml:space="preserve"> (Actor: Executive Management)</w:t>
      </w:r>
    </w:p>
    <w:p>
      <w:r>
        <w:rPr>
          <w:b/>
        </w:rPr>
        <w:t xml:space="preserve">UC-013-03: </w:t>
      </w:r>
      <w:r>
        <w:t>Executive Schedules Automated Dealership Performance Report Distribution</w:t>
      </w:r>
      <w:r>
        <w:rPr>
          <w:color w:val="6B7280"/>
          <w:sz w:val="18"/>
        </w:rPr>
        <w:t xml:space="preserve"> (Actor: Executive Management)</w:t>
      </w:r>
    </w:p>
    <w:p>
      <w:r>
        <w:rPr>
          <w:b/>
        </w:rPr>
        <w:t xml:space="preserve">UC-013-04: </w:t>
      </w:r>
      <w:r>
        <w:t>Executive Creates Custom Dashboard with Dealership Comparison Widgets</w:t>
      </w:r>
      <w:r>
        <w:rPr>
          <w:color w:val="6B7280"/>
          <w:sz w:val="18"/>
        </w:rPr>
        <w:t xml:space="preserve"> (Actor: Executive Management)</w:t>
      </w:r>
    </w:p>
    <w:p>
      <w:r>
        <w:rPr>
          <w:b/>
        </w:rPr>
        <w:t xml:space="preserve">UC-013-05: </w:t>
      </w:r>
      <w:r>
        <w:t>System Administrator Creates Custom Report Type for Dealership Cross-Object Reporting</w:t>
      </w:r>
      <w:r>
        <w:rPr>
          <w:color w:val="6B7280"/>
          <w:sz w:val="18"/>
        </w:rPr>
        <w:t xml:space="preserve"> (Actor: System Administrator)</w:t>
      </w:r>
    </w:p>
    <w:p>
      <w:r>
        <w:rPr>
          <w:b/>
        </w:rPr>
        <w:t xml:space="preserve">UC-014-01: </w:t>
      </w:r>
      <w:r>
        <w:t>Executive Views Sales Performance Dashboard by Vehicle Brand</w:t>
      </w:r>
      <w:r>
        <w:rPr>
          <w:color w:val="6B7280"/>
          <w:sz w:val="18"/>
        </w:rPr>
        <w:t xml:space="preserve"> (Actor: Executive Management)</w:t>
      </w:r>
    </w:p>
    <w:p>
      <w:r>
        <w:rPr>
          <w:b/>
        </w:rPr>
        <w:t xml:space="preserve">UC-014-02: </w:t>
      </w:r>
      <w:r>
        <w:t>Sales Manager Generates Custom Brand Performance Report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UC-014-03: </w:t>
      </w:r>
      <w:r>
        <w:t>Marketing Analyst Segments Campaign Performance by Brand</w:t>
      </w:r>
      <w:r>
        <w:rPr>
          <w:color w:val="6B7280"/>
          <w:sz w:val="18"/>
        </w:rPr>
        <w:t xml:space="preserve"> (Actor: Marketing Analyst)</w:t>
      </w:r>
    </w:p>
    <w:p>
      <w:r>
        <w:rPr>
          <w:b/>
        </w:rPr>
        <w:t xml:space="preserve">UC-014-04: </w:t>
      </w:r>
      <w:r>
        <w:t>Service Manager Analyzes Warranty Claims by Vehicle Brand</w:t>
      </w:r>
      <w:r>
        <w:rPr>
          <w:color w:val="6B7280"/>
          <w:sz w:val="18"/>
        </w:rPr>
        <w:t xml:space="preserve"> (Actor: Service Manager)</w:t>
      </w:r>
    </w:p>
    <w:p>
      <w:r>
        <w:rPr>
          <w:b/>
        </w:rPr>
        <w:t xml:space="preserve">UC-014-05: </w:t>
      </w:r>
      <w:r>
        <w:t>Data Analyst Creates Brand Performance Einstein Analytics Dashboard</w:t>
      </w:r>
      <w:r>
        <w:rPr>
          <w:color w:val="6B7280"/>
          <w:sz w:val="18"/>
        </w:rPr>
        <w:t xml:space="preserve"> (Actor: Data Analyst)</w:t>
      </w:r>
    </w:p>
    <w:p>
      <w:r>
        <w:rPr>
          <w:b/>
        </w:rPr>
        <w:t xml:space="preserve">UC-015-01: </w:t>
      </w:r>
      <w:r>
        <w:t>Sales Manager Generates Individual Vehicle Performance Report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UC-015-02: </w:t>
      </w:r>
      <w:r>
        <w:t>System Auto-Generates Vehicle Aging Report for Inventory Management</w:t>
      </w:r>
      <w:r>
        <w:rPr>
          <w:color w:val="6B7280"/>
          <w:sz w:val="18"/>
        </w:rPr>
        <w:t xml:space="preserve"> (Actor: System (Scheduled Automation))</w:t>
      </w:r>
    </w:p>
    <w:p>
      <w:r>
        <w:rPr>
          <w:b/>
        </w:rPr>
        <w:t xml:space="preserve">UC-015-03: </w:t>
      </w:r>
      <w:r>
        <w:t>Sales Representative Analyzes Vehicle Sales History and Trends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UC-015-04: </w:t>
      </w:r>
      <w:r>
        <w:t>Sales Manager Reviews Vehicle-Specific Lead Conversion Metrics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UC-015-05: </w:t>
      </w:r>
      <w:r>
        <w:t>Executive Reviews Vehicle Portfolio Performance via Mobile Dashboard</w:t>
      </w:r>
      <w:r>
        <w:rPr>
          <w:color w:val="6B7280"/>
          <w:sz w:val="18"/>
        </w:rPr>
        <w:t xml:space="preserve"> (Actor: Executive/VP of Sales)</w:t>
      </w:r>
    </w:p>
    <w:p>
      <w:r>
        <w:rPr>
          <w:b/>
        </w:rPr>
        <w:t xml:space="preserve">UC-016-01: </w:t>
      </w:r>
      <w:r>
        <w:t>Marketing Manager Creates Customer Segment Report with CRM Analytics</w:t>
      </w:r>
      <w:r>
        <w:rPr>
          <w:color w:val="6B7280"/>
          <w:sz w:val="18"/>
        </w:rPr>
        <w:t xml:space="preserve"> (Actor: Marketing Manager)</w:t>
      </w:r>
    </w:p>
    <w:p>
      <w:r>
        <w:rPr>
          <w:b/>
        </w:rPr>
        <w:t xml:space="preserve">UC-016-02: </w:t>
      </w:r>
      <w:r>
        <w:t>Marketing Analyst Performs Predictive Segment Analysis Using Einstein Analytics</w:t>
      </w:r>
      <w:r>
        <w:rPr>
          <w:color w:val="6B7280"/>
          <w:sz w:val="18"/>
        </w:rPr>
        <w:t xml:space="preserve"> (Actor: Marketing Analyst)</w:t>
      </w:r>
    </w:p>
    <w:p>
      <w:r>
        <w:rPr>
          <w:b/>
        </w:rPr>
        <w:t xml:space="preserve">UC-016-03: </w:t>
      </w:r>
      <w:r>
        <w:t>Sales Operations Creates Multi-Dimensional Segment Report with Data Cloud Integration</w:t>
      </w:r>
      <w:r>
        <w:rPr>
          <w:color w:val="6B7280"/>
          <w:sz w:val="18"/>
        </w:rPr>
        <w:t xml:space="preserve"> (Actor: Sales Operations Manager)</w:t>
      </w:r>
    </w:p>
    <w:p>
      <w:r>
        <w:rPr>
          <w:b/>
        </w:rPr>
        <w:t xml:space="preserve">UC-016-04: </w:t>
      </w:r>
      <w:r>
        <w:t>Marketing Coordinator Generates Segment Performance Report for Campaign Planning</w:t>
      </w:r>
      <w:r>
        <w:rPr>
          <w:color w:val="6B7280"/>
          <w:sz w:val="18"/>
        </w:rPr>
        <w:t xml:space="preserve"> (Actor: Marketing Coordinator)</w:t>
      </w:r>
    </w:p>
    <w:p>
      <w:r>
        <w:rPr>
          <w:b/>
        </w:rPr>
        <w:t xml:space="preserve">UC-016-05: </w:t>
      </w:r>
      <w:r>
        <w:t>Executive Reviews Customer Segment Health Dashboard with Financial Rollup Data</w:t>
      </w:r>
      <w:r>
        <w:rPr>
          <w:color w:val="6B7280"/>
          <w:sz w:val="18"/>
        </w:rPr>
        <w:t xml:space="preserve"> (Actor: Chief Marketing Officer)</w:t>
      </w:r>
    </w:p>
    <w:p>
      <w:r>
        <w:rPr>
          <w:b/>
        </w:rPr>
        <w:t xml:space="preserve">UC-017-01: </w:t>
      </w:r>
      <w:r>
        <w:t>Marketing Manager Creates Lead Source Performance Report</w:t>
      </w:r>
      <w:r>
        <w:rPr>
          <w:color w:val="6B7280"/>
          <w:sz w:val="18"/>
        </w:rPr>
        <w:t xml:space="preserve"> (Actor: Marketing Manager)</w:t>
      </w:r>
    </w:p>
    <w:p>
      <w:r>
        <w:rPr>
          <w:b/>
        </w:rPr>
        <w:t xml:space="preserve">UC-017-02: </w:t>
      </w:r>
      <w:r>
        <w:t>Marketing Analyst Creates Custom Lead Source Attribution Report Type</w:t>
      </w:r>
      <w:r>
        <w:rPr>
          <w:color w:val="6B7280"/>
          <w:sz w:val="18"/>
        </w:rPr>
        <w:t xml:space="preserve"> (Actor: Marketing Analyst)</w:t>
      </w:r>
    </w:p>
    <w:p>
      <w:r>
        <w:rPr>
          <w:b/>
        </w:rPr>
        <w:t xml:space="preserve">UC-017-03: </w:t>
      </w:r>
      <w:r>
        <w:t>System Automatically Populates Lead Source on Web-to-Lead Forms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UC-017-04: </w:t>
      </w:r>
      <w:r>
        <w:t>Sales Manager Analyzes Lead Source ROI Dashboard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UC-017-05: </w:t>
      </w:r>
      <w:r>
        <w:t>Marketing Operations Creates Lead Source Attribution Report for Agentforce SDR</w:t>
      </w:r>
      <w:r>
        <w:rPr>
          <w:color w:val="6B7280"/>
          <w:sz w:val="18"/>
        </w:rPr>
        <w:t xml:space="preserve"> (Actor: Marketing Operations Specialist)</w:t>
      </w:r>
    </w:p>
    <w:p>
      <w:r>
        <w:rPr>
          <w:b/>
        </w:rPr>
        <w:t xml:space="preserve">UC-018-01: </w:t>
      </w:r>
      <w:r>
        <w:t>Sales Manager Creates Territory Hierarchy and Assignment Rules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UC-018-02: </w:t>
      </w:r>
      <w:r>
        <w:t>System Automatically Assigns Accounts to Territories Based on Rules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UC-018-03: </w:t>
      </w:r>
      <w:r>
        <w:t>Sales Rep Views Territory-Filtered Dashboard and Reports</w:t>
      </w:r>
      <w:r>
        <w:rPr>
          <w:color w:val="6B7280"/>
          <w:sz w:val="18"/>
        </w:rPr>
        <w:t xml:space="preserve"> (Actor: Sales Representative)</w:t>
      </w:r>
    </w:p>
    <w:p>
      <w:r>
        <w:rPr>
          <w:b/>
        </w:rPr>
        <w:t xml:space="preserve">UC-018-04: </w:t>
      </w:r>
      <w:r>
        <w:t>Sales Operations Plans Territories Using Territory Planning with Live Data</w:t>
      </w:r>
      <w:r>
        <w:rPr>
          <w:color w:val="6B7280"/>
          <w:sz w:val="18"/>
        </w:rPr>
        <w:t xml:space="preserve"> (Actor: Sales Operations Manager)</w:t>
      </w:r>
    </w:p>
    <w:p>
      <w:r>
        <w:rPr>
          <w:b/>
        </w:rPr>
        <w:t xml:space="preserve">UC-018-05: </w:t>
      </w:r>
      <w:r>
        <w:t>Sales Manager Publishes Territory Alignment and Activates Model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UC-019-01: </w:t>
      </w:r>
      <w:r>
        <w:t>Sales Manager Manually Assigns Account to Territory Override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UC-019-02: </w:t>
      </w:r>
      <w:r>
        <w:t>System Excludes Manually Assigned Accounts from Automated Rule Processing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UC-019-03: </w:t>
      </w:r>
      <w:r>
        <w:t>Sales Operations Creates Territory-Specific Exception Rule</w:t>
      </w:r>
      <w:r>
        <w:rPr>
          <w:color w:val="6B7280"/>
          <w:sz w:val="18"/>
        </w:rPr>
        <w:t xml:space="preserve"> (Actor: Sales Operations Manager)</w:t>
      </w:r>
    </w:p>
    <w:p>
      <w:r>
        <w:rPr>
          <w:b/>
        </w:rPr>
        <w:t xml:space="preserve">UC-019-04: </w:t>
      </w:r>
      <w:r>
        <w:t>Territory Manager Reviews and Approves Account Territory Exception Request</w:t>
      </w:r>
      <w:r>
        <w:rPr>
          <w:color w:val="6B7280"/>
          <w:sz w:val="18"/>
        </w:rPr>
        <w:t xml:space="preserve"> (Actor: Territory Manager)</w:t>
      </w:r>
    </w:p>
    <w:p>
      <w:r>
        <w:rPr>
          <w:b/>
        </w:rPr>
        <w:t xml:space="preserve">UC-019-05: </w:t>
      </w:r>
      <w:r>
        <w:t>System Audits and Reports on Territory Exception Compliance</w:t>
      </w:r>
      <w:r>
        <w:rPr>
          <w:color w:val="6B7280"/>
          <w:sz w:val="18"/>
        </w:rPr>
        <w:t xml:space="preserve"> (Actor: System Administrator)</w:t>
      </w:r>
    </w:p>
    <w:p>
      <w:r>
        <w:rPr>
          <w:b/>
        </w:rPr>
        <w:t xml:space="preserve">UC-024-01: </w:t>
      </w:r>
      <w:r>
        <w:t>Sales Agent Requests Discount Approval for 11-15% Discount</w:t>
      </w:r>
      <w:r>
        <w:rPr>
          <w:color w:val="6B7280"/>
          <w:sz w:val="18"/>
        </w:rPr>
        <w:t xml:space="preserve"> (Actor: Sales Agent)</w:t>
      </w:r>
    </w:p>
    <w:p>
      <w:r>
        <w:rPr>
          <w:b/>
        </w:rPr>
        <w:t xml:space="preserve">UC-024-02: </w:t>
      </w:r>
      <w:r>
        <w:t>Multi-Level Approval for Discounts Greater Than 15%</w:t>
      </w:r>
      <w:r>
        <w:rPr>
          <w:color w:val="6B7280"/>
          <w:sz w:val="18"/>
        </w:rPr>
        <w:t xml:space="preserve"> (Actor: Sales Agent)</w:t>
      </w:r>
    </w:p>
    <w:p>
      <w:r>
        <w:rPr>
          <w:b/>
        </w:rPr>
        <w:t xml:space="preserve">UC-024-03: </w:t>
      </w:r>
      <w:r>
        <w:t>System Auto-Approves Discounts Under 10% Threshold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UC-024-04: </w:t>
      </w:r>
      <w:r>
        <w:t>Approval Administrator Reassigns Stalled Discount Approval</w:t>
      </w:r>
      <w:r>
        <w:rPr>
          <w:color w:val="6B7280"/>
          <w:sz w:val="18"/>
        </w:rPr>
        <w:t xml:space="preserve"> (Actor: Approval Administrator)</w:t>
      </w:r>
    </w:p>
    <w:p>
      <w:r>
        <w:rPr>
          <w:b/>
        </w:rPr>
        <w:t xml:space="preserve">UC-024-05: </w:t>
      </w:r>
      <w:r>
        <w:t>Sales Manager Reviews and Comments on Pending Discount Approval</w:t>
      </w:r>
      <w:r>
        <w:rPr>
          <w:color w:val="6B7280"/>
          <w:sz w:val="18"/>
        </w:rPr>
        <w:t xml:space="preserve"> (Actor: Sales Manager)</w:t>
      </w:r>
    </w:p>
    <w:p>
      <w:r>
        <w:rPr>
          <w:b/>
        </w:rPr>
        <w:t xml:space="preserve">UC-025-01: </w:t>
      </w:r>
      <w:r>
        <w:t>Inventory Manager Submits Destocking Offer for Approval</w:t>
      </w:r>
      <w:r>
        <w:rPr>
          <w:color w:val="6B7280"/>
          <w:sz w:val="18"/>
        </w:rPr>
        <w:t xml:space="preserve"> (Actor: Inventory Manager)</w:t>
      </w:r>
    </w:p>
    <w:p>
      <w:r>
        <w:rPr>
          <w:b/>
        </w:rPr>
        <w:t xml:space="preserve">UC-025-02: </w:t>
      </w:r>
      <w:r>
        <w:t>Regional Director Approves Single-Level Destocking Offer</w:t>
      </w:r>
      <w:r>
        <w:rPr>
          <w:color w:val="6B7280"/>
          <w:sz w:val="18"/>
        </w:rPr>
        <w:t xml:space="preserve"> (Actor: Regional Director)</w:t>
      </w:r>
    </w:p>
    <w:p>
      <w:r>
        <w:rPr>
          <w:b/>
        </w:rPr>
        <w:t xml:space="preserve">UC-025-03: </w:t>
      </w:r>
      <w:r>
        <w:t>System Routes High-Value Destocking Offer to Multi-Level Approval</w:t>
      </w:r>
      <w:r>
        <w:rPr>
          <w:color w:val="6B7280"/>
          <w:sz w:val="18"/>
        </w:rPr>
        <w:t xml:space="preserve"> (Actor: System)</w:t>
      </w:r>
    </w:p>
    <w:p>
      <w:r>
        <w:rPr>
          <w:b/>
        </w:rPr>
        <w:t xml:space="preserve">UC-025-04: </w:t>
      </w:r>
      <w:r>
        <w:t>Approval Administrator Manages Stuck Destocking Approval</w:t>
      </w:r>
      <w:r>
        <w:rPr>
          <w:color w:val="6B7280"/>
          <w:sz w:val="18"/>
        </w:rPr>
        <w:t xml:space="preserve"> (Actor: Approval Administrator)</w:t>
      </w:r>
    </w:p>
    <w:p>
      <w:r>
        <w:rPr>
          <w:b/>
        </w:rPr>
        <w:t xml:space="preserve">UC-025-05: </w:t>
      </w:r>
      <w:r>
        <w:t>System Executes Post-Approval Actions for Finalized Destocking Offer</w:t>
      </w:r>
      <w:r>
        <w:rPr>
          <w:color w:val="6B7280"/>
          <w:sz w:val="18"/>
        </w:rPr>
        <w:t xml:space="preserve"> (Actor: System)</w:t>
      </w:r>
    </w:p>
    <w:p/>
    <w:p>
      <w:r>
        <w:t>... and 79 additional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