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218B" w14:textId="77777777" w:rsidR="00223065" w:rsidRPr="00223065" w:rsidRDefault="00223065" w:rsidP="00223065">
      <w:r w:rsidRPr="00223065">
        <w:rPr>
          <w:u w:val="single"/>
        </w:rPr>
        <w:fldChar w:fldCharType="begin"/>
      </w:r>
      <w:r w:rsidRPr="00223065">
        <w:rPr>
          <w:u w:val="single"/>
        </w:rPr>
        <w:instrText>HYPERLINK "https://eur03.safelinks.protection.outlook.com/?url=https%3A%2F%2Fwww.educationarcade.co.nz%2Fclickbait&amp;data=05%7C02%7Csamuel.honeybone%40students.plymouth.ac.uk%7Ca0dc85373a994290f23508de07160831%7C5437e7eb83fb4d1abfd3bb247e061bf1%7C1%7C0%7C638955988361412972%7CUnknown%7CTWFpbGZsb3d8eyJFbXB0eU1hcGkiOnRydWUsIlYiOiIwLjAuMDAwMCIsIlAiOiJXaW4zMiIsIkFOIjoiTWFpbCIsIldUIjoyfQ%3D%3D%7C0%7C%7C%7C&amp;sdata=qnRmLHZPwIiDQvKOwds3UgRXZZbiWeeKGduE%2Bqbagls%3D&amp;reserved=0" \o "Original URL: https://www.educationarcade.co.nz/clickbait. Click or tap if you trust this link." \t "_blank"</w:instrText>
      </w:r>
      <w:r w:rsidRPr="00223065">
        <w:rPr>
          <w:u w:val="single"/>
        </w:rPr>
      </w:r>
      <w:r w:rsidRPr="00223065">
        <w:rPr>
          <w:u w:val="single"/>
        </w:rPr>
        <w:fldChar w:fldCharType="separate"/>
      </w:r>
      <w:r w:rsidRPr="00223065">
        <w:rPr>
          <w:rStyle w:val="Hyperlink"/>
        </w:rPr>
        <w:t>https://www.educationarcade.co.nz/clickbait</w:t>
      </w:r>
      <w:r w:rsidRPr="00223065">
        <w:fldChar w:fldCharType="end"/>
      </w:r>
      <w:r w:rsidRPr="00223065">
        <w:t> </w:t>
      </w:r>
    </w:p>
    <w:p w14:paraId="293583ED" w14:textId="77777777" w:rsidR="00223065" w:rsidRPr="00223065" w:rsidRDefault="00223065" w:rsidP="00223065">
      <w:hyperlink r:id="rId4" w:tgtFrame="_blank" w:tooltip="Original URL: https://www.educationarcade.co.nz/scamlandgame. Click or tap if you trust this link." w:history="1">
        <w:r w:rsidRPr="00223065">
          <w:rPr>
            <w:rStyle w:val="Hyperlink"/>
          </w:rPr>
          <w:t>https://www.educationarcade.co.nz/scamlandgame</w:t>
        </w:r>
      </w:hyperlink>
    </w:p>
    <w:p w14:paraId="0512D7F1" w14:textId="0AFE50A9" w:rsidR="00223065" w:rsidRPr="00223065" w:rsidRDefault="00223065" w:rsidP="00223065">
      <w:r w:rsidRPr="00223065">
        <w:t xml:space="preserve">the key features of these games are that they educate people on the dangers of different areas of cyber security, they both have very simple gameplay with the “clickbait” just involving pressing space and then down where it then tells you about different types of phishing, </w:t>
      </w:r>
      <w:r w:rsidR="00B57D89" w:rsidRPr="00223065">
        <w:t>it’s</w:t>
      </w:r>
      <w:r w:rsidRPr="00223065">
        <w:t xml:space="preserve"> not really much of a game and it’s just a more long winded version of traditional training. The second “</w:t>
      </w:r>
      <w:proofErr w:type="spellStart"/>
      <w:r w:rsidRPr="00223065">
        <w:t>scamlandgame</w:t>
      </w:r>
      <w:proofErr w:type="spellEnd"/>
      <w:r w:rsidRPr="00223065">
        <w:t>” involves a little more user involvement however it just involves spamming click while the information appears at the bottom of the screen so it can be hard to focus on both the gameplay and the information being provided.</w:t>
      </w:r>
    </w:p>
    <w:p w14:paraId="3EF2FEE9" w14:textId="77777777" w:rsidR="00223065" w:rsidRDefault="00223065" w:rsidP="00223065">
      <w:r w:rsidRPr="00223065">
        <w:t>Neither of these games test the user on the knowledge they gain and don’t really show of the potential consequences of the cyber-attack. In my game I would aim to improve on the above criticisms.</w:t>
      </w:r>
    </w:p>
    <w:p w14:paraId="5F623F96" w14:textId="77777777" w:rsidR="00223065" w:rsidRDefault="00223065" w:rsidP="00223065"/>
    <w:p w14:paraId="25BF6A84" w14:textId="4514A5F9" w:rsidR="00223065" w:rsidRDefault="00223065" w:rsidP="00223065">
      <w:hyperlink r:id="rId5" w:history="1">
        <w:r w:rsidRPr="00290D7C">
          <w:rPr>
            <w:rStyle w:val="Hyperlink"/>
          </w:rPr>
          <w:t>https://www.ncsc.gov.uk/collection/cybersprinters/the-game</w:t>
        </w:r>
      </w:hyperlink>
    </w:p>
    <w:p w14:paraId="1C008348" w14:textId="15B3B03A" w:rsidR="00223065" w:rsidRDefault="00223065" w:rsidP="00223065">
      <w:r>
        <w:t>This game was fun and offered a good way of learning while making it fun, however it was also very low-level stuff, this meant that it probably wouldn’t be very helpful in a business context. It does however offer some good insights on how to make the game enjoyable for users so that they remain engaged.</w:t>
      </w:r>
    </w:p>
    <w:p w14:paraId="24DACCF8" w14:textId="77777777" w:rsidR="00223065" w:rsidRDefault="00223065" w:rsidP="00223065"/>
    <w:p w14:paraId="12066A19" w14:textId="7591216E" w:rsidR="00223065" w:rsidRDefault="00223065" w:rsidP="00223065">
      <w:hyperlink r:id="rId6" w:history="1">
        <w:r w:rsidRPr="00290D7C">
          <w:rPr>
            <w:rStyle w:val="Hyperlink"/>
          </w:rPr>
          <w:t>https://www.digitalcarehub.co.uk/digital-skills-and-training/cyber-game/</w:t>
        </w:r>
      </w:hyperlink>
    </w:p>
    <w:p w14:paraId="39300FF3" w14:textId="5285A4CC" w:rsidR="00351E2F" w:rsidRDefault="00351E2F" w:rsidP="00223065">
      <w:r w:rsidRPr="00351E2F">
        <w:t>https://www.isdecisions.com/en/user-security-awareness-game/</w:t>
      </w:r>
    </w:p>
    <w:p w14:paraId="6495DF36" w14:textId="3079CEBC" w:rsidR="00223065" w:rsidRDefault="00223065" w:rsidP="00223065">
      <w:r>
        <w:t>The</w:t>
      </w:r>
      <w:r w:rsidR="00351E2F">
        <w:t>se games</w:t>
      </w:r>
      <w:r>
        <w:t xml:space="preserve"> opposite problem of the last game, informative and helpful in a business context as it provides useful information and puts the player in a real-life scenario. It however isn’t very enjoyable for the user to play so couldn’t be considered much of a game. </w:t>
      </w:r>
    </w:p>
    <w:p w14:paraId="3B48E269" w14:textId="77777777" w:rsidR="00351E2F" w:rsidRDefault="00351E2F" w:rsidP="00223065"/>
    <w:p w14:paraId="294DC4AC" w14:textId="607B53E6" w:rsidR="00351E2F" w:rsidRPr="00223065" w:rsidRDefault="00351E2F" w:rsidP="00223065">
      <w:r>
        <w:t xml:space="preserve">There were also a lot of games which looked solid however required me to pay for them or were stuck in a demo where you </w:t>
      </w:r>
      <w:proofErr w:type="gramStart"/>
      <w:r>
        <w:t>have to</w:t>
      </w:r>
      <w:proofErr w:type="gramEnd"/>
      <w:r>
        <w:t xml:space="preserve"> request access to be able to play it.</w:t>
      </w:r>
    </w:p>
    <w:p w14:paraId="4CD7C4A8" w14:textId="77777777" w:rsidR="00223065" w:rsidRDefault="00223065"/>
    <w:sectPr w:rsidR="00223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65"/>
    <w:rsid w:val="00223065"/>
    <w:rsid w:val="00351E2F"/>
    <w:rsid w:val="00B57D89"/>
    <w:rsid w:val="00D140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09D9"/>
  <w15:chartTrackingRefBased/>
  <w15:docId w15:val="{E07FB31B-E5F2-44F4-AD48-FA4CA5665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065"/>
    <w:rPr>
      <w:rFonts w:eastAsiaTheme="majorEastAsia" w:cstheme="majorBidi"/>
      <w:color w:val="272727" w:themeColor="text1" w:themeTint="D8"/>
    </w:rPr>
  </w:style>
  <w:style w:type="paragraph" w:styleId="Title">
    <w:name w:val="Title"/>
    <w:basedOn w:val="Normal"/>
    <w:next w:val="Normal"/>
    <w:link w:val="TitleChar"/>
    <w:uiPriority w:val="10"/>
    <w:qFormat/>
    <w:rsid w:val="00223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065"/>
    <w:pPr>
      <w:spacing w:before="160"/>
      <w:jc w:val="center"/>
    </w:pPr>
    <w:rPr>
      <w:i/>
      <w:iCs/>
      <w:color w:val="404040" w:themeColor="text1" w:themeTint="BF"/>
    </w:rPr>
  </w:style>
  <w:style w:type="character" w:customStyle="1" w:styleId="QuoteChar">
    <w:name w:val="Quote Char"/>
    <w:basedOn w:val="DefaultParagraphFont"/>
    <w:link w:val="Quote"/>
    <w:uiPriority w:val="29"/>
    <w:rsid w:val="00223065"/>
    <w:rPr>
      <w:i/>
      <w:iCs/>
      <w:color w:val="404040" w:themeColor="text1" w:themeTint="BF"/>
    </w:rPr>
  </w:style>
  <w:style w:type="paragraph" w:styleId="ListParagraph">
    <w:name w:val="List Paragraph"/>
    <w:basedOn w:val="Normal"/>
    <w:uiPriority w:val="34"/>
    <w:qFormat/>
    <w:rsid w:val="00223065"/>
    <w:pPr>
      <w:ind w:left="720"/>
      <w:contextualSpacing/>
    </w:pPr>
  </w:style>
  <w:style w:type="character" w:styleId="IntenseEmphasis">
    <w:name w:val="Intense Emphasis"/>
    <w:basedOn w:val="DefaultParagraphFont"/>
    <w:uiPriority w:val="21"/>
    <w:qFormat/>
    <w:rsid w:val="00223065"/>
    <w:rPr>
      <w:i/>
      <w:iCs/>
      <w:color w:val="0F4761" w:themeColor="accent1" w:themeShade="BF"/>
    </w:rPr>
  </w:style>
  <w:style w:type="paragraph" w:styleId="IntenseQuote">
    <w:name w:val="Intense Quote"/>
    <w:basedOn w:val="Normal"/>
    <w:next w:val="Normal"/>
    <w:link w:val="IntenseQuoteChar"/>
    <w:uiPriority w:val="30"/>
    <w:qFormat/>
    <w:rsid w:val="00223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065"/>
    <w:rPr>
      <w:i/>
      <w:iCs/>
      <w:color w:val="0F4761" w:themeColor="accent1" w:themeShade="BF"/>
    </w:rPr>
  </w:style>
  <w:style w:type="character" w:styleId="IntenseReference">
    <w:name w:val="Intense Reference"/>
    <w:basedOn w:val="DefaultParagraphFont"/>
    <w:uiPriority w:val="32"/>
    <w:qFormat/>
    <w:rsid w:val="00223065"/>
    <w:rPr>
      <w:b/>
      <w:bCs/>
      <w:smallCaps/>
      <w:color w:val="0F4761" w:themeColor="accent1" w:themeShade="BF"/>
      <w:spacing w:val="5"/>
    </w:rPr>
  </w:style>
  <w:style w:type="character" w:styleId="Hyperlink">
    <w:name w:val="Hyperlink"/>
    <w:basedOn w:val="DefaultParagraphFont"/>
    <w:uiPriority w:val="99"/>
    <w:unhideWhenUsed/>
    <w:rsid w:val="00223065"/>
    <w:rPr>
      <w:color w:val="467886" w:themeColor="hyperlink"/>
      <w:u w:val="single"/>
    </w:rPr>
  </w:style>
  <w:style w:type="character" w:styleId="UnresolvedMention">
    <w:name w:val="Unresolved Mention"/>
    <w:basedOn w:val="DefaultParagraphFont"/>
    <w:uiPriority w:val="99"/>
    <w:semiHidden/>
    <w:unhideWhenUsed/>
    <w:rsid w:val="00223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igitalcarehub.co.uk/digital-skills-and-training/cyber-game/" TargetMode="External"/><Relationship Id="rId5" Type="http://schemas.openxmlformats.org/officeDocument/2006/relationships/hyperlink" Target="https://www.ncsc.gov.uk/collection/cybersprinters/the-game" TargetMode="External"/><Relationship Id="rId4" Type="http://schemas.openxmlformats.org/officeDocument/2006/relationships/hyperlink" Target="https://eur03.safelinks.protection.outlook.com/?url=https%3A%2F%2Fwww.educationarcade.co.nz%2Fscamlandgame&amp;data=05%7C02%7Csamuel.honeybone%40students.plymouth.ac.uk%7Ca0dc85373a994290f23508de07160831%7C5437e7eb83fb4d1abfd3bb247e061bf1%7C1%7C0%7C638955988361433312%7CUnknown%7CTWFpbGZsb3d8eyJFbXB0eU1hcGkiOnRydWUsIlYiOiIwLjAuMDAwMCIsIlAiOiJXaW4zMiIsIkFOIjoiTWFpbCIsIldUIjoyfQ%3D%3D%7C0%7C%7C%7C&amp;sdata=wKDBiAUK6JwB%2F6MDBLz8ur1829nTSb7JfnjBmxy%2BrH8%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Samuel Honeybone</dc:creator>
  <cp:keywords/>
  <dc:description/>
  <cp:lastModifiedBy>(s) Samuel Honeybone</cp:lastModifiedBy>
  <cp:revision>2</cp:revision>
  <dcterms:created xsi:type="dcterms:W3CDTF">2025-11-10T15:22:00Z</dcterms:created>
  <dcterms:modified xsi:type="dcterms:W3CDTF">2025-11-10T15:36:00Z</dcterms:modified>
</cp:coreProperties>
</file>