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45BF4" w14:textId="77777777" w:rsidR="0087051A" w:rsidRDefault="00000000">
      <w:pPr>
        <w:spacing w:after="0" w:line="2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2884C60" w14:textId="77777777" w:rsidR="0087051A" w:rsidRDefault="00000000">
      <w:pPr>
        <w:pStyle w:val="MQTitle"/>
      </w:pPr>
      <w:r>
        <w:t>Codebook</w:t>
      </w:r>
    </w:p>
    <w:p w14:paraId="11E6C336" w14:textId="77777777" w:rsidR="0087051A" w:rsidRDefault="00000000">
      <w:pPr>
        <w:pStyle w:val="MQSubtitle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DBBB44" w14:textId="77777777" w:rsidR="0087051A" w:rsidRDefault="00000000">
      <w:pPr>
        <w:pStyle w:val="MQSubtitle"/>
      </w:pPr>
      <w:r>
        <w:t>1,9,7 interview project(also lost 5).mx24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4AC18EF" w14:textId="77777777" w:rsidR="0087051A" w:rsidRDefault="00000000">
      <w:pPr>
        <w:pStyle w:val="MQSubtitle"/>
        <w:sectPr w:rsidR="0087051A">
          <w:pgSz w:w="11906" w:h="16838"/>
          <w:pgMar w:top="1417" w:right="1417" w:bottom="1134" w:left="1417" w:header="720" w:footer="720" w:gutter="0"/>
          <w:cols w:space="720"/>
        </w:sectPr>
      </w:pPr>
      <w:r>
        <w:t>19/07/2025</w:t>
      </w:r>
    </w:p>
    <w:p w14:paraId="094584FC" w14:textId="77777777" w:rsidR="0087051A" w:rsidRDefault="0087051A">
      <w:pPr>
        <w:spacing w:before="240" w:after="120" w:line="276" w:lineRule="auto"/>
      </w:pPr>
    </w:p>
    <w:p w14:paraId="4B0B6A46" w14:textId="77777777" w:rsidR="0087051A" w:rsidRDefault="00000000">
      <w:pPr>
        <w:pStyle w:val="MQHeader1"/>
      </w:pPr>
      <w:r>
        <w:t>Code System</w:t>
      </w:r>
    </w:p>
    <w:tbl>
      <w:tblPr>
        <w:tblW w:w="7653" w:type="dxa"/>
        <w:tblBorders>
          <w:top w:val="none" w:sz="0" w:space="0" w:color="FFFFFF"/>
          <w:left w:val="none" w:sz="0" w:space="0" w:color="FFFFFF"/>
          <w:bottom w:val="single" w:sz="4" w:space="0" w:color="BFBFBF"/>
          <w:right w:val="none" w:sz="0" w:space="0" w:color="FFFFFF"/>
          <w:insideH w:val="single" w:sz="4" w:space="0" w:color="BFBFBF"/>
          <w:insideV w:val="non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6803"/>
        <w:gridCol w:w="850"/>
      </w:tblGrid>
      <w:tr w:rsidR="0087051A" w14:paraId="15F9E0B1" w14:textId="77777777">
        <w:tc>
          <w:tcPr>
            <w:tcW w:w="6803" w:type="dxa"/>
            <w:shd w:val="clear" w:color="auto" w:fill="F0F5FA"/>
          </w:tcPr>
          <w:p w14:paraId="0FF8D826" w14:textId="77777777" w:rsidR="0087051A" w:rsidRDefault="00000000">
            <w:pPr>
              <w:pStyle w:val="MQStandard"/>
            </w:pPr>
            <w:r>
              <w:t>1 Games as art</w:t>
            </w:r>
          </w:p>
        </w:tc>
        <w:tc>
          <w:tcPr>
            <w:tcW w:w="850" w:type="dxa"/>
            <w:shd w:val="clear" w:color="auto" w:fill="F0F5FA"/>
          </w:tcPr>
          <w:p w14:paraId="5888DFAD" w14:textId="77777777" w:rsidR="0087051A" w:rsidRDefault="00000000">
            <w:pPr>
              <w:pStyle w:val="MQStandard"/>
            </w:pPr>
            <w:r>
              <w:t>2</w:t>
            </w:r>
          </w:p>
        </w:tc>
      </w:tr>
      <w:tr w:rsidR="0087051A" w14:paraId="5A33DA49" w14:textId="77777777">
        <w:tc>
          <w:tcPr>
            <w:tcW w:w="6803" w:type="dxa"/>
            <w:shd w:val="clear" w:color="auto" w:fill="F0F5FA"/>
          </w:tcPr>
          <w:p w14:paraId="2E2DAEE8" w14:textId="77777777" w:rsidR="0087051A" w:rsidRDefault="00000000">
            <w:pPr>
              <w:pStyle w:val="MQStandard"/>
            </w:pPr>
            <w:r>
              <w:t xml:space="preserve">     1.1 Story based games</w:t>
            </w:r>
          </w:p>
        </w:tc>
        <w:tc>
          <w:tcPr>
            <w:tcW w:w="850" w:type="dxa"/>
            <w:shd w:val="clear" w:color="auto" w:fill="F0F5FA"/>
          </w:tcPr>
          <w:p w14:paraId="299BD47F" w14:textId="77777777" w:rsidR="0087051A" w:rsidRDefault="00000000">
            <w:pPr>
              <w:pStyle w:val="MQStandard"/>
            </w:pPr>
            <w:r>
              <w:t>7</w:t>
            </w:r>
          </w:p>
        </w:tc>
      </w:tr>
      <w:tr w:rsidR="0087051A" w14:paraId="676929D9" w14:textId="77777777">
        <w:tc>
          <w:tcPr>
            <w:tcW w:w="6803" w:type="dxa"/>
            <w:shd w:val="clear" w:color="auto" w:fill="F0F5FA"/>
          </w:tcPr>
          <w:p w14:paraId="124A0DAC" w14:textId="77777777" w:rsidR="0087051A" w:rsidRDefault="00000000">
            <w:pPr>
              <w:pStyle w:val="MQStandard"/>
            </w:pPr>
            <w:r>
              <w:t xml:space="preserve">     1.2 Exploration</w:t>
            </w:r>
          </w:p>
        </w:tc>
        <w:tc>
          <w:tcPr>
            <w:tcW w:w="850" w:type="dxa"/>
            <w:shd w:val="clear" w:color="auto" w:fill="F0F5FA"/>
          </w:tcPr>
          <w:p w14:paraId="3DFB2938" w14:textId="77777777" w:rsidR="0087051A" w:rsidRDefault="00000000">
            <w:pPr>
              <w:pStyle w:val="MQStandard"/>
            </w:pPr>
            <w:r>
              <w:t>4</w:t>
            </w:r>
          </w:p>
        </w:tc>
      </w:tr>
      <w:tr w:rsidR="0087051A" w14:paraId="57FC8590" w14:textId="77777777">
        <w:tc>
          <w:tcPr>
            <w:tcW w:w="6803" w:type="dxa"/>
            <w:shd w:val="clear" w:color="auto" w:fill="F0F5FA"/>
          </w:tcPr>
          <w:p w14:paraId="4877683C" w14:textId="77777777" w:rsidR="0087051A" w:rsidRDefault="00000000">
            <w:pPr>
              <w:pStyle w:val="MQStandard"/>
            </w:pPr>
            <w:r>
              <w:t>2 Games as a way to colour free time</w:t>
            </w:r>
          </w:p>
        </w:tc>
        <w:tc>
          <w:tcPr>
            <w:tcW w:w="850" w:type="dxa"/>
            <w:shd w:val="clear" w:color="auto" w:fill="F0F5FA"/>
          </w:tcPr>
          <w:p w14:paraId="27E6B00C" w14:textId="77777777" w:rsidR="0087051A" w:rsidRDefault="00000000">
            <w:pPr>
              <w:pStyle w:val="MQStandard"/>
            </w:pPr>
            <w:r>
              <w:t>1</w:t>
            </w:r>
          </w:p>
        </w:tc>
      </w:tr>
      <w:tr w:rsidR="0087051A" w14:paraId="374F7595" w14:textId="77777777">
        <w:tc>
          <w:tcPr>
            <w:tcW w:w="6803" w:type="dxa"/>
            <w:shd w:val="clear" w:color="auto" w:fill="F0F5FA"/>
          </w:tcPr>
          <w:p w14:paraId="0D9CD0EA" w14:textId="77777777" w:rsidR="0087051A" w:rsidRDefault="00000000">
            <w:pPr>
              <w:pStyle w:val="MQStandard"/>
            </w:pPr>
            <w:r>
              <w:t xml:space="preserve">     2.1 Filling in the time</w:t>
            </w:r>
          </w:p>
        </w:tc>
        <w:tc>
          <w:tcPr>
            <w:tcW w:w="850" w:type="dxa"/>
            <w:shd w:val="clear" w:color="auto" w:fill="F0F5FA"/>
          </w:tcPr>
          <w:p w14:paraId="54074E30" w14:textId="77777777" w:rsidR="0087051A" w:rsidRDefault="00000000">
            <w:pPr>
              <w:pStyle w:val="MQStandard"/>
            </w:pPr>
            <w:r>
              <w:t>6</w:t>
            </w:r>
          </w:p>
        </w:tc>
      </w:tr>
      <w:tr w:rsidR="0087051A" w14:paraId="6E0780EF" w14:textId="77777777">
        <w:tc>
          <w:tcPr>
            <w:tcW w:w="6803" w:type="dxa"/>
            <w:shd w:val="clear" w:color="auto" w:fill="F0F5FA"/>
          </w:tcPr>
          <w:p w14:paraId="7E5EAF6A" w14:textId="77777777" w:rsidR="0087051A" w:rsidRDefault="00000000">
            <w:pPr>
              <w:pStyle w:val="MQStandard"/>
            </w:pPr>
            <w:r>
              <w:t>3 Games and identity</w:t>
            </w:r>
          </w:p>
        </w:tc>
        <w:tc>
          <w:tcPr>
            <w:tcW w:w="850" w:type="dxa"/>
            <w:shd w:val="clear" w:color="auto" w:fill="F0F5FA"/>
          </w:tcPr>
          <w:p w14:paraId="117C70FE" w14:textId="77777777" w:rsidR="0087051A" w:rsidRDefault="00000000">
            <w:pPr>
              <w:pStyle w:val="MQStandard"/>
            </w:pPr>
            <w:r>
              <w:t>2</w:t>
            </w:r>
          </w:p>
        </w:tc>
      </w:tr>
      <w:tr w:rsidR="0087051A" w14:paraId="7A7D61C6" w14:textId="77777777">
        <w:tc>
          <w:tcPr>
            <w:tcW w:w="6803" w:type="dxa"/>
            <w:shd w:val="clear" w:color="auto" w:fill="F0F5FA"/>
          </w:tcPr>
          <w:p w14:paraId="30EA47A9" w14:textId="77777777" w:rsidR="0087051A" w:rsidRDefault="00000000">
            <w:pPr>
              <w:pStyle w:val="MQStandard"/>
            </w:pPr>
            <w:r>
              <w:t xml:space="preserve">     3.1 Specific ability/skill outlet</w:t>
            </w:r>
          </w:p>
        </w:tc>
        <w:tc>
          <w:tcPr>
            <w:tcW w:w="850" w:type="dxa"/>
            <w:shd w:val="clear" w:color="auto" w:fill="F0F5FA"/>
          </w:tcPr>
          <w:p w14:paraId="26CBFB88" w14:textId="77777777" w:rsidR="0087051A" w:rsidRDefault="00000000">
            <w:pPr>
              <w:pStyle w:val="MQStandard"/>
            </w:pPr>
            <w:r>
              <w:t>5</w:t>
            </w:r>
          </w:p>
        </w:tc>
      </w:tr>
      <w:tr w:rsidR="0087051A" w14:paraId="46E1FFCA" w14:textId="77777777">
        <w:tc>
          <w:tcPr>
            <w:tcW w:w="6803" w:type="dxa"/>
            <w:shd w:val="clear" w:color="auto" w:fill="F0F5FA"/>
          </w:tcPr>
          <w:p w14:paraId="371CF32C" w14:textId="77777777" w:rsidR="0087051A" w:rsidRDefault="00000000">
            <w:pPr>
              <w:pStyle w:val="MQStandard"/>
            </w:pPr>
            <w:r>
              <w:t>4 Games as social layer</w:t>
            </w:r>
          </w:p>
        </w:tc>
        <w:tc>
          <w:tcPr>
            <w:tcW w:w="850" w:type="dxa"/>
            <w:shd w:val="clear" w:color="auto" w:fill="F0F5FA"/>
          </w:tcPr>
          <w:p w14:paraId="6CA9BDC4" w14:textId="77777777" w:rsidR="0087051A" w:rsidRDefault="00000000">
            <w:pPr>
              <w:pStyle w:val="MQStandard"/>
            </w:pPr>
            <w:r>
              <w:t>1</w:t>
            </w:r>
          </w:p>
        </w:tc>
      </w:tr>
      <w:tr w:rsidR="0087051A" w14:paraId="21989E51" w14:textId="77777777">
        <w:tc>
          <w:tcPr>
            <w:tcW w:w="6803" w:type="dxa"/>
            <w:shd w:val="clear" w:color="auto" w:fill="F0F5FA"/>
          </w:tcPr>
          <w:p w14:paraId="671EBE53" w14:textId="77777777" w:rsidR="0087051A" w:rsidRDefault="00000000">
            <w:pPr>
              <w:pStyle w:val="MQStandard"/>
            </w:pPr>
            <w:r>
              <w:t xml:space="preserve">     4.1 Social side of things</w:t>
            </w:r>
          </w:p>
        </w:tc>
        <w:tc>
          <w:tcPr>
            <w:tcW w:w="850" w:type="dxa"/>
            <w:shd w:val="clear" w:color="auto" w:fill="F0F5FA"/>
          </w:tcPr>
          <w:p w14:paraId="21785D1B" w14:textId="77777777" w:rsidR="0087051A" w:rsidRDefault="00000000">
            <w:pPr>
              <w:pStyle w:val="MQStandard"/>
            </w:pPr>
            <w:r>
              <w:t>17</w:t>
            </w:r>
          </w:p>
        </w:tc>
      </w:tr>
      <w:tr w:rsidR="0087051A" w14:paraId="327008B7" w14:textId="77777777">
        <w:tc>
          <w:tcPr>
            <w:tcW w:w="6803" w:type="dxa"/>
            <w:shd w:val="clear" w:color="auto" w:fill="F0F5FA"/>
          </w:tcPr>
          <w:p w14:paraId="76FE442B" w14:textId="77777777" w:rsidR="0087051A" w:rsidRDefault="00000000">
            <w:pPr>
              <w:pStyle w:val="MQStandard"/>
            </w:pPr>
            <w:r>
              <w:t xml:space="preserve">     4.2 The pandemic</w:t>
            </w:r>
          </w:p>
        </w:tc>
        <w:tc>
          <w:tcPr>
            <w:tcW w:w="850" w:type="dxa"/>
            <w:shd w:val="clear" w:color="auto" w:fill="F0F5FA"/>
          </w:tcPr>
          <w:p w14:paraId="138A0F0C" w14:textId="77777777" w:rsidR="0087051A" w:rsidRDefault="00000000">
            <w:pPr>
              <w:pStyle w:val="MQStandard"/>
            </w:pPr>
            <w:r>
              <w:t>7</w:t>
            </w:r>
          </w:p>
        </w:tc>
      </w:tr>
      <w:tr w:rsidR="0087051A" w14:paraId="3981A4FD" w14:textId="77777777">
        <w:tc>
          <w:tcPr>
            <w:tcW w:w="6803" w:type="dxa"/>
            <w:shd w:val="clear" w:color="auto" w:fill="F0F5FA"/>
          </w:tcPr>
          <w:p w14:paraId="0F0B27A7" w14:textId="77777777" w:rsidR="0087051A" w:rsidRDefault="00000000">
            <w:pPr>
              <w:pStyle w:val="MQStandard"/>
            </w:pPr>
            <w:r>
              <w:t xml:space="preserve">     4.3 Playing with familt memebers</w:t>
            </w:r>
          </w:p>
        </w:tc>
        <w:tc>
          <w:tcPr>
            <w:tcW w:w="850" w:type="dxa"/>
            <w:shd w:val="clear" w:color="auto" w:fill="F0F5FA"/>
          </w:tcPr>
          <w:p w14:paraId="39FCFCF9" w14:textId="77777777" w:rsidR="0087051A" w:rsidRDefault="00000000">
            <w:pPr>
              <w:pStyle w:val="MQStandard"/>
            </w:pPr>
            <w:r>
              <w:t>8</w:t>
            </w:r>
          </w:p>
        </w:tc>
      </w:tr>
      <w:tr w:rsidR="0087051A" w14:paraId="22E8CC3F" w14:textId="77777777">
        <w:tc>
          <w:tcPr>
            <w:tcW w:w="6803" w:type="dxa"/>
            <w:shd w:val="clear" w:color="auto" w:fill="F0F5FA"/>
          </w:tcPr>
          <w:p w14:paraId="3DA35128" w14:textId="77777777" w:rsidR="0087051A" w:rsidRDefault="00000000">
            <w:pPr>
              <w:pStyle w:val="MQStandard"/>
            </w:pPr>
            <w:r>
              <w:t xml:space="preserve">     4.4 Hanging out with friends</w:t>
            </w:r>
          </w:p>
        </w:tc>
        <w:tc>
          <w:tcPr>
            <w:tcW w:w="850" w:type="dxa"/>
            <w:shd w:val="clear" w:color="auto" w:fill="F0F5FA"/>
          </w:tcPr>
          <w:p w14:paraId="3D6D3DCE" w14:textId="77777777" w:rsidR="0087051A" w:rsidRDefault="00000000">
            <w:pPr>
              <w:pStyle w:val="MQStandard"/>
            </w:pPr>
            <w:r>
              <w:t>29</w:t>
            </w:r>
          </w:p>
        </w:tc>
      </w:tr>
      <w:tr w:rsidR="0087051A" w14:paraId="635E31FC" w14:textId="77777777">
        <w:tc>
          <w:tcPr>
            <w:tcW w:w="6803" w:type="dxa"/>
            <w:shd w:val="clear" w:color="auto" w:fill="F0F5FA"/>
          </w:tcPr>
          <w:p w14:paraId="57F06081" w14:textId="77777777" w:rsidR="0087051A" w:rsidRDefault="00000000">
            <w:pPr>
              <w:pStyle w:val="MQStandard"/>
            </w:pPr>
            <w:r>
              <w:t xml:space="preserve">     4.5 Group selection</w:t>
            </w:r>
          </w:p>
        </w:tc>
        <w:tc>
          <w:tcPr>
            <w:tcW w:w="850" w:type="dxa"/>
            <w:shd w:val="clear" w:color="auto" w:fill="F0F5FA"/>
          </w:tcPr>
          <w:p w14:paraId="3BB329FA" w14:textId="77777777" w:rsidR="0087051A" w:rsidRDefault="00000000">
            <w:pPr>
              <w:pStyle w:val="MQStandard"/>
            </w:pPr>
            <w:r>
              <w:t>7</w:t>
            </w:r>
          </w:p>
        </w:tc>
      </w:tr>
      <w:tr w:rsidR="0087051A" w14:paraId="659FF5F7" w14:textId="77777777">
        <w:tc>
          <w:tcPr>
            <w:tcW w:w="6803" w:type="dxa"/>
            <w:shd w:val="clear" w:color="auto" w:fill="F0F5FA"/>
          </w:tcPr>
          <w:p w14:paraId="2FB08C68" w14:textId="77777777" w:rsidR="0087051A" w:rsidRDefault="00000000">
            <w:pPr>
              <w:pStyle w:val="MQStandard"/>
            </w:pPr>
            <w:r>
              <w:t>5 Games as emotional regulation ritual</w:t>
            </w:r>
          </w:p>
        </w:tc>
        <w:tc>
          <w:tcPr>
            <w:tcW w:w="850" w:type="dxa"/>
            <w:shd w:val="clear" w:color="auto" w:fill="F0F5FA"/>
          </w:tcPr>
          <w:p w14:paraId="23072EED" w14:textId="77777777" w:rsidR="0087051A" w:rsidRDefault="00000000">
            <w:pPr>
              <w:pStyle w:val="MQStandard"/>
            </w:pPr>
            <w:r>
              <w:t>4</w:t>
            </w:r>
          </w:p>
        </w:tc>
      </w:tr>
      <w:tr w:rsidR="0087051A" w14:paraId="6973CE2E" w14:textId="77777777">
        <w:tc>
          <w:tcPr>
            <w:tcW w:w="6803" w:type="dxa"/>
            <w:shd w:val="clear" w:color="auto" w:fill="F0F5FA"/>
          </w:tcPr>
          <w:p w14:paraId="44ABE397" w14:textId="77777777" w:rsidR="0087051A" w:rsidRDefault="00000000">
            <w:pPr>
              <w:pStyle w:val="MQStandard"/>
            </w:pPr>
            <w:r>
              <w:t xml:space="preserve">     5.1 Attention and focus</w:t>
            </w:r>
          </w:p>
        </w:tc>
        <w:tc>
          <w:tcPr>
            <w:tcW w:w="850" w:type="dxa"/>
            <w:shd w:val="clear" w:color="auto" w:fill="F0F5FA"/>
          </w:tcPr>
          <w:p w14:paraId="1146F00D" w14:textId="77777777" w:rsidR="0087051A" w:rsidRDefault="00000000">
            <w:pPr>
              <w:pStyle w:val="MQStandard"/>
            </w:pPr>
            <w:r>
              <w:t>7</w:t>
            </w:r>
          </w:p>
        </w:tc>
      </w:tr>
      <w:tr w:rsidR="0087051A" w14:paraId="73EBBCE6" w14:textId="77777777">
        <w:tc>
          <w:tcPr>
            <w:tcW w:w="6803" w:type="dxa"/>
            <w:shd w:val="clear" w:color="auto" w:fill="F0F5FA"/>
          </w:tcPr>
          <w:p w14:paraId="1AB9A20A" w14:textId="77777777" w:rsidR="0087051A" w:rsidRDefault="00000000">
            <w:pPr>
              <w:pStyle w:val="MQStandard"/>
            </w:pPr>
            <w:r>
              <w:t xml:space="preserve">     5.2 Games as ritual</w:t>
            </w:r>
          </w:p>
        </w:tc>
        <w:tc>
          <w:tcPr>
            <w:tcW w:w="850" w:type="dxa"/>
            <w:shd w:val="clear" w:color="auto" w:fill="F0F5FA"/>
          </w:tcPr>
          <w:p w14:paraId="5E8A1F9D" w14:textId="77777777" w:rsidR="0087051A" w:rsidRDefault="00000000">
            <w:pPr>
              <w:pStyle w:val="MQStandard"/>
            </w:pPr>
            <w:r>
              <w:t>10</w:t>
            </w:r>
          </w:p>
        </w:tc>
      </w:tr>
      <w:tr w:rsidR="0087051A" w14:paraId="10FF12B4" w14:textId="77777777">
        <w:tc>
          <w:tcPr>
            <w:tcW w:w="6803" w:type="dxa"/>
            <w:shd w:val="clear" w:color="auto" w:fill="F0F5FA"/>
          </w:tcPr>
          <w:p w14:paraId="35BAAEDA" w14:textId="77777777" w:rsidR="0087051A" w:rsidRDefault="00000000">
            <w:pPr>
              <w:pStyle w:val="MQStandard"/>
            </w:pPr>
            <w:r>
              <w:t>6 Interesting</w:t>
            </w:r>
          </w:p>
        </w:tc>
        <w:tc>
          <w:tcPr>
            <w:tcW w:w="850" w:type="dxa"/>
            <w:shd w:val="clear" w:color="auto" w:fill="F0F5FA"/>
          </w:tcPr>
          <w:p w14:paraId="55D2BF3B" w14:textId="77777777" w:rsidR="0087051A" w:rsidRDefault="00000000">
            <w:pPr>
              <w:pStyle w:val="MQStandard"/>
            </w:pPr>
            <w:r>
              <w:t>0</w:t>
            </w:r>
          </w:p>
        </w:tc>
      </w:tr>
      <w:tr w:rsidR="0087051A" w14:paraId="2B6EBCB6" w14:textId="77777777">
        <w:tc>
          <w:tcPr>
            <w:tcW w:w="6803" w:type="dxa"/>
            <w:shd w:val="clear" w:color="auto" w:fill="F0F5FA"/>
          </w:tcPr>
          <w:p w14:paraId="247D35D2" w14:textId="77777777" w:rsidR="0087051A" w:rsidRDefault="00000000">
            <w:pPr>
              <w:pStyle w:val="MQStandard"/>
            </w:pPr>
            <w:r>
              <w:t xml:space="preserve">     6.1 Genre preferences</w:t>
            </w:r>
          </w:p>
        </w:tc>
        <w:tc>
          <w:tcPr>
            <w:tcW w:w="850" w:type="dxa"/>
            <w:shd w:val="clear" w:color="auto" w:fill="F0F5FA"/>
          </w:tcPr>
          <w:p w14:paraId="72867621" w14:textId="77777777" w:rsidR="0087051A" w:rsidRDefault="00000000">
            <w:pPr>
              <w:pStyle w:val="MQStandard"/>
            </w:pPr>
            <w:r>
              <w:t>14</w:t>
            </w:r>
          </w:p>
        </w:tc>
      </w:tr>
      <w:tr w:rsidR="0087051A" w14:paraId="3B2589BB" w14:textId="77777777">
        <w:tc>
          <w:tcPr>
            <w:tcW w:w="6803" w:type="dxa"/>
            <w:shd w:val="clear" w:color="auto" w:fill="F0F5FA"/>
          </w:tcPr>
          <w:p w14:paraId="524A5B2C" w14:textId="77777777" w:rsidR="0087051A" w:rsidRDefault="00000000">
            <w:pPr>
              <w:pStyle w:val="MQStandard"/>
            </w:pPr>
            <w:r>
              <w:t xml:space="preserve">          6.1.1 Strategy and teamwork</w:t>
            </w:r>
          </w:p>
        </w:tc>
        <w:tc>
          <w:tcPr>
            <w:tcW w:w="850" w:type="dxa"/>
            <w:shd w:val="clear" w:color="auto" w:fill="F0F5FA"/>
          </w:tcPr>
          <w:p w14:paraId="099884A6" w14:textId="77777777" w:rsidR="0087051A" w:rsidRDefault="00000000">
            <w:pPr>
              <w:pStyle w:val="MQStandard"/>
            </w:pPr>
            <w:r>
              <w:t>9</w:t>
            </w:r>
          </w:p>
        </w:tc>
      </w:tr>
      <w:tr w:rsidR="0087051A" w14:paraId="6F9547C7" w14:textId="77777777">
        <w:tc>
          <w:tcPr>
            <w:tcW w:w="6803" w:type="dxa"/>
            <w:shd w:val="clear" w:color="auto" w:fill="F0F5FA"/>
          </w:tcPr>
          <w:p w14:paraId="2A2191F8" w14:textId="77777777" w:rsidR="0087051A" w:rsidRDefault="00000000">
            <w:pPr>
              <w:pStyle w:val="MQStandard"/>
            </w:pPr>
            <w:r>
              <w:t>7 Why they play?</w:t>
            </w:r>
          </w:p>
        </w:tc>
        <w:tc>
          <w:tcPr>
            <w:tcW w:w="850" w:type="dxa"/>
            <w:shd w:val="clear" w:color="auto" w:fill="F0F5FA"/>
          </w:tcPr>
          <w:p w14:paraId="64E9920F" w14:textId="77777777" w:rsidR="0087051A" w:rsidRDefault="00000000">
            <w:pPr>
              <w:pStyle w:val="MQStandard"/>
            </w:pPr>
            <w:r>
              <w:t>52</w:t>
            </w:r>
          </w:p>
        </w:tc>
      </w:tr>
      <w:tr w:rsidR="0087051A" w14:paraId="5BD62EA9" w14:textId="77777777">
        <w:tc>
          <w:tcPr>
            <w:tcW w:w="6803" w:type="dxa"/>
            <w:shd w:val="clear" w:color="auto" w:fill="F0F5FA"/>
          </w:tcPr>
          <w:p w14:paraId="4CEF8093" w14:textId="77777777" w:rsidR="0087051A" w:rsidRDefault="00000000">
            <w:pPr>
              <w:pStyle w:val="MQStandard"/>
            </w:pPr>
            <w:r>
              <w:t xml:space="preserve">     7.1 Perfect quotes</w:t>
            </w:r>
          </w:p>
        </w:tc>
        <w:tc>
          <w:tcPr>
            <w:tcW w:w="850" w:type="dxa"/>
            <w:shd w:val="clear" w:color="auto" w:fill="F0F5FA"/>
          </w:tcPr>
          <w:p w14:paraId="1B2454CE" w14:textId="77777777" w:rsidR="0087051A" w:rsidRDefault="00000000">
            <w:pPr>
              <w:pStyle w:val="MQStandard"/>
            </w:pPr>
            <w:r>
              <w:t>26</w:t>
            </w:r>
          </w:p>
        </w:tc>
      </w:tr>
      <w:tr w:rsidR="0087051A" w14:paraId="369BFD10" w14:textId="77777777">
        <w:tc>
          <w:tcPr>
            <w:tcW w:w="6803" w:type="dxa"/>
            <w:shd w:val="clear" w:color="auto" w:fill="F0F5FA"/>
          </w:tcPr>
          <w:p w14:paraId="42C902B4" w14:textId="77777777" w:rsidR="0087051A" w:rsidRDefault="00000000">
            <w:pPr>
              <w:pStyle w:val="MQStandard"/>
            </w:pPr>
            <w:r>
              <w:t xml:space="preserve">     7.2 Existing codes</w:t>
            </w:r>
          </w:p>
        </w:tc>
        <w:tc>
          <w:tcPr>
            <w:tcW w:w="850" w:type="dxa"/>
            <w:shd w:val="clear" w:color="auto" w:fill="F0F5FA"/>
          </w:tcPr>
          <w:p w14:paraId="34799027" w14:textId="77777777" w:rsidR="0087051A" w:rsidRDefault="00000000">
            <w:pPr>
              <w:pStyle w:val="MQStandard"/>
            </w:pPr>
            <w:r>
              <w:t>0</w:t>
            </w:r>
          </w:p>
        </w:tc>
      </w:tr>
      <w:tr w:rsidR="0087051A" w14:paraId="2EC42842" w14:textId="77777777">
        <w:tc>
          <w:tcPr>
            <w:tcW w:w="6803" w:type="dxa"/>
            <w:shd w:val="clear" w:color="auto" w:fill="F0F5FA"/>
          </w:tcPr>
          <w:p w14:paraId="194820F0" w14:textId="77777777" w:rsidR="0087051A" w:rsidRDefault="00000000">
            <w:pPr>
              <w:pStyle w:val="MQStandard"/>
            </w:pPr>
            <w:r>
              <w:t xml:space="preserve">          7.2.1 Interest in history</w:t>
            </w:r>
          </w:p>
        </w:tc>
        <w:tc>
          <w:tcPr>
            <w:tcW w:w="850" w:type="dxa"/>
            <w:shd w:val="clear" w:color="auto" w:fill="F0F5FA"/>
          </w:tcPr>
          <w:p w14:paraId="7F244DA8" w14:textId="77777777" w:rsidR="0087051A" w:rsidRDefault="00000000">
            <w:pPr>
              <w:pStyle w:val="MQStandard"/>
            </w:pPr>
            <w:r>
              <w:t>8</w:t>
            </w:r>
          </w:p>
        </w:tc>
      </w:tr>
      <w:tr w:rsidR="0087051A" w14:paraId="06EE2408" w14:textId="77777777">
        <w:tc>
          <w:tcPr>
            <w:tcW w:w="6803" w:type="dxa"/>
            <w:shd w:val="clear" w:color="auto" w:fill="F0F5FA"/>
          </w:tcPr>
          <w:p w14:paraId="36493A21" w14:textId="77777777" w:rsidR="0087051A" w:rsidRDefault="00000000">
            <w:pPr>
              <w:pStyle w:val="MQStandard"/>
            </w:pPr>
            <w:r>
              <w:t xml:space="preserve">          7.2.2 Anecdotes and stories</w:t>
            </w:r>
          </w:p>
        </w:tc>
        <w:tc>
          <w:tcPr>
            <w:tcW w:w="850" w:type="dxa"/>
            <w:shd w:val="clear" w:color="auto" w:fill="F0F5FA"/>
          </w:tcPr>
          <w:p w14:paraId="3247C8C6" w14:textId="77777777" w:rsidR="0087051A" w:rsidRDefault="00000000">
            <w:pPr>
              <w:pStyle w:val="MQStandard"/>
            </w:pPr>
            <w:r>
              <w:t>3</w:t>
            </w:r>
          </w:p>
        </w:tc>
      </w:tr>
      <w:tr w:rsidR="0087051A" w14:paraId="55344E2A" w14:textId="77777777">
        <w:tc>
          <w:tcPr>
            <w:tcW w:w="6803" w:type="dxa"/>
            <w:shd w:val="clear" w:color="auto" w:fill="F0F5FA"/>
          </w:tcPr>
          <w:p w14:paraId="78E9010C" w14:textId="77777777" w:rsidR="0087051A" w:rsidRDefault="00000000">
            <w:pPr>
              <w:pStyle w:val="MQStandard"/>
            </w:pPr>
            <w:r>
              <w:t xml:space="preserve">          7.2.3 Boardgames</w:t>
            </w:r>
          </w:p>
        </w:tc>
        <w:tc>
          <w:tcPr>
            <w:tcW w:w="850" w:type="dxa"/>
            <w:shd w:val="clear" w:color="auto" w:fill="F0F5FA"/>
          </w:tcPr>
          <w:p w14:paraId="1DDA27C4" w14:textId="77777777" w:rsidR="0087051A" w:rsidRDefault="00000000">
            <w:pPr>
              <w:pStyle w:val="MQStandard"/>
            </w:pPr>
            <w:r>
              <w:t>3</w:t>
            </w:r>
          </w:p>
        </w:tc>
      </w:tr>
      <w:tr w:rsidR="0087051A" w14:paraId="24614C9C" w14:textId="77777777">
        <w:tc>
          <w:tcPr>
            <w:tcW w:w="6803" w:type="dxa"/>
            <w:shd w:val="clear" w:color="auto" w:fill="F0F5FA"/>
          </w:tcPr>
          <w:p w14:paraId="52A7716E" w14:textId="77777777" w:rsidR="0087051A" w:rsidRDefault="00000000">
            <w:pPr>
              <w:pStyle w:val="MQStandard"/>
            </w:pPr>
            <w:r>
              <w:t xml:space="preserve">          7.2.4 Roleplaying</w:t>
            </w:r>
          </w:p>
        </w:tc>
        <w:tc>
          <w:tcPr>
            <w:tcW w:w="850" w:type="dxa"/>
            <w:shd w:val="clear" w:color="auto" w:fill="F0F5FA"/>
          </w:tcPr>
          <w:p w14:paraId="7CB7706F" w14:textId="77777777" w:rsidR="0087051A" w:rsidRDefault="00000000">
            <w:pPr>
              <w:pStyle w:val="MQStandard"/>
            </w:pPr>
            <w:r>
              <w:t>2</w:t>
            </w:r>
          </w:p>
        </w:tc>
      </w:tr>
      <w:tr w:rsidR="0087051A" w14:paraId="69459037" w14:textId="77777777">
        <w:tc>
          <w:tcPr>
            <w:tcW w:w="6803" w:type="dxa"/>
            <w:shd w:val="clear" w:color="auto" w:fill="F0F5FA"/>
          </w:tcPr>
          <w:p w14:paraId="43C4C0EF" w14:textId="77777777" w:rsidR="0087051A" w:rsidRDefault="00000000">
            <w:pPr>
              <w:pStyle w:val="MQStandard"/>
            </w:pPr>
            <w:r>
              <w:t xml:space="preserve">          7.2.5 Completionism</w:t>
            </w:r>
          </w:p>
        </w:tc>
        <w:tc>
          <w:tcPr>
            <w:tcW w:w="850" w:type="dxa"/>
            <w:shd w:val="clear" w:color="auto" w:fill="F0F5FA"/>
          </w:tcPr>
          <w:p w14:paraId="6E2A5681" w14:textId="77777777" w:rsidR="0087051A" w:rsidRDefault="00000000">
            <w:pPr>
              <w:pStyle w:val="MQStandard"/>
            </w:pPr>
            <w:r>
              <w:t>5</w:t>
            </w:r>
          </w:p>
        </w:tc>
      </w:tr>
      <w:tr w:rsidR="0087051A" w14:paraId="3363E51E" w14:textId="77777777">
        <w:tc>
          <w:tcPr>
            <w:tcW w:w="6803" w:type="dxa"/>
            <w:shd w:val="clear" w:color="auto" w:fill="F0F5FA"/>
          </w:tcPr>
          <w:p w14:paraId="2CBA89D7" w14:textId="77777777" w:rsidR="0087051A" w:rsidRDefault="00000000">
            <w:pPr>
              <w:pStyle w:val="MQStandard"/>
            </w:pPr>
            <w:r>
              <w:t xml:space="preserve">          7.2.6 Interest in simulations and realism</w:t>
            </w:r>
          </w:p>
        </w:tc>
        <w:tc>
          <w:tcPr>
            <w:tcW w:w="850" w:type="dxa"/>
            <w:shd w:val="clear" w:color="auto" w:fill="F0F5FA"/>
          </w:tcPr>
          <w:p w14:paraId="0B46BA40" w14:textId="77777777" w:rsidR="0087051A" w:rsidRDefault="00000000">
            <w:pPr>
              <w:pStyle w:val="MQStandard"/>
            </w:pPr>
            <w:r>
              <w:t>14</w:t>
            </w:r>
          </w:p>
        </w:tc>
      </w:tr>
      <w:tr w:rsidR="0087051A" w14:paraId="7242F1F1" w14:textId="77777777">
        <w:tc>
          <w:tcPr>
            <w:tcW w:w="6803" w:type="dxa"/>
            <w:shd w:val="clear" w:color="auto" w:fill="F0F5FA"/>
          </w:tcPr>
          <w:p w14:paraId="1A598EC3" w14:textId="77777777" w:rsidR="0087051A" w:rsidRDefault="00000000">
            <w:pPr>
              <w:pStyle w:val="MQStandard"/>
            </w:pPr>
            <w:r>
              <w:t xml:space="preserve">          7.2.7 Professional interest</w:t>
            </w:r>
          </w:p>
        </w:tc>
        <w:tc>
          <w:tcPr>
            <w:tcW w:w="850" w:type="dxa"/>
            <w:shd w:val="clear" w:color="auto" w:fill="F0F5FA"/>
          </w:tcPr>
          <w:p w14:paraId="78C680AA" w14:textId="77777777" w:rsidR="0087051A" w:rsidRDefault="00000000">
            <w:pPr>
              <w:pStyle w:val="MQStandard"/>
            </w:pPr>
            <w:r>
              <w:t>11</w:t>
            </w:r>
          </w:p>
        </w:tc>
      </w:tr>
      <w:tr w:rsidR="0087051A" w14:paraId="11A3A795" w14:textId="77777777">
        <w:tc>
          <w:tcPr>
            <w:tcW w:w="6803" w:type="dxa"/>
            <w:shd w:val="clear" w:color="auto" w:fill="F0F5FA"/>
          </w:tcPr>
          <w:p w14:paraId="0D4891E1" w14:textId="77777777" w:rsidR="0087051A" w:rsidRDefault="00000000">
            <w:pPr>
              <w:pStyle w:val="MQStandard"/>
            </w:pPr>
            <w:r>
              <w:t xml:space="preserve">          7.2.8 Trying new experiences</w:t>
            </w:r>
          </w:p>
        </w:tc>
        <w:tc>
          <w:tcPr>
            <w:tcW w:w="850" w:type="dxa"/>
            <w:shd w:val="clear" w:color="auto" w:fill="F0F5FA"/>
          </w:tcPr>
          <w:p w14:paraId="34112ACC" w14:textId="77777777" w:rsidR="0087051A" w:rsidRDefault="00000000">
            <w:pPr>
              <w:pStyle w:val="MQStandard"/>
            </w:pPr>
            <w:r>
              <w:t>3</w:t>
            </w:r>
          </w:p>
        </w:tc>
      </w:tr>
      <w:tr w:rsidR="0087051A" w14:paraId="3937D81D" w14:textId="77777777">
        <w:tc>
          <w:tcPr>
            <w:tcW w:w="6803" w:type="dxa"/>
            <w:shd w:val="clear" w:color="auto" w:fill="F0F5FA"/>
          </w:tcPr>
          <w:p w14:paraId="4E60BFF1" w14:textId="77777777" w:rsidR="0087051A" w:rsidRDefault="00000000">
            <w:pPr>
              <w:pStyle w:val="MQStandard"/>
            </w:pPr>
            <w:r>
              <w:t xml:space="preserve">     7.3 Emergent codes/unsure</w:t>
            </w:r>
          </w:p>
        </w:tc>
        <w:tc>
          <w:tcPr>
            <w:tcW w:w="850" w:type="dxa"/>
            <w:shd w:val="clear" w:color="auto" w:fill="F0F5FA"/>
          </w:tcPr>
          <w:p w14:paraId="70B05EF5" w14:textId="77777777" w:rsidR="0087051A" w:rsidRDefault="00000000">
            <w:pPr>
              <w:pStyle w:val="MQStandard"/>
            </w:pPr>
            <w:r>
              <w:t>84</w:t>
            </w:r>
          </w:p>
        </w:tc>
      </w:tr>
    </w:tbl>
    <w:p w14:paraId="2E6A94CC" w14:textId="77777777" w:rsidR="0087051A" w:rsidRDefault="0087051A">
      <w:pPr>
        <w:spacing w:before="240" w:after="120" w:line="276" w:lineRule="auto"/>
      </w:pPr>
    </w:p>
    <w:p w14:paraId="49DB1BCB" w14:textId="77777777" w:rsidR="0087051A" w:rsidRDefault="00000000">
      <w:pPr>
        <w:pStyle w:val="MQHeader1"/>
      </w:pPr>
      <w:r>
        <w:t>1 Games as art</w:t>
      </w:r>
    </w:p>
    <w:p w14:paraId="75C611BC" w14:textId="77777777" w:rsidR="0087051A" w:rsidRDefault="0087051A">
      <w:pPr>
        <w:spacing w:after="0" w:line="240" w:lineRule="auto"/>
      </w:pPr>
    </w:p>
    <w:p w14:paraId="4AA35514" w14:textId="77777777" w:rsidR="0087051A" w:rsidRDefault="0087051A">
      <w:pPr>
        <w:spacing w:before="240" w:after="120" w:line="276" w:lineRule="auto"/>
      </w:pPr>
    </w:p>
    <w:p w14:paraId="7703BCCD" w14:textId="77777777" w:rsidR="0087051A" w:rsidRDefault="00000000">
      <w:pPr>
        <w:pStyle w:val="MQHeader2"/>
      </w:pPr>
      <w:r>
        <w:t>1.1 Games as art &gt;&gt; Story based games</w:t>
      </w:r>
    </w:p>
    <w:p w14:paraId="656EEAD3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mentioning games with a strong story/drama/emotional elements to them</w:t>
      </w:r>
    </w:p>
    <w:p w14:paraId="6B337F49" w14:textId="77777777" w:rsidR="0087051A" w:rsidRDefault="0087051A">
      <w:pPr>
        <w:spacing w:before="240" w:after="120" w:line="276" w:lineRule="auto"/>
      </w:pPr>
    </w:p>
    <w:p w14:paraId="31A6FD2B" w14:textId="77777777" w:rsidR="0087051A" w:rsidRDefault="00000000">
      <w:pPr>
        <w:pStyle w:val="MQHeader2"/>
      </w:pPr>
      <w:r>
        <w:t>1.2 Games as art &gt;&gt; Exploration</w:t>
      </w:r>
    </w:p>
    <w:p w14:paraId="6E4B38F4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pertaining to exploration being something that the participants find especially interesting</w:t>
      </w:r>
    </w:p>
    <w:p w14:paraId="56D4DCC7" w14:textId="77777777" w:rsidR="0087051A" w:rsidRDefault="0087051A">
      <w:pPr>
        <w:spacing w:before="240" w:after="120" w:line="276" w:lineRule="auto"/>
      </w:pPr>
    </w:p>
    <w:p w14:paraId="3F26AD1D" w14:textId="77777777" w:rsidR="0087051A" w:rsidRDefault="00000000">
      <w:pPr>
        <w:pStyle w:val="MQHeader1"/>
      </w:pPr>
      <w:r>
        <w:t>2 Games as a way to colour free time</w:t>
      </w:r>
    </w:p>
    <w:p w14:paraId="49CBFDD0" w14:textId="77777777" w:rsidR="0087051A" w:rsidRDefault="0087051A">
      <w:pPr>
        <w:spacing w:after="0" w:line="240" w:lineRule="auto"/>
      </w:pPr>
    </w:p>
    <w:p w14:paraId="31D4EAF5" w14:textId="77777777" w:rsidR="0087051A" w:rsidRDefault="0087051A">
      <w:pPr>
        <w:spacing w:before="240" w:after="120" w:line="276" w:lineRule="auto"/>
      </w:pPr>
    </w:p>
    <w:p w14:paraId="50467D0A" w14:textId="77777777" w:rsidR="0087051A" w:rsidRDefault="00000000">
      <w:pPr>
        <w:pStyle w:val="MQHeader2"/>
      </w:pPr>
      <w:r>
        <w:t>2.1 Games as a way to colour free time &gt;&gt; Filling in the time</w:t>
      </w:r>
    </w:p>
    <w:p w14:paraId="3B37BFC6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about participants playing games to have something to fill in the time</w:t>
      </w:r>
    </w:p>
    <w:p w14:paraId="64C4F248" w14:textId="77777777" w:rsidR="0087051A" w:rsidRDefault="0087051A">
      <w:pPr>
        <w:spacing w:before="240" w:after="120" w:line="276" w:lineRule="auto"/>
      </w:pPr>
    </w:p>
    <w:p w14:paraId="728FAED0" w14:textId="77777777" w:rsidR="0087051A" w:rsidRDefault="00000000">
      <w:pPr>
        <w:pStyle w:val="MQHeader1"/>
      </w:pPr>
      <w:r>
        <w:t>3 Games and identity</w:t>
      </w:r>
    </w:p>
    <w:p w14:paraId="0D3248AB" w14:textId="458C1302" w:rsidR="0087051A" w:rsidRDefault="00705212">
      <w:pPr>
        <w:spacing w:after="0" w:line="240" w:lineRule="auto"/>
      </w:pPr>
      <w:r>
        <w:t xml:space="preserve">Quotes highlighting a connection between some aspect of gaming and the participant’s self identity </w:t>
      </w:r>
    </w:p>
    <w:p w14:paraId="5D1A7933" w14:textId="77777777" w:rsidR="0087051A" w:rsidRDefault="0087051A">
      <w:pPr>
        <w:spacing w:before="240" w:after="120" w:line="276" w:lineRule="auto"/>
      </w:pPr>
    </w:p>
    <w:p w14:paraId="5BA87264" w14:textId="77777777" w:rsidR="0087051A" w:rsidRDefault="00000000">
      <w:pPr>
        <w:pStyle w:val="MQHeader2"/>
      </w:pPr>
      <w:r>
        <w:t>3.1 Games and identity &gt;&gt; Specific ability/skill outlet</w:t>
      </w:r>
    </w:p>
    <w:p w14:paraId="68395080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Emergent code. Quotes about the participants enjoying the outlet for their specific abilities/expereince. Need to clarify this one</w:t>
      </w:r>
    </w:p>
    <w:p w14:paraId="79D22719" w14:textId="77777777" w:rsidR="0087051A" w:rsidRDefault="0087051A">
      <w:pPr>
        <w:spacing w:before="240" w:after="120" w:line="276" w:lineRule="auto"/>
      </w:pPr>
    </w:p>
    <w:p w14:paraId="0E32D9CE" w14:textId="77777777" w:rsidR="0087051A" w:rsidRDefault="00000000">
      <w:pPr>
        <w:pStyle w:val="MQHeader1"/>
      </w:pPr>
      <w:r>
        <w:t>4 Games as social layer</w:t>
      </w:r>
    </w:p>
    <w:p w14:paraId="4FDA60B8" w14:textId="263AF770" w:rsidR="0087051A" w:rsidRDefault="00705212">
      <w:pPr>
        <w:spacing w:after="0" w:line="240" w:lineRule="auto"/>
      </w:pPr>
      <w:r>
        <w:t>Quotes that highlight the game’s ability to facilitate social connections.</w:t>
      </w:r>
    </w:p>
    <w:p w14:paraId="07BD451E" w14:textId="77777777" w:rsidR="0087051A" w:rsidRDefault="0087051A">
      <w:pPr>
        <w:spacing w:before="240" w:after="120" w:line="276" w:lineRule="auto"/>
      </w:pPr>
    </w:p>
    <w:p w14:paraId="03115450" w14:textId="77777777" w:rsidR="0087051A" w:rsidRDefault="00000000">
      <w:pPr>
        <w:pStyle w:val="MQHeader2"/>
      </w:pPr>
      <w:r>
        <w:t>4.1 Games as social layer &gt;&gt; Social side of things</w:t>
      </w:r>
    </w:p>
    <w:p w14:paraId="4ADC2E52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pertaining to the social appeal of playing games</w:t>
      </w:r>
    </w:p>
    <w:p w14:paraId="7BE9CE8A" w14:textId="77777777" w:rsidR="0087051A" w:rsidRDefault="0087051A">
      <w:pPr>
        <w:spacing w:before="240" w:after="120" w:line="276" w:lineRule="auto"/>
      </w:pPr>
    </w:p>
    <w:p w14:paraId="53A5714D" w14:textId="77777777" w:rsidR="0087051A" w:rsidRDefault="00000000">
      <w:pPr>
        <w:pStyle w:val="MQHeader2"/>
      </w:pPr>
      <w:r>
        <w:t>4.2 Games as social layer &gt;&gt; The pandemic</w:t>
      </w:r>
    </w:p>
    <w:p w14:paraId="0CF889D7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that mention the covid 19 pandemic and it's lockdowns as the reason for a change in their gaming habits</w:t>
      </w:r>
    </w:p>
    <w:p w14:paraId="35CCC20A" w14:textId="77777777" w:rsidR="0087051A" w:rsidRDefault="0087051A">
      <w:pPr>
        <w:spacing w:before="240" w:after="120" w:line="276" w:lineRule="auto"/>
      </w:pPr>
    </w:p>
    <w:p w14:paraId="0B3CD7AC" w14:textId="77777777" w:rsidR="0087051A" w:rsidRDefault="00000000">
      <w:pPr>
        <w:pStyle w:val="MQHeader2"/>
      </w:pPr>
      <w:r>
        <w:t>4.3 Games as social layer &gt;&gt; Playing with familt memebers</w:t>
      </w:r>
    </w:p>
    <w:p w14:paraId="382A9363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about playing with family memebers. Spouces, children, nephews</w:t>
      </w:r>
    </w:p>
    <w:p w14:paraId="546515C1" w14:textId="77777777" w:rsidR="0087051A" w:rsidRDefault="0087051A">
      <w:pPr>
        <w:spacing w:before="240" w:after="120" w:line="276" w:lineRule="auto"/>
      </w:pPr>
    </w:p>
    <w:p w14:paraId="45007051" w14:textId="77777777" w:rsidR="0087051A" w:rsidRDefault="00000000">
      <w:pPr>
        <w:pStyle w:val="MQHeader2"/>
      </w:pPr>
      <w:r>
        <w:t>4.4 Games as social layer &gt;&gt; Hanging out with friends</w:t>
      </w:r>
    </w:p>
    <w:p w14:paraId="3CE1C026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that highlights playing as a way to spend time with friends</w:t>
      </w:r>
    </w:p>
    <w:p w14:paraId="3B953AC9" w14:textId="77777777" w:rsidR="0087051A" w:rsidRDefault="0087051A">
      <w:pPr>
        <w:spacing w:before="240" w:after="120" w:line="276" w:lineRule="auto"/>
      </w:pPr>
    </w:p>
    <w:p w14:paraId="66FD07B6" w14:textId="77777777" w:rsidR="0087051A" w:rsidRDefault="00000000">
      <w:pPr>
        <w:pStyle w:val="MQHeader2"/>
      </w:pPr>
      <w:r>
        <w:t>4.5 Games as social layer &gt;&gt; Group selection</w:t>
      </w:r>
    </w:p>
    <w:p w14:paraId="141DB107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Literature indicates that older gamers are more likely to play multiplayer if their group passes some selection gates. They wanna filter out immature behaviours.</w:t>
      </w:r>
    </w:p>
    <w:p w14:paraId="521D2033" w14:textId="77777777" w:rsidR="0087051A" w:rsidRDefault="0087051A">
      <w:pPr>
        <w:spacing w:before="240" w:after="120" w:line="276" w:lineRule="auto"/>
      </w:pPr>
    </w:p>
    <w:p w14:paraId="42692962" w14:textId="77777777" w:rsidR="0087051A" w:rsidRDefault="00000000">
      <w:pPr>
        <w:pStyle w:val="MQHeader1"/>
      </w:pPr>
      <w:r>
        <w:t>5 Games as emotional regulation ritual</w:t>
      </w:r>
    </w:p>
    <w:p w14:paraId="57655ACF" w14:textId="77777777" w:rsidR="0087051A" w:rsidRDefault="0087051A">
      <w:pPr>
        <w:spacing w:after="0" w:line="240" w:lineRule="auto"/>
      </w:pPr>
    </w:p>
    <w:p w14:paraId="6659989B" w14:textId="77777777" w:rsidR="0087051A" w:rsidRDefault="0087051A">
      <w:pPr>
        <w:spacing w:before="240" w:after="120" w:line="276" w:lineRule="auto"/>
      </w:pPr>
    </w:p>
    <w:p w14:paraId="1640513F" w14:textId="77777777" w:rsidR="0087051A" w:rsidRDefault="00000000">
      <w:pPr>
        <w:pStyle w:val="MQHeader2"/>
      </w:pPr>
      <w:r>
        <w:t>5.1 Games as emotional regulation ritual &gt;&gt; Attention and focus</w:t>
      </w:r>
    </w:p>
    <w:p w14:paraId="3C7996AF" w14:textId="77777777" w:rsidR="0087051A" w:rsidRDefault="0087051A">
      <w:pPr>
        <w:spacing w:after="0" w:line="240" w:lineRule="auto"/>
      </w:pPr>
    </w:p>
    <w:p w14:paraId="1F968547" w14:textId="77777777" w:rsidR="0087051A" w:rsidRDefault="0087051A">
      <w:pPr>
        <w:spacing w:before="240" w:after="120" w:line="276" w:lineRule="auto"/>
      </w:pPr>
    </w:p>
    <w:p w14:paraId="6C83B621" w14:textId="77777777" w:rsidR="0087051A" w:rsidRDefault="00000000">
      <w:pPr>
        <w:pStyle w:val="MQHeader2"/>
      </w:pPr>
      <w:r>
        <w:t>5.2 Games as emotional regulation ritual &gt;&gt; Games as ritual</w:t>
      </w:r>
    </w:p>
    <w:p w14:paraId="13EEF8D1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This is a working name for "making little incrimental progress in a game I like" - aspect of playing</w:t>
      </w:r>
    </w:p>
    <w:p w14:paraId="51CC21E5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Has a subtone of "comfortable to it"</w:t>
      </w:r>
    </w:p>
    <w:p w14:paraId="1F3D4255" w14:textId="77777777" w:rsidR="0087051A" w:rsidRDefault="0087051A">
      <w:pPr>
        <w:spacing w:before="240" w:after="120" w:line="276" w:lineRule="auto"/>
      </w:pPr>
    </w:p>
    <w:p w14:paraId="0C267F30" w14:textId="77777777" w:rsidR="0087051A" w:rsidRDefault="00000000">
      <w:pPr>
        <w:pStyle w:val="MQHeader1"/>
      </w:pPr>
      <w:r>
        <w:t>6 Interesting</w:t>
      </w:r>
    </w:p>
    <w:p w14:paraId="3BEA12C7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that are interesting but are not related to the research question will go here</w:t>
      </w:r>
    </w:p>
    <w:p w14:paraId="1DDF3AEE" w14:textId="77777777" w:rsidR="0087051A" w:rsidRDefault="0087051A">
      <w:pPr>
        <w:spacing w:before="240" w:after="120" w:line="276" w:lineRule="auto"/>
      </w:pPr>
    </w:p>
    <w:p w14:paraId="17E47FC0" w14:textId="77777777" w:rsidR="0087051A" w:rsidRDefault="00000000">
      <w:pPr>
        <w:pStyle w:val="MQHeader2"/>
      </w:pPr>
      <w:r>
        <w:t>6.1 Interesting &gt;&gt; Genre preferences</w:t>
      </w:r>
    </w:p>
    <w:p w14:paraId="3405A093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This code highlights the sorts of games the participant engages with. It's supposed to highlight how genres, mechanics, aesthetics and the like can be important datapoints for answeringthe rq</w:t>
      </w:r>
    </w:p>
    <w:p w14:paraId="56EDE73D" w14:textId="77777777" w:rsidR="0087051A" w:rsidRDefault="0087051A">
      <w:pPr>
        <w:spacing w:before="240" w:after="120" w:line="276" w:lineRule="auto"/>
      </w:pPr>
    </w:p>
    <w:p w14:paraId="7FCD0611" w14:textId="77777777" w:rsidR="0087051A" w:rsidRDefault="00000000">
      <w:pPr>
        <w:pStyle w:val="MQHeader2"/>
      </w:pPr>
      <w:r>
        <w:t>6.1.1 Interesting &gt;&gt; Genre preferences &gt;&gt; Strategy and teamwork</w:t>
      </w:r>
    </w:p>
    <w:p w14:paraId="776EC47E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pertaining to tactics and strategy being a part of the game's enjoyment for the participant</w:t>
      </w:r>
    </w:p>
    <w:p w14:paraId="6F74FB99" w14:textId="77777777" w:rsidR="0087051A" w:rsidRDefault="0087051A">
      <w:pPr>
        <w:spacing w:before="240" w:after="120" w:line="276" w:lineRule="auto"/>
      </w:pPr>
    </w:p>
    <w:p w14:paraId="75E51716" w14:textId="77777777" w:rsidR="0087051A" w:rsidRDefault="00000000">
      <w:pPr>
        <w:pStyle w:val="MQHeader1"/>
      </w:pPr>
      <w:r>
        <w:t>7 Why they play?</w:t>
      </w:r>
    </w:p>
    <w:p w14:paraId="70B3A698" w14:textId="46D6AF22" w:rsidR="0087051A" w:rsidRDefault="00705212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 xml:space="preserve">Here </w:t>
      </w:r>
      <w:r w:rsidR="00000000">
        <w:rPr>
          <w:rFonts w:ascii="Calibri" w:eastAsia="Calibri" w:hAnsi="Calibri" w:cs="Calibri"/>
          <w:color w:val="000000"/>
          <w:lang w:val="en-US" w:eastAsia="en-US"/>
        </w:rPr>
        <w:t xml:space="preserve">I highlight </w:t>
      </w:r>
      <w:proofErr w:type="gramStart"/>
      <w:r w:rsidR="00000000">
        <w:rPr>
          <w:rFonts w:ascii="Calibri" w:eastAsia="Calibri" w:hAnsi="Calibri" w:cs="Calibri"/>
          <w:color w:val="000000"/>
          <w:lang w:val="en-US" w:eastAsia="en-US"/>
        </w:rPr>
        <w:t>the all</w:t>
      </w:r>
      <w:proofErr w:type="gramEnd"/>
      <w:r w:rsidR="00000000">
        <w:rPr>
          <w:rFonts w:ascii="Calibri" w:eastAsia="Calibri" w:hAnsi="Calibri" w:cs="Calibri"/>
          <w:color w:val="000000"/>
          <w:lang w:val="en-US" w:eastAsia="en-US"/>
        </w:rPr>
        <w:t xml:space="preserve"> quotes that illustrate why the participant engages with video games.</w:t>
      </w:r>
    </w:p>
    <w:p w14:paraId="370AFBF2" w14:textId="77777777" w:rsidR="0087051A" w:rsidRDefault="0087051A">
      <w:pPr>
        <w:spacing w:before="240" w:after="120" w:line="276" w:lineRule="auto"/>
      </w:pPr>
    </w:p>
    <w:p w14:paraId="3B704DF4" w14:textId="77777777" w:rsidR="0087051A" w:rsidRDefault="00000000">
      <w:pPr>
        <w:pStyle w:val="MQHeader2"/>
      </w:pPr>
      <w:r>
        <w:t>7.1 Why they play? &gt;&gt; Perfect quotes</w:t>
      </w:r>
    </w:p>
    <w:p w14:paraId="5E6B57B7" w14:textId="2FFEBE1B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 xml:space="preserve">Marking quotes that are especially indicative </w:t>
      </w:r>
      <w:r w:rsidR="00705212">
        <w:rPr>
          <w:rFonts w:ascii="Calibri" w:eastAsia="Calibri" w:hAnsi="Calibri" w:cs="Calibri"/>
          <w:color w:val="000000"/>
          <w:lang w:val="en-US" w:eastAsia="en-US"/>
        </w:rPr>
        <w:t xml:space="preserve">of a particular theme or </w:t>
      </w:r>
      <w:proofErr w:type="gramStart"/>
      <w:r w:rsidR="00705212">
        <w:rPr>
          <w:rFonts w:ascii="Calibri" w:eastAsia="Calibri" w:hAnsi="Calibri" w:cs="Calibri"/>
          <w:color w:val="000000"/>
          <w:lang w:val="en-US" w:eastAsia="en-US"/>
        </w:rPr>
        <w:t>idea</w:t>
      </w:r>
      <w:r>
        <w:rPr>
          <w:rFonts w:ascii="Calibri" w:eastAsia="Calibri" w:hAnsi="Calibri" w:cs="Calibri"/>
          <w:color w:val="000000"/>
          <w:lang w:val="en-US" w:eastAsia="en-US"/>
        </w:rPr>
        <w:t>(</w:t>
      </w:r>
      <w:proofErr w:type="gramEnd"/>
      <w:r>
        <w:rPr>
          <w:rFonts w:ascii="Calibri" w:eastAsia="Calibri" w:hAnsi="Calibri" w:cs="Calibri"/>
          <w:color w:val="000000"/>
          <w:lang w:val="en-US" w:eastAsia="en-US"/>
        </w:rPr>
        <w:t>also funny)</w:t>
      </w:r>
    </w:p>
    <w:p w14:paraId="5710EBA9" w14:textId="77777777" w:rsidR="0087051A" w:rsidRDefault="0087051A">
      <w:pPr>
        <w:spacing w:before="240" w:after="120" w:line="276" w:lineRule="auto"/>
      </w:pPr>
    </w:p>
    <w:p w14:paraId="3F2D869D" w14:textId="77777777" w:rsidR="0087051A" w:rsidRDefault="00000000">
      <w:pPr>
        <w:pStyle w:val="MQHeader2"/>
      </w:pPr>
      <w:r>
        <w:t>7.2 Why they play? &gt;&gt; Existing codes</w:t>
      </w:r>
    </w:p>
    <w:p w14:paraId="0F42EE30" w14:textId="753C33B6" w:rsidR="0087051A" w:rsidRDefault="00705212">
      <w:pPr>
        <w:spacing w:before="240" w:after="120" w:line="276" w:lineRule="auto"/>
        <w:rPr>
          <w:rFonts w:ascii="Calibri" w:eastAsia="Calibri" w:hAnsi="Calibri" w:cs="Calibri"/>
          <w:color w:val="000000"/>
          <w:lang w:val="en-US" w:eastAsia="en-US"/>
        </w:rPr>
      </w:pPr>
      <w:r>
        <w:rPr>
          <w:rFonts w:ascii="Calibri" w:eastAsia="Calibri" w:hAnsi="Calibri" w:cs="Calibri"/>
          <w:color w:val="000000"/>
          <w:lang w:val="en-US" w:eastAsia="en-US"/>
        </w:rPr>
        <w:t xml:space="preserve">A group of codes that were not assigned to </w:t>
      </w:r>
      <w:proofErr w:type="gramStart"/>
      <w:r>
        <w:rPr>
          <w:rFonts w:ascii="Calibri" w:eastAsia="Calibri" w:hAnsi="Calibri" w:cs="Calibri"/>
          <w:color w:val="000000"/>
          <w:lang w:val="en-US" w:eastAsia="en-US"/>
        </w:rPr>
        <w:t>particular themes</w:t>
      </w:r>
      <w:proofErr w:type="gramEnd"/>
      <w:r>
        <w:rPr>
          <w:rFonts w:ascii="Calibri" w:eastAsia="Calibri" w:hAnsi="Calibri" w:cs="Calibri"/>
          <w:color w:val="000000"/>
          <w:lang w:val="en-US" w:eastAsia="en-US"/>
        </w:rPr>
        <w:t xml:space="preserve"> yet</w:t>
      </w:r>
    </w:p>
    <w:p w14:paraId="79C82579" w14:textId="77777777" w:rsidR="00705212" w:rsidRDefault="00705212">
      <w:pPr>
        <w:spacing w:before="240" w:after="120" w:line="276" w:lineRule="auto"/>
      </w:pPr>
    </w:p>
    <w:p w14:paraId="15B85991" w14:textId="77777777" w:rsidR="0087051A" w:rsidRDefault="00000000">
      <w:pPr>
        <w:pStyle w:val="MQHeader2"/>
      </w:pPr>
      <w:r>
        <w:t xml:space="preserve">7.2.1 Why </w:t>
      </w:r>
      <w:proofErr w:type="gramStart"/>
      <w:r>
        <w:t>they</w:t>
      </w:r>
      <w:proofErr w:type="gramEnd"/>
      <w:r>
        <w:t xml:space="preserve"> play? &gt;&gt; Existing codes &gt;&gt; Interest in history</w:t>
      </w:r>
    </w:p>
    <w:p w14:paraId="5C50D702" w14:textId="3BDA808D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pertaining to participanat's interest in games due to their ability to show hisotry from a systemic perspective</w:t>
      </w:r>
      <w:r w:rsidR="00705212">
        <w:rPr>
          <w:rFonts w:ascii="Calibri" w:eastAsia="Calibri" w:hAnsi="Calibri" w:cs="Calibri"/>
          <w:color w:val="000000"/>
          <w:lang w:val="en-US" w:eastAsia="en-US"/>
        </w:rPr>
        <w:t>. Perhaps outlining the game’s reflection of a participant’s hobby/interest.</w:t>
      </w:r>
    </w:p>
    <w:p w14:paraId="24553E92" w14:textId="77777777" w:rsidR="0087051A" w:rsidRDefault="0087051A">
      <w:pPr>
        <w:spacing w:before="240" w:after="120" w:line="276" w:lineRule="auto"/>
      </w:pPr>
    </w:p>
    <w:p w14:paraId="754E2E85" w14:textId="77777777" w:rsidR="0087051A" w:rsidRDefault="00000000">
      <w:pPr>
        <w:pStyle w:val="MQHeader2"/>
      </w:pPr>
      <w:r>
        <w:t>7.2.2 Why they play? &gt;&gt; Existing codes &gt;&gt; Anecdotes and stories</w:t>
      </w:r>
    </w:p>
    <w:p w14:paraId="535B8918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Anecdotes and stories that people share about their gaming experiences. those experiences have to be meaningful</w:t>
      </w:r>
    </w:p>
    <w:p w14:paraId="79A74365" w14:textId="77777777" w:rsidR="0087051A" w:rsidRDefault="0087051A">
      <w:pPr>
        <w:spacing w:before="240" w:after="120" w:line="276" w:lineRule="auto"/>
      </w:pPr>
    </w:p>
    <w:p w14:paraId="20D16631" w14:textId="77777777" w:rsidR="0087051A" w:rsidRDefault="00000000">
      <w:pPr>
        <w:pStyle w:val="MQHeader2"/>
      </w:pPr>
      <w:r>
        <w:t>7.2.3 Why they play? &gt;&gt; Existing codes &gt;&gt; Boardgames</w:t>
      </w:r>
    </w:p>
    <w:p w14:paraId="1C4A19E1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mentioning tabletop board games</w:t>
      </w:r>
    </w:p>
    <w:p w14:paraId="61CF896E" w14:textId="77777777" w:rsidR="0087051A" w:rsidRDefault="0087051A">
      <w:pPr>
        <w:spacing w:before="240" w:after="120" w:line="276" w:lineRule="auto"/>
      </w:pPr>
    </w:p>
    <w:p w14:paraId="71D81FBE" w14:textId="77777777" w:rsidR="0087051A" w:rsidRDefault="00000000">
      <w:pPr>
        <w:pStyle w:val="MQHeader2"/>
      </w:pPr>
      <w:r>
        <w:t>7.2.4 Why they play? &gt;&gt; Existing codes &gt;&gt; Roleplaying</w:t>
      </w:r>
    </w:p>
    <w:p w14:paraId="0B46B39D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that mention roleplaying aspect of gaming</w:t>
      </w:r>
    </w:p>
    <w:p w14:paraId="32653D9E" w14:textId="77777777" w:rsidR="0087051A" w:rsidRDefault="0087051A">
      <w:pPr>
        <w:spacing w:before="240" w:after="120" w:line="276" w:lineRule="auto"/>
      </w:pPr>
    </w:p>
    <w:p w14:paraId="70F996FC" w14:textId="77777777" w:rsidR="0087051A" w:rsidRDefault="00000000">
      <w:pPr>
        <w:pStyle w:val="MQHeader2"/>
      </w:pPr>
      <w:r>
        <w:t>7.2.5 Why they play? &gt;&gt; Existing codes &gt;&gt; Completionism</w:t>
      </w:r>
    </w:p>
    <w:p w14:paraId="3222316A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about completioinnism being an aspect of the participant's game game-plaing</w:t>
      </w:r>
    </w:p>
    <w:p w14:paraId="64CE90B0" w14:textId="77777777" w:rsidR="0087051A" w:rsidRDefault="0087051A">
      <w:pPr>
        <w:spacing w:before="240" w:after="120" w:line="276" w:lineRule="auto"/>
      </w:pPr>
    </w:p>
    <w:p w14:paraId="6391A054" w14:textId="77777777" w:rsidR="0087051A" w:rsidRDefault="00000000">
      <w:pPr>
        <w:pStyle w:val="MQHeader2"/>
      </w:pPr>
      <w:r>
        <w:t>7.2.6 Why they play? &gt;&gt; Existing codes &gt;&gt; Interest in simulations and realism</w:t>
      </w:r>
    </w:p>
    <w:p w14:paraId="64C0A209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Emergent code. Quotes show an interest in simulation aspets of games.</w:t>
      </w:r>
    </w:p>
    <w:p w14:paraId="4D152636" w14:textId="77777777" w:rsidR="0087051A" w:rsidRDefault="0087051A">
      <w:pPr>
        <w:spacing w:before="240" w:after="120" w:line="276" w:lineRule="auto"/>
      </w:pPr>
    </w:p>
    <w:p w14:paraId="3F67B185" w14:textId="77777777" w:rsidR="0087051A" w:rsidRDefault="00000000">
      <w:pPr>
        <w:pStyle w:val="MQHeader2"/>
      </w:pPr>
      <w:r>
        <w:t>7.2.7 Why they play? &gt;&gt; Existing codes &gt;&gt; Professional interest</w:t>
      </w:r>
    </w:p>
    <w:p w14:paraId="0812153C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that illustrate engaging with video games due to the participant's work (like working in game development)</w:t>
      </w:r>
    </w:p>
    <w:p w14:paraId="38C55113" w14:textId="77777777" w:rsidR="0087051A" w:rsidRDefault="0087051A">
      <w:pPr>
        <w:spacing w:before="240" w:after="120" w:line="276" w:lineRule="auto"/>
      </w:pPr>
    </w:p>
    <w:p w14:paraId="04C41B2D" w14:textId="77777777" w:rsidR="0087051A" w:rsidRDefault="00000000">
      <w:pPr>
        <w:pStyle w:val="MQHeader2"/>
      </w:pPr>
      <w:r>
        <w:t>7.2.8 Why they play? &gt;&gt; Existing codes &gt;&gt; Trying new experiences</w:t>
      </w:r>
    </w:p>
    <w:p w14:paraId="72533595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pertaining to participant's interest in new experiences for the sake of new experiences</w:t>
      </w:r>
    </w:p>
    <w:p w14:paraId="7D3B83B8" w14:textId="77777777" w:rsidR="0087051A" w:rsidRDefault="0087051A">
      <w:pPr>
        <w:spacing w:before="240" w:after="120" w:line="276" w:lineRule="auto"/>
      </w:pPr>
    </w:p>
    <w:p w14:paraId="6F392DF1" w14:textId="77777777" w:rsidR="0087051A" w:rsidRDefault="00000000">
      <w:pPr>
        <w:pStyle w:val="MQHeader2"/>
      </w:pPr>
      <w:r>
        <w:t>7.3 Why they play? &gt;&gt; Emergent codes/unsure</w:t>
      </w:r>
    </w:p>
    <w:p w14:paraId="7FA45961" w14:textId="77777777" w:rsidR="0087051A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lang w:val="en-US" w:eastAsia="en-US"/>
        </w:rPr>
        <w:t>Quotes that don't fit into existing codes</w:t>
      </w:r>
    </w:p>
    <w:sectPr w:rsidR="0087051A">
      <w:footerReference w:type="default" r:id="rId6"/>
      <w:pgSz w:w="11907" w:h="16839"/>
      <w:pgMar w:top="1417" w:right="1417" w:bottom="1134" w:left="1417" w:header="708" w:footer="708" w:gutter="0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5A8D0" w14:textId="77777777" w:rsidR="00205D12" w:rsidRDefault="00205D12">
      <w:r>
        <w:separator/>
      </w:r>
    </w:p>
  </w:endnote>
  <w:endnote w:type="continuationSeparator" w:id="0">
    <w:p w14:paraId="44C5D1A1" w14:textId="77777777" w:rsidR="00205D12" w:rsidRDefault="0020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B1B2B" w14:textId="77777777" w:rsidR="0087051A" w:rsidRDefault="0087051A">
    <w:pPr>
      <w:tabs>
        <w:tab w:val="right" w:pos="9072"/>
      </w:tabs>
    </w:pPr>
  </w:p>
  <w:p w14:paraId="05BE3B35" w14:textId="77777777" w:rsidR="0087051A" w:rsidRDefault="00000000">
    <w:pPr>
      <w:jc w:val="right"/>
    </w:pPr>
    <w:r>
      <w:fldChar w:fldCharType="begin"/>
    </w:r>
    <w:r>
      <w:instrText>PAGE \* MERGEFORMAT2</w:instrText>
    </w:r>
    <w:r w:rsidR="00705212">
      <w:fldChar w:fldCharType="separate"/>
    </w:r>
    <w:r w:rsidR="00705212">
      <w:rPr>
        <w:b/>
        <w:bCs/>
        <w:noProof/>
        <w:lang w:val="en-GB"/>
      </w:rPr>
      <w:t>Error! Unknown switch argument.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DF187" w14:textId="77777777" w:rsidR="00205D12" w:rsidRDefault="00205D12">
      <w:r>
        <w:separator/>
      </w:r>
    </w:p>
  </w:footnote>
  <w:footnote w:type="continuationSeparator" w:id="0">
    <w:p w14:paraId="3D5788F8" w14:textId="77777777" w:rsidR="00205D12" w:rsidRDefault="00205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05D12"/>
    <w:rsid w:val="002C5C7D"/>
    <w:rsid w:val="005F2EEE"/>
    <w:rsid w:val="00705212"/>
    <w:rsid w:val="00737493"/>
    <w:rsid w:val="0087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2C71A"/>
  <w15:docId w15:val="{2BA9990B-2373-4356-AC4A-E1519877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Theading1">
    <w:name w:val="QTT heading 1"/>
    <w:basedOn w:val="Normal"/>
    <w:next w:val="Normal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customStyle="1" w:styleId="QTTheading2">
    <w:name w:val="QTT heading 2"/>
    <w:basedOn w:val="Normal"/>
    <w:next w:val="Normal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4472C4" w:themeColor="accent1"/>
      <w:sz w:val="26"/>
      <w:szCs w:val="26"/>
    </w:rPr>
  </w:style>
  <w:style w:type="paragraph" w:customStyle="1" w:styleId="QTTheading3">
    <w:name w:val="QTT heading 3"/>
    <w:basedOn w:val="Normal"/>
    <w:next w:val="Normal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472C4" w:themeColor="accent1"/>
    </w:rPr>
  </w:style>
  <w:style w:type="paragraph" w:customStyle="1" w:styleId="QTTheading4">
    <w:name w:val="QTT heading 4"/>
    <w:basedOn w:val="Normal"/>
    <w:next w:val="Normal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berschrift1Zchn">
    <w:name w:val="Überschrift 1 Zchn"/>
    <w:basedOn w:val="DefaultParagraphFont"/>
    <w:link w:val="QTT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DefaultParagraphFont"/>
    <w:link w:val="QTT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DefaultParagraphFont"/>
    <w:link w:val="QTT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DefaultParagraphFont"/>
    <w:link w:val="QTT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C5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C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5C7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55F4"/>
    <w:pPr>
      <w:ind w:left="720"/>
      <w:contextualSpacing/>
    </w:pPr>
  </w:style>
  <w:style w:type="paragraph" w:customStyle="1" w:styleId="MQStandardBold">
    <w:name w:val="MQ_Standard_Bold"/>
    <w:basedOn w:val="MQStandard"/>
    <w:qFormat/>
    <w:pPr>
      <w:spacing w:before="0" w:after="120"/>
      <w:ind w:left="708"/>
    </w:pPr>
    <w:rPr>
      <w:b/>
      <w:bCs/>
    </w:rPr>
  </w:style>
  <w:style w:type="paragraph" w:customStyle="1" w:styleId="MQCodingContent">
    <w:name w:val="MQ_Coding_Content"/>
    <w:qFormat/>
    <w:pPr>
      <w:spacing w:after="0" w:line="240" w:lineRule="auto"/>
      <w:ind w:left="708"/>
    </w:pPr>
    <w:rPr>
      <w:rFonts w:ascii="Calibri" w:eastAsia="Calibri" w:hAnsi="Calibri" w:cs="Calibri"/>
      <w:color w:val="000000"/>
      <w:lang w:val="en-US" w:eastAsia="en-US"/>
    </w:rPr>
  </w:style>
  <w:style w:type="paragraph" w:customStyle="1" w:styleId="MQTableOfContentsHeader">
    <w:name w:val="MQ_TableOfContents_Header"/>
    <w:qFormat/>
    <w:pPr>
      <w:spacing w:after="320" w:line="240" w:lineRule="auto"/>
    </w:pPr>
    <w:rPr>
      <w:rFonts w:ascii="Arial" w:eastAsia="Arial" w:hAnsi="Arial" w:cs="Arial"/>
      <w:color w:val="000000"/>
      <w:sz w:val="52"/>
      <w:szCs w:val="52"/>
      <w:lang w:val="en-US" w:eastAsia="en-US"/>
    </w:rPr>
  </w:style>
  <w:style w:type="paragraph" w:customStyle="1" w:styleId="MQHeader3">
    <w:name w:val="MQ_Header3"/>
    <w:basedOn w:val="Heading3"/>
    <w:qFormat/>
    <w:pPr>
      <w:spacing w:before="240" w:after="0" w:line="240" w:lineRule="auto"/>
    </w:pPr>
    <w:rPr>
      <w:rFonts w:ascii="Cambria" w:eastAsia="Cambria" w:hAnsi="Cambria" w:cs="Cambria"/>
      <w:color w:val="000000"/>
      <w:sz w:val="24"/>
      <w:szCs w:val="24"/>
      <w:lang w:val="en-US" w:eastAsia="en-US"/>
    </w:rPr>
  </w:style>
  <w:style w:type="paragraph" w:customStyle="1" w:styleId="MQHeader4">
    <w:name w:val="MQ_Header4"/>
    <w:basedOn w:val="Heading4"/>
    <w:qFormat/>
    <w:pPr>
      <w:spacing w:before="240" w:after="0" w:line="240" w:lineRule="auto"/>
    </w:pPr>
    <w:rPr>
      <w:rFonts w:ascii="Cambria" w:eastAsia="Cambria" w:hAnsi="Cambria" w:cs="Cambria"/>
      <w:color w:val="000000"/>
      <w:sz w:val="24"/>
      <w:szCs w:val="24"/>
      <w:lang w:val="en-US" w:eastAsia="en-US"/>
    </w:rPr>
  </w:style>
  <w:style w:type="paragraph" w:customStyle="1" w:styleId="MQHeader5">
    <w:name w:val="MQ_Header5"/>
    <w:qFormat/>
    <w:pPr>
      <w:spacing w:before="240" w:after="0" w:line="240" w:lineRule="auto"/>
    </w:pPr>
    <w:rPr>
      <w:rFonts w:ascii="Cambria" w:eastAsia="Cambria" w:hAnsi="Cambria" w:cs="Cambria"/>
      <w:b/>
      <w:bCs/>
      <w:color w:val="000000"/>
      <w:sz w:val="24"/>
      <w:szCs w:val="24"/>
      <w:lang w:val="en-US" w:eastAsia="en-US"/>
    </w:rPr>
  </w:style>
  <w:style w:type="paragraph" w:customStyle="1" w:styleId="MQHeader6">
    <w:name w:val="MQ_Header6"/>
    <w:qFormat/>
    <w:pPr>
      <w:spacing w:before="240" w:after="0" w:line="240" w:lineRule="auto"/>
    </w:pPr>
    <w:rPr>
      <w:rFonts w:ascii="Cambria" w:eastAsia="Cambria" w:hAnsi="Cambria" w:cs="Cambria"/>
      <w:b/>
      <w:bCs/>
      <w:color w:val="000000"/>
      <w:sz w:val="24"/>
      <w:szCs w:val="24"/>
      <w:lang w:val="en-US" w:eastAsia="en-US"/>
    </w:rPr>
  </w:style>
  <w:style w:type="paragraph" w:customStyle="1" w:styleId="MQHeader7">
    <w:name w:val="MQ_Header7"/>
    <w:qFormat/>
    <w:pPr>
      <w:spacing w:before="240" w:after="0" w:line="240" w:lineRule="auto"/>
    </w:pPr>
    <w:rPr>
      <w:rFonts w:ascii="Cambria" w:eastAsia="Cambria" w:hAnsi="Cambria" w:cs="Cambria"/>
      <w:b/>
      <w:bCs/>
      <w:color w:val="000000"/>
      <w:sz w:val="24"/>
      <w:szCs w:val="24"/>
      <w:lang w:val="en-US" w:eastAsia="en-US"/>
    </w:rPr>
  </w:style>
  <w:style w:type="paragraph" w:customStyle="1" w:styleId="MQHeader8">
    <w:name w:val="MQ_Header8"/>
    <w:qFormat/>
    <w:pPr>
      <w:spacing w:before="240" w:after="0" w:line="240" w:lineRule="auto"/>
    </w:pPr>
    <w:rPr>
      <w:rFonts w:ascii="Cambria" w:eastAsia="Cambria" w:hAnsi="Cambria" w:cs="Cambria"/>
      <w:b/>
      <w:bCs/>
      <w:color w:val="000000"/>
      <w:sz w:val="24"/>
      <w:szCs w:val="24"/>
      <w:lang w:val="en-US" w:eastAsia="en-US"/>
    </w:rPr>
  </w:style>
  <w:style w:type="paragraph" w:customStyle="1" w:styleId="MQHeader9">
    <w:name w:val="MQ_Header9"/>
    <w:qFormat/>
    <w:pPr>
      <w:spacing w:before="240" w:after="0" w:line="240" w:lineRule="auto"/>
    </w:pPr>
    <w:rPr>
      <w:rFonts w:ascii="Cambria" w:eastAsia="Cambria" w:hAnsi="Cambria" w:cs="Cambria"/>
      <w:b/>
      <w:bCs/>
      <w:color w:val="000000"/>
      <w:sz w:val="24"/>
      <w:szCs w:val="24"/>
      <w:lang w:val="en-US" w:eastAsia="en-US"/>
    </w:rPr>
  </w:style>
  <w:style w:type="paragraph" w:customStyle="1" w:styleId="MQHeader10">
    <w:name w:val="MQ_Header10"/>
    <w:qFormat/>
    <w:pPr>
      <w:spacing w:before="240" w:after="0" w:line="240" w:lineRule="auto"/>
    </w:pPr>
    <w:rPr>
      <w:rFonts w:ascii="Cambria" w:eastAsia="Cambria" w:hAnsi="Cambria" w:cs="Cambria"/>
      <w:b/>
      <w:bCs/>
      <w:color w:val="000000"/>
      <w:sz w:val="24"/>
      <w:szCs w:val="24"/>
      <w:lang w:val="en-US" w:eastAsia="en-US"/>
    </w:rPr>
  </w:style>
  <w:style w:type="paragraph" w:customStyle="1" w:styleId="MQMemoHeader">
    <w:name w:val="MQ_Memo_Header"/>
    <w:qFormat/>
    <w:pPr>
      <w:spacing w:before="240" w:after="240" w:line="240" w:lineRule="auto"/>
      <w:ind w:left="708"/>
    </w:pPr>
    <w:rPr>
      <w:rFonts w:ascii="Arial" w:eastAsia="Arial" w:hAnsi="Arial" w:cs="Arial"/>
      <w:color w:val="1F497D"/>
      <w:lang w:val="en-US" w:eastAsia="en-US"/>
    </w:rPr>
  </w:style>
  <w:style w:type="paragraph" w:customStyle="1" w:styleId="MQMemoHeaderBold">
    <w:name w:val="MQ_Memo_Header_Bold"/>
    <w:qFormat/>
    <w:pPr>
      <w:spacing w:before="240" w:after="0" w:line="240" w:lineRule="auto"/>
      <w:ind w:left="708"/>
    </w:pPr>
    <w:rPr>
      <w:rFonts w:ascii="Arial" w:eastAsia="Arial" w:hAnsi="Arial" w:cs="Arial"/>
      <w:color w:val="1F497D"/>
      <w:lang w:val="en-US" w:eastAsia="en-US"/>
    </w:rPr>
  </w:style>
  <w:style w:type="paragraph" w:customStyle="1" w:styleId="MQNumber">
    <w:name w:val="MQ_Number"/>
    <w:qFormat/>
    <w:pPr>
      <w:spacing w:before="240" w:after="6" w:line="240" w:lineRule="auto"/>
      <w:ind w:left="708"/>
    </w:pPr>
    <w:rPr>
      <w:rFonts w:ascii="Cambria" w:eastAsia="Cambria" w:hAnsi="Cambria" w:cs="Cambria"/>
      <w:color w:val="8DB3E2"/>
      <w:sz w:val="28"/>
      <w:szCs w:val="28"/>
      <w:lang w:val="en-US" w:eastAsia="en-US"/>
    </w:rPr>
  </w:style>
  <w:style w:type="paragraph" w:customStyle="1" w:styleId="MQSource">
    <w:name w:val="MQ_Source"/>
    <w:qFormat/>
    <w:pPr>
      <w:spacing w:after="0" w:line="240" w:lineRule="auto"/>
      <w:ind w:left="1417"/>
    </w:pPr>
    <w:rPr>
      <w:rFonts w:ascii="Arial" w:eastAsia="Arial" w:hAnsi="Arial" w:cs="Arial"/>
      <w:color w:val="1F497D"/>
      <w:sz w:val="18"/>
      <w:szCs w:val="18"/>
      <w:lang w:val="en-US" w:eastAsia="en-US"/>
    </w:rPr>
  </w:style>
  <w:style w:type="paragraph" w:customStyle="1" w:styleId="MQParaphrase">
    <w:name w:val="MQ_Paraphrase"/>
    <w:qFormat/>
    <w:pPr>
      <w:spacing w:before="60" w:after="120" w:line="300" w:lineRule="auto"/>
      <w:ind w:left="708"/>
    </w:pPr>
    <w:rPr>
      <w:rFonts w:ascii="Calibri" w:eastAsia="Calibri" w:hAnsi="Calibri" w:cs="Calibri"/>
      <w:b/>
      <w:bCs/>
      <w:color w:val="000000"/>
      <w:lang w:val="en-US" w:eastAsia="en-US"/>
    </w:rPr>
  </w:style>
  <w:style w:type="paragraph" w:customStyle="1" w:styleId="MQCodingMemoTitle">
    <w:name w:val="MQ_Coding_Memo_Title"/>
    <w:qFormat/>
    <w:pPr>
      <w:spacing w:before="360" w:after="60" w:line="240" w:lineRule="auto"/>
      <w:ind w:left="1417"/>
    </w:pPr>
    <w:rPr>
      <w:rFonts w:ascii="Arial" w:eastAsia="Arial" w:hAnsi="Arial" w:cs="Arial"/>
      <w:b/>
      <w:bCs/>
      <w:color w:val="1F497D"/>
      <w:sz w:val="18"/>
      <w:szCs w:val="18"/>
      <w:lang w:val="en-US" w:eastAsia="en-US"/>
    </w:rPr>
  </w:style>
  <w:style w:type="paragraph" w:customStyle="1" w:styleId="MQCodingMemoContent">
    <w:name w:val="MQ_Coding_Memo_Content"/>
    <w:qFormat/>
    <w:pPr>
      <w:spacing w:after="0" w:line="240" w:lineRule="auto"/>
      <w:ind w:left="1417"/>
    </w:pPr>
    <w:rPr>
      <w:rFonts w:ascii="Calibri" w:eastAsia="Calibri" w:hAnsi="Calibri" w:cs="Calibri"/>
      <w:color w:val="000000"/>
      <w:sz w:val="20"/>
      <w:szCs w:val="20"/>
      <w:lang w:val="en-US" w:eastAsia="en-US"/>
    </w:rPr>
  </w:style>
  <w:style w:type="paragraph" w:customStyle="1" w:styleId="MQTitle">
    <w:name w:val="MQ_Title"/>
    <w:qFormat/>
    <w:pPr>
      <w:spacing w:after="200" w:line="240" w:lineRule="auto"/>
    </w:pPr>
    <w:rPr>
      <w:rFonts w:ascii="Calibri" w:eastAsia="Calibri" w:hAnsi="Calibri" w:cs="Calibri"/>
      <w:color w:val="000000"/>
      <w:sz w:val="52"/>
      <w:szCs w:val="52"/>
      <w:lang w:val="en-US" w:eastAsia="en-US"/>
    </w:rPr>
  </w:style>
  <w:style w:type="paragraph" w:customStyle="1" w:styleId="MQSubtitle">
    <w:name w:val="MQ_Subtitle"/>
    <w:qFormat/>
    <w:pPr>
      <w:spacing w:after="0" w:line="240" w:lineRule="auto"/>
    </w:pPr>
    <w:rPr>
      <w:rFonts w:ascii="Calibri" w:eastAsia="Calibri" w:hAnsi="Calibri" w:cs="Calibri"/>
      <w:color w:val="000000"/>
      <w:sz w:val="28"/>
      <w:szCs w:val="28"/>
      <w:lang w:val="en-US" w:eastAsia="en-US"/>
    </w:rPr>
  </w:style>
  <w:style w:type="paragraph" w:customStyle="1" w:styleId="MQStandard">
    <w:name w:val="MQ_Standard"/>
    <w:qFormat/>
    <w:pPr>
      <w:spacing w:before="60" w:after="60" w:line="240" w:lineRule="auto"/>
    </w:pPr>
    <w:rPr>
      <w:rFonts w:ascii="Calibri" w:eastAsia="Calibri" w:hAnsi="Calibri" w:cs="Calibri"/>
      <w:color w:val="000000"/>
      <w:lang w:val="en-US" w:eastAsia="en-US"/>
    </w:rPr>
  </w:style>
  <w:style w:type="paragraph" w:customStyle="1" w:styleId="MQHeader1">
    <w:name w:val="MQ_Header1"/>
    <w:basedOn w:val="Heading1"/>
    <w:qFormat/>
    <w:pPr>
      <w:spacing w:before="240" w:after="120" w:line="240" w:lineRule="auto"/>
    </w:pPr>
    <w:rPr>
      <w:rFonts w:ascii="Cambria" w:eastAsia="Cambria" w:hAnsi="Cambria" w:cs="Cambria"/>
      <w:color w:val="000000"/>
      <w:sz w:val="36"/>
      <w:szCs w:val="36"/>
      <w:lang w:val="en-US" w:eastAsia="en-US"/>
    </w:rPr>
  </w:style>
  <w:style w:type="paragraph" w:customStyle="1" w:styleId="MQHeader2">
    <w:name w:val="MQ_Header2"/>
    <w:basedOn w:val="Heading2"/>
    <w:qFormat/>
    <w:pPr>
      <w:spacing w:before="240" w:after="60" w:line="240" w:lineRule="auto"/>
    </w:pPr>
    <w:rPr>
      <w:rFonts w:ascii="Cambria" w:eastAsia="Cambria" w:hAnsi="Cambria" w:cs="Cambria"/>
      <w:color w:val="000000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Imanalin, Samat (191596)</cp:lastModifiedBy>
  <cp:revision>3</cp:revision>
  <dcterms:created xsi:type="dcterms:W3CDTF">2020-02-10T15:41:00Z</dcterms:created>
  <dcterms:modified xsi:type="dcterms:W3CDTF">2025-08-14T14:50:00Z</dcterms:modified>
</cp:coreProperties>
</file>