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47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23"/>
        <w:gridCol w:w="1549"/>
      </w:tblGrid>
      <w:tr w:rsidR="00376703" w:rsidRPr="006257CC" w14:paraId="6D15F544" w14:textId="77777777" w:rsidTr="000A1CE9">
        <w:trPr>
          <w:trHeight w:val="2184"/>
          <w:jc w:val="center"/>
        </w:trPr>
        <w:tc>
          <w:tcPr>
            <w:tcW w:w="9923" w:type="dxa"/>
            <w:shd w:val="clear" w:color="auto" w:fill="FFFFFF" w:themeFill="background1"/>
            <w:vAlign w:val="center"/>
          </w:tcPr>
          <w:p w14:paraId="47CB7B94" w14:textId="77777777" w:rsidR="00340346" w:rsidRPr="000A1CE9" w:rsidRDefault="00340346" w:rsidP="000A1CE9">
            <w:pPr>
              <w:pStyle w:val="Coordonnes"/>
              <w:pBdr>
                <w:bottom w:val="none" w:sz="0" w:space="0" w:color="auto"/>
              </w:pBdr>
              <w:spacing w:line="240" w:lineRule="auto"/>
              <w:ind w:left="2124"/>
              <w:rPr>
                <w:rFonts w:eastAsiaTheme="majorEastAsia" w:cstheme="majorBidi"/>
                <w:b/>
                <w:kern w:val="28"/>
                <w:sz w:val="36"/>
                <w:szCs w:val="144"/>
              </w:rPr>
            </w:pPr>
            <w:r w:rsidRPr="000A1CE9">
              <w:rPr>
                <w:rFonts w:eastAsiaTheme="majorEastAsia" w:cstheme="majorBidi"/>
                <w:b/>
                <w:kern w:val="28"/>
                <w:sz w:val="36"/>
                <w:szCs w:val="144"/>
              </w:rPr>
              <w:t>ALOU SAMAKE</w:t>
            </w:r>
          </w:p>
          <w:p w14:paraId="7E514A63" w14:textId="6450BCBF" w:rsidR="00955F51" w:rsidRPr="000A1CE9" w:rsidRDefault="00340346" w:rsidP="000A1CE9">
            <w:pPr>
              <w:ind w:left="2124"/>
              <w:rPr>
                <w:rFonts w:eastAsiaTheme="majorEastAsia" w:cstheme="majorBidi"/>
                <w:b/>
                <w:kern w:val="28"/>
                <w:sz w:val="36"/>
                <w:szCs w:val="144"/>
              </w:rPr>
            </w:pPr>
            <w:r w:rsidRPr="000A1CE9">
              <w:rPr>
                <w:rFonts w:eastAsiaTheme="majorEastAsia" w:cstheme="majorBidi"/>
                <w:b/>
                <w:kern w:val="28"/>
                <w:sz w:val="36"/>
                <w:szCs w:val="144"/>
              </w:rPr>
              <w:t>Auditeur – Contrôleur de gestion – Formateur</w:t>
            </w:r>
          </w:p>
          <w:p w14:paraId="2500A357" w14:textId="77777777" w:rsidR="000A1CE9" w:rsidRPr="006257CC" w:rsidRDefault="000A1CE9" w:rsidP="00340346">
            <w:pPr>
              <w:rPr>
                <w:rFonts w:ascii="Century Gothic" w:hAnsi="Century Gothic" w:cs="Arial"/>
                <w:b/>
                <w:sz w:val="24"/>
              </w:rPr>
            </w:pPr>
          </w:p>
          <w:p w14:paraId="0F9FA849" w14:textId="7D07E053" w:rsidR="007D3D5F" w:rsidRPr="006257CC" w:rsidRDefault="00376703" w:rsidP="000A1CE9">
            <w:pPr>
              <w:pStyle w:val="Paragraphedeliste"/>
              <w:spacing w:line="276" w:lineRule="auto"/>
              <w:ind w:left="176" w:firstLine="992"/>
              <w:rPr>
                <w:rFonts w:ascii="Century Gothic" w:hAnsi="Century Gothic" w:cs="Arial"/>
              </w:rPr>
            </w:pPr>
            <w:r w:rsidRPr="006257CC">
              <w:rPr>
                <w:rFonts w:ascii="Century Gothic" w:hAnsi="Century Gothic" w:cs="Arial"/>
              </w:rPr>
              <w:t xml:space="preserve">Age : </w:t>
            </w:r>
            <w:r w:rsidR="00DF6F6A" w:rsidRPr="006257CC">
              <w:rPr>
                <w:rFonts w:ascii="Century Gothic" w:hAnsi="Century Gothic" w:cs="Arial"/>
              </w:rPr>
              <w:t>51</w:t>
            </w:r>
            <w:r w:rsidRPr="006257CC">
              <w:rPr>
                <w:rFonts w:ascii="Century Gothic" w:hAnsi="Century Gothic" w:cs="Arial"/>
              </w:rPr>
              <w:t xml:space="preserve"> ans </w:t>
            </w:r>
          </w:p>
          <w:p w14:paraId="7B07B6C8" w14:textId="77777777" w:rsidR="00376703" w:rsidRPr="006257CC" w:rsidRDefault="00376703" w:rsidP="000A1CE9">
            <w:pPr>
              <w:pStyle w:val="Paragraphedeliste"/>
              <w:spacing w:line="276" w:lineRule="auto"/>
              <w:ind w:left="176" w:firstLine="992"/>
              <w:rPr>
                <w:rFonts w:ascii="Century Gothic" w:hAnsi="Century Gothic" w:cs="Arial"/>
              </w:rPr>
            </w:pPr>
            <w:r w:rsidRPr="006257CC">
              <w:rPr>
                <w:rFonts w:ascii="Century Gothic" w:hAnsi="Century Gothic" w:cs="Arial"/>
              </w:rPr>
              <w:t>Nationalité : malienne</w:t>
            </w:r>
          </w:p>
          <w:p w14:paraId="71FC14AF" w14:textId="7E52FA4B" w:rsidR="00376703" w:rsidRPr="006257CC" w:rsidRDefault="00376703" w:rsidP="000A1CE9">
            <w:pPr>
              <w:pStyle w:val="Paragraphedeliste"/>
              <w:spacing w:line="276" w:lineRule="auto"/>
              <w:ind w:left="176" w:firstLine="992"/>
              <w:rPr>
                <w:rFonts w:ascii="Century Gothic" w:hAnsi="Century Gothic" w:cs="Arial"/>
              </w:rPr>
            </w:pPr>
            <w:r w:rsidRPr="006257CC">
              <w:rPr>
                <w:rFonts w:ascii="Century Gothic" w:hAnsi="Century Gothic" w:cs="Arial"/>
              </w:rPr>
              <w:t xml:space="preserve">Situation matrimoniale : marié, </w:t>
            </w:r>
            <w:r w:rsidR="00CB27DD" w:rsidRPr="006257CC">
              <w:rPr>
                <w:rFonts w:ascii="Century Gothic" w:hAnsi="Century Gothic" w:cs="Arial"/>
              </w:rPr>
              <w:t>4</w:t>
            </w:r>
            <w:r w:rsidRPr="006257CC">
              <w:rPr>
                <w:rFonts w:ascii="Century Gothic" w:hAnsi="Century Gothic" w:cs="Arial"/>
              </w:rPr>
              <w:t xml:space="preserve"> enfants</w:t>
            </w:r>
            <w:r w:rsidR="00F5494A" w:rsidRPr="006257CC">
              <w:rPr>
                <w:rFonts w:ascii="Century Gothic" w:hAnsi="Century Gothic" w:cs="Arial"/>
              </w:rPr>
              <w:t xml:space="preserve"> </w:t>
            </w:r>
          </w:p>
          <w:p w14:paraId="6EB26B7E" w14:textId="54319057" w:rsidR="00376703" w:rsidRPr="006257CC" w:rsidRDefault="005B4866" w:rsidP="000A1CE9">
            <w:pPr>
              <w:pStyle w:val="Paragraphedeliste"/>
              <w:spacing w:line="276" w:lineRule="auto"/>
              <w:ind w:left="176" w:firstLine="992"/>
              <w:jc w:val="both"/>
              <w:rPr>
                <w:rFonts w:ascii="Century Gothic" w:hAnsi="Century Gothic" w:cs="Arial"/>
                <w:b/>
                <w:sz w:val="20"/>
                <w:szCs w:val="21"/>
              </w:rPr>
            </w:pPr>
            <w:r w:rsidRPr="006257CC">
              <w:rPr>
                <w:rFonts w:ascii="Century Gothic" w:hAnsi="Century Gothic" w:cs="Arial"/>
                <w:b/>
                <w:sz w:val="20"/>
                <w:szCs w:val="21"/>
              </w:rPr>
              <w:t>Tél.</w:t>
            </w:r>
            <w:r w:rsidR="00CB27DD" w:rsidRPr="006257CC">
              <w:rPr>
                <w:rFonts w:ascii="Century Gothic" w:hAnsi="Century Gothic" w:cs="Arial"/>
                <w:b/>
                <w:sz w:val="20"/>
                <w:szCs w:val="21"/>
              </w:rPr>
              <w:t xml:space="preserve"> </w:t>
            </w:r>
            <w:r w:rsidRPr="006257CC">
              <w:rPr>
                <w:rFonts w:ascii="Century Gothic" w:hAnsi="Century Gothic" w:cs="Arial"/>
                <w:b/>
                <w:sz w:val="20"/>
                <w:szCs w:val="21"/>
              </w:rPr>
              <w:t xml:space="preserve">Mobile </w:t>
            </w:r>
            <w:r w:rsidR="00376703" w:rsidRPr="006257CC">
              <w:rPr>
                <w:rFonts w:ascii="Century Gothic" w:hAnsi="Century Gothic" w:cs="Arial"/>
                <w:b/>
                <w:sz w:val="20"/>
                <w:szCs w:val="21"/>
              </w:rPr>
              <w:t>:</w:t>
            </w:r>
            <w:r w:rsidR="00DB1D38" w:rsidRPr="006257CC">
              <w:rPr>
                <w:rFonts w:ascii="Century Gothic" w:hAnsi="Century Gothic" w:cs="Arial"/>
                <w:b/>
                <w:sz w:val="20"/>
                <w:szCs w:val="21"/>
              </w:rPr>
              <w:t xml:space="preserve"> </w:t>
            </w:r>
            <w:r w:rsidRPr="006257CC">
              <w:rPr>
                <w:rFonts w:ascii="Century Gothic" w:hAnsi="Century Gothic" w:cs="Arial"/>
                <w:b/>
                <w:sz w:val="20"/>
                <w:szCs w:val="21"/>
              </w:rPr>
              <w:t>(+223)</w:t>
            </w:r>
            <w:r w:rsidR="00CB27DD" w:rsidRPr="006257CC">
              <w:rPr>
                <w:rFonts w:ascii="Century Gothic" w:hAnsi="Century Gothic" w:cs="Arial"/>
                <w:b/>
                <w:sz w:val="20"/>
                <w:szCs w:val="21"/>
              </w:rPr>
              <w:t xml:space="preserve"> </w:t>
            </w:r>
            <w:r w:rsidR="00376703" w:rsidRPr="006257CC">
              <w:rPr>
                <w:rFonts w:ascii="Century Gothic" w:hAnsi="Century Gothic" w:cs="Arial"/>
                <w:b/>
                <w:sz w:val="20"/>
                <w:szCs w:val="21"/>
              </w:rPr>
              <w:t>76</w:t>
            </w:r>
            <w:r w:rsidRPr="006257CC">
              <w:rPr>
                <w:rFonts w:ascii="Century Gothic" w:hAnsi="Century Gothic" w:cs="Arial"/>
                <w:b/>
                <w:sz w:val="20"/>
                <w:szCs w:val="21"/>
              </w:rPr>
              <w:t xml:space="preserve"> </w:t>
            </w:r>
            <w:r w:rsidR="00376703" w:rsidRPr="006257CC">
              <w:rPr>
                <w:rFonts w:ascii="Century Gothic" w:hAnsi="Century Gothic" w:cs="Arial"/>
                <w:b/>
                <w:sz w:val="20"/>
                <w:szCs w:val="21"/>
              </w:rPr>
              <w:t>03</w:t>
            </w:r>
            <w:r w:rsidRPr="006257CC">
              <w:rPr>
                <w:rFonts w:ascii="Century Gothic" w:hAnsi="Century Gothic" w:cs="Arial"/>
                <w:b/>
                <w:sz w:val="20"/>
                <w:szCs w:val="21"/>
              </w:rPr>
              <w:t xml:space="preserve"> </w:t>
            </w:r>
            <w:r w:rsidR="00376703" w:rsidRPr="006257CC">
              <w:rPr>
                <w:rFonts w:ascii="Century Gothic" w:hAnsi="Century Gothic" w:cs="Arial"/>
                <w:b/>
                <w:sz w:val="20"/>
                <w:szCs w:val="21"/>
              </w:rPr>
              <w:t>60</w:t>
            </w:r>
            <w:r w:rsidRPr="006257CC">
              <w:rPr>
                <w:rFonts w:ascii="Century Gothic" w:hAnsi="Century Gothic" w:cs="Arial"/>
                <w:b/>
                <w:sz w:val="20"/>
                <w:szCs w:val="21"/>
              </w:rPr>
              <w:t xml:space="preserve"> </w:t>
            </w:r>
            <w:r w:rsidR="00376703" w:rsidRPr="006257CC">
              <w:rPr>
                <w:rFonts w:ascii="Century Gothic" w:hAnsi="Century Gothic" w:cs="Arial"/>
                <w:b/>
                <w:sz w:val="20"/>
                <w:szCs w:val="21"/>
              </w:rPr>
              <w:t xml:space="preserve">00 </w:t>
            </w:r>
          </w:p>
          <w:p w14:paraId="4DD2AC98" w14:textId="46325810" w:rsidR="00376703" w:rsidRPr="006257CC" w:rsidRDefault="00376703" w:rsidP="000A1CE9">
            <w:pPr>
              <w:pStyle w:val="Paragraphedeliste"/>
              <w:spacing w:line="276" w:lineRule="auto"/>
              <w:ind w:left="176" w:firstLine="992"/>
              <w:rPr>
                <w:rFonts w:ascii="Century Gothic" w:hAnsi="Century Gothic" w:cs="Arial"/>
              </w:rPr>
            </w:pPr>
            <w:r w:rsidRPr="006257CC">
              <w:rPr>
                <w:rFonts w:ascii="Century Gothic" w:hAnsi="Century Gothic" w:cs="Arial"/>
              </w:rPr>
              <w:t>E</w:t>
            </w:r>
            <w:r w:rsidR="00955F51" w:rsidRPr="006257CC">
              <w:rPr>
                <w:rFonts w:ascii="Century Gothic" w:hAnsi="Century Gothic" w:cs="Arial"/>
              </w:rPr>
              <w:t>-</w:t>
            </w:r>
            <w:r w:rsidRPr="006257CC">
              <w:rPr>
                <w:rFonts w:ascii="Century Gothic" w:hAnsi="Century Gothic" w:cs="Arial"/>
              </w:rPr>
              <w:t xml:space="preserve">mail : </w:t>
            </w:r>
            <w:hyperlink r:id="rId8" w:history="1">
              <w:r w:rsidR="0047698B" w:rsidRPr="006257CC">
                <w:rPr>
                  <w:rStyle w:val="Lienhypertexte"/>
                  <w:rFonts w:ascii="Century Gothic" w:hAnsi="Century Gothic" w:cs="Arial"/>
                </w:rPr>
                <w:t>aloubs700@gmail.com</w:t>
              </w:r>
            </w:hyperlink>
          </w:p>
          <w:p w14:paraId="26342BBF" w14:textId="77777777" w:rsidR="005B4866" w:rsidRPr="006257CC" w:rsidRDefault="005B4866" w:rsidP="005B4866">
            <w:pPr>
              <w:pStyle w:val="Paragraphedeliste"/>
              <w:ind w:left="176"/>
              <w:rPr>
                <w:rFonts w:ascii="Century Gothic" w:hAnsi="Century Gothic" w:cs="Times New Roman"/>
                <w:sz w:val="12"/>
              </w:rPr>
            </w:pPr>
          </w:p>
          <w:p w14:paraId="3A7F00C6" w14:textId="77777777" w:rsidR="005B4866" w:rsidRPr="006257CC" w:rsidRDefault="005B4866" w:rsidP="005B4866">
            <w:pPr>
              <w:pStyle w:val="Paragraphedeliste"/>
              <w:ind w:left="176"/>
              <w:rPr>
                <w:rFonts w:ascii="Century Gothic" w:hAnsi="Century Gothic" w:cs="Times New Roman"/>
                <w:sz w:val="4"/>
              </w:rPr>
            </w:pPr>
          </w:p>
          <w:p w14:paraId="354D8339" w14:textId="6C2CE133" w:rsidR="00376703" w:rsidRPr="007B2221" w:rsidRDefault="00376703" w:rsidP="007B2221">
            <w:pPr>
              <w:pStyle w:val="Paragraphedeliste"/>
              <w:tabs>
                <w:tab w:val="left" w:pos="393"/>
              </w:tabs>
              <w:ind w:left="176"/>
              <w:rPr>
                <w:rFonts w:ascii="Century Gothic" w:hAnsi="Century Gothic" w:cs="Arial"/>
                <w:b/>
                <w:bCs/>
              </w:rPr>
            </w:pPr>
          </w:p>
        </w:tc>
        <w:tc>
          <w:tcPr>
            <w:tcW w:w="1549" w:type="dxa"/>
          </w:tcPr>
          <w:p w14:paraId="79AFECA2" w14:textId="77777777" w:rsidR="00376703" w:rsidRPr="006257CC" w:rsidRDefault="00955F51" w:rsidP="00955F51">
            <w:pPr>
              <w:tabs>
                <w:tab w:val="center" w:pos="3411"/>
              </w:tabs>
              <w:jc w:val="both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ab/>
            </w:r>
          </w:p>
        </w:tc>
      </w:tr>
    </w:tbl>
    <w:p w14:paraId="7C8D6D2A" w14:textId="11FEC3FC" w:rsidR="000A1CE9" w:rsidRPr="000A1CE9" w:rsidRDefault="000A1CE9" w:rsidP="000A1CE9">
      <w:pPr>
        <w:tabs>
          <w:tab w:val="left" w:pos="735"/>
          <w:tab w:val="left" w:pos="3855"/>
        </w:tabs>
        <w:spacing w:after="0"/>
        <w:jc w:val="both"/>
        <w:rPr>
          <w:rFonts w:ascii="Century Gothic" w:hAnsi="Century Gothic"/>
          <w:b/>
          <w:bCs/>
        </w:rPr>
      </w:pPr>
      <w:r w:rsidRPr="000A1CE9">
        <w:rPr>
          <w:rFonts w:ascii="Century Gothic" w:hAnsi="Century Gothic"/>
          <w:b/>
          <w:bCs/>
        </w:rPr>
        <w:t>Profil professionnel</w:t>
      </w:r>
      <w:r>
        <w:rPr>
          <w:rFonts w:ascii="Century Gothic" w:hAnsi="Century Gothic"/>
          <w:b/>
          <w:bCs/>
        </w:rPr>
        <w:t> :</w:t>
      </w:r>
    </w:p>
    <w:p w14:paraId="2DDBAAF2" w14:textId="6658ED1D" w:rsidR="00E324A2" w:rsidRPr="006257CC" w:rsidRDefault="004462CA" w:rsidP="000A1CE9">
      <w:pPr>
        <w:tabs>
          <w:tab w:val="left" w:pos="735"/>
          <w:tab w:val="left" w:pos="3855"/>
        </w:tabs>
        <w:spacing w:after="0"/>
        <w:jc w:val="both"/>
        <w:rPr>
          <w:rFonts w:ascii="Century Gothic" w:hAnsi="Century Gothic" w:cs="Times New Roman"/>
          <w:sz w:val="28"/>
          <w:szCs w:val="28"/>
        </w:rPr>
      </w:pPr>
      <w:r w:rsidRPr="006257CC">
        <w:rPr>
          <w:rFonts w:ascii="Century Gothic" w:hAnsi="Century Gothic"/>
        </w:rPr>
        <w:t xml:space="preserve">Auditeur et contrôleur de gestion expérimenté, fort de plus de 20 ans d’expertise dans le contrôle, l’audit financier et opérationnel, ainsi que la lutte contre la corruption. </w:t>
      </w:r>
      <w:r w:rsidR="00460705" w:rsidRPr="006257CC">
        <w:rPr>
          <w:rFonts w:ascii="Century Gothic" w:hAnsi="Century Gothic"/>
        </w:rPr>
        <w:t xml:space="preserve">Solide expérience en évaluation des politiques publiques, analyse des risques et gouvernance financière avec une bonne </w:t>
      </w:r>
      <w:r w:rsidR="00E01C74" w:rsidRPr="006257CC">
        <w:rPr>
          <w:rFonts w:ascii="Century Gothic" w:hAnsi="Century Gothic"/>
        </w:rPr>
        <w:t>connaissance des normes</w:t>
      </w:r>
      <w:r w:rsidRPr="006257CC">
        <w:rPr>
          <w:rFonts w:ascii="Century Gothic" w:hAnsi="Century Gothic"/>
        </w:rPr>
        <w:t xml:space="preserve"> internationales en matière d’audit (financier, conformité, interne), ainsi que des cadres de référence de l’OCDE, du FMI et de l’ONU.</w:t>
      </w:r>
    </w:p>
    <w:p w14:paraId="7E6F19A0" w14:textId="4B5242DB" w:rsidR="00955F51" w:rsidRPr="006257CC" w:rsidRDefault="00955F51" w:rsidP="00955F51">
      <w:pPr>
        <w:tabs>
          <w:tab w:val="left" w:pos="735"/>
          <w:tab w:val="left" w:pos="3855"/>
        </w:tabs>
        <w:rPr>
          <w:rFonts w:ascii="Century Gothic" w:hAnsi="Century Gothic" w:cs="Times New Roman"/>
          <w:sz w:val="2"/>
        </w:rPr>
      </w:pPr>
      <w:r w:rsidRPr="006257CC">
        <w:rPr>
          <w:rFonts w:ascii="Century Gothic" w:hAnsi="Century Gothic" w:cs="Times New Roman"/>
          <w:sz w:val="2"/>
        </w:rPr>
        <w:tab/>
      </w:r>
    </w:p>
    <w:tbl>
      <w:tblPr>
        <w:tblStyle w:val="Grilledutableau"/>
        <w:tblW w:w="10853" w:type="dxa"/>
        <w:tblInd w:w="-743" w:type="dxa"/>
        <w:tblBorders>
          <w:top w:val="none" w:sz="0" w:space="0" w:color="auto"/>
          <w:left w:val="none" w:sz="0" w:space="0" w:color="auto"/>
          <w:bottom w:val="single" w:sz="12" w:space="0" w:color="000000" w:themeColor="tex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5"/>
        <w:gridCol w:w="7308"/>
      </w:tblGrid>
      <w:tr w:rsidR="00955F51" w:rsidRPr="006257CC" w14:paraId="65F7DF66" w14:textId="77777777" w:rsidTr="00FA3B06">
        <w:trPr>
          <w:trHeight w:val="212"/>
        </w:trPr>
        <w:tc>
          <w:tcPr>
            <w:tcW w:w="10853" w:type="dxa"/>
            <w:gridSpan w:val="2"/>
            <w:tcBorders>
              <w:top w:val="nil"/>
              <w:bottom w:val="nil"/>
            </w:tcBorders>
            <w:shd w:val="clear" w:color="auto" w:fill="D9D9D9" w:themeFill="background1" w:themeFillShade="D9"/>
          </w:tcPr>
          <w:p w14:paraId="07370CEF" w14:textId="77777777" w:rsidR="00955F51" w:rsidRPr="006257CC" w:rsidRDefault="00955F51" w:rsidP="002C790A">
            <w:pPr>
              <w:jc w:val="center"/>
              <w:rPr>
                <w:rFonts w:ascii="Century Gothic" w:hAnsi="Century Gothic" w:cs="Times New Roman"/>
                <w:b/>
                <w:sz w:val="28"/>
              </w:rPr>
            </w:pPr>
            <w:r w:rsidRPr="006257CC">
              <w:rPr>
                <w:rFonts w:ascii="Century Gothic" w:hAnsi="Century Gothic" w:cs="Times New Roman"/>
                <w:b/>
                <w:sz w:val="28"/>
              </w:rPr>
              <w:t>FORMATION</w:t>
            </w:r>
          </w:p>
        </w:tc>
      </w:tr>
      <w:tr w:rsidR="00955F51" w:rsidRPr="006257CC" w14:paraId="15328BA5" w14:textId="77777777" w:rsidTr="002C790A">
        <w:trPr>
          <w:trHeight w:val="79"/>
        </w:trPr>
        <w:tc>
          <w:tcPr>
            <w:tcW w:w="10853" w:type="dxa"/>
            <w:gridSpan w:val="2"/>
            <w:tcBorders>
              <w:top w:val="nil"/>
              <w:bottom w:val="nil"/>
            </w:tcBorders>
          </w:tcPr>
          <w:p w14:paraId="71423D32" w14:textId="77777777" w:rsidR="00955F51" w:rsidRPr="006257CC" w:rsidRDefault="00955F51" w:rsidP="002C790A">
            <w:pPr>
              <w:jc w:val="center"/>
              <w:rPr>
                <w:rFonts w:ascii="Century Gothic" w:hAnsi="Century Gothic" w:cs="Times New Roman"/>
                <w:b/>
                <w:sz w:val="2"/>
              </w:rPr>
            </w:pPr>
          </w:p>
        </w:tc>
      </w:tr>
      <w:tr w:rsidR="00955F51" w:rsidRPr="006257CC" w14:paraId="57606F4D" w14:textId="77777777" w:rsidTr="00056E3F">
        <w:trPr>
          <w:trHeight w:val="78"/>
        </w:trPr>
        <w:tc>
          <w:tcPr>
            <w:tcW w:w="3545" w:type="dxa"/>
            <w:tcBorders>
              <w:top w:val="nil"/>
              <w:bottom w:val="nil"/>
              <w:right w:val="nil"/>
            </w:tcBorders>
          </w:tcPr>
          <w:p w14:paraId="4F2402BF" w14:textId="77777777" w:rsidR="00955F51" w:rsidRPr="006257CC" w:rsidRDefault="00955F51" w:rsidP="002C790A">
            <w:pPr>
              <w:pStyle w:val="Paragraphedeliste"/>
              <w:ind w:left="743"/>
              <w:rPr>
                <w:rFonts w:ascii="Century Gothic" w:hAnsi="Century Gothic" w:cs="Times New Roman"/>
                <w:b/>
                <w:sz w:val="2"/>
              </w:rPr>
            </w:pPr>
          </w:p>
        </w:tc>
        <w:tc>
          <w:tcPr>
            <w:tcW w:w="7308" w:type="dxa"/>
            <w:tcBorders>
              <w:top w:val="nil"/>
              <w:left w:val="nil"/>
              <w:bottom w:val="nil"/>
            </w:tcBorders>
          </w:tcPr>
          <w:p w14:paraId="338A3001" w14:textId="77777777" w:rsidR="00955F51" w:rsidRPr="006257CC" w:rsidRDefault="00955F51" w:rsidP="002C790A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</w:tc>
      </w:tr>
      <w:tr w:rsidR="00955F51" w:rsidRPr="006257CC" w14:paraId="05733BA0" w14:textId="77777777" w:rsidTr="00056E3F">
        <w:trPr>
          <w:trHeight w:val="763"/>
        </w:trPr>
        <w:tc>
          <w:tcPr>
            <w:tcW w:w="3545" w:type="dxa"/>
            <w:tcBorders>
              <w:top w:val="nil"/>
              <w:bottom w:val="nil"/>
            </w:tcBorders>
            <w:vAlign w:val="center"/>
          </w:tcPr>
          <w:p w14:paraId="299ACE1E" w14:textId="6B91FF06" w:rsidR="00C775BF" w:rsidRPr="006257CC" w:rsidRDefault="004D0CF5" w:rsidP="00BC125B">
            <w:pPr>
              <w:pStyle w:val="Paragraphedeliste"/>
              <w:numPr>
                <w:ilvl w:val="0"/>
                <w:numId w:val="1"/>
              </w:numPr>
              <w:ind w:left="34" w:hanging="142"/>
              <w:rPr>
                <w:rFonts w:ascii="Century Gothic" w:hAnsi="Century Gothic" w:cs="Times New Roman"/>
                <w:i/>
              </w:rPr>
            </w:pPr>
            <w:r w:rsidRPr="006257CC">
              <w:rPr>
                <w:rFonts w:ascii="Century Gothic" w:hAnsi="Century Gothic" w:cs="Times New Roman"/>
                <w:b/>
              </w:rPr>
              <w:t>2008</w:t>
            </w:r>
            <w:r w:rsidRPr="006257CC">
              <w:rPr>
                <w:rFonts w:ascii="Century Gothic" w:hAnsi="Century Gothic" w:cs="Times New Roman"/>
              </w:rPr>
              <w:t> :</w:t>
            </w:r>
            <w:r w:rsidR="00F32439" w:rsidRPr="006257CC">
              <w:rPr>
                <w:rFonts w:ascii="Century Gothic" w:hAnsi="Century Gothic" w:cs="Times New Roman"/>
              </w:rPr>
              <w:t xml:space="preserve"> </w:t>
            </w:r>
            <w:r w:rsidR="001C69A4" w:rsidRPr="006257CC">
              <w:rPr>
                <w:rFonts w:ascii="Century Gothic" w:hAnsi="Century Gothic" w:cs="Times New Roman"/>
                <w:b/>
              </w:rPr>
              <w:t>Diplôme Professionnel</w:t>
            </w:r>
            <w:r w:rsidR="00007E48" w:rsidRPr="006257CC">
              <w:rPr>
                <w:rFonts w:ascii="Century Gothic" w:hAnsi="Century Gothic" w:cs="Times New Roman"/>
                <w:b/>
              </w:rPr>
              <w:t xml:space="preserve"> </w:t>
            </w:r>
            <w:r w:rsidR="00F32439" w:rsidRPr="006257CC">
              <w:rPr>
                <w:rFonts w:ascii="Century Gothic" w:hAnsi="Century Gothic" w:cs="Times New Roman"/>
                <w:b/>
              </w:rPr>
              <w:t xml:space="preserve">de </w:t>
            </w:r>
            <w:r w:rsidR="006641A4" w:rsidRPr="006257CC">
              <w:rPr>
                <w:rFonts w:ascii="Century Gothic" w:hAnsi="Century Gothic" w:cs="Times New Roman"/>
                <w:b/>
              </w:rPr>
              <w:t>l’Audit Interne</w:t>
            </w:r>
            <w:r w:rsidR="00F32439" w:rsidRPr="006257CC">
              <w:rPr>
                <w:rFonts w:ascii="Century Gothic" w:hAnsi="Century Gothic" w:cs="Times New Roman"/>
                <w:b/>
              </w:rPr>
              <w:t xml:space="preserve"> (DPAI) – </w:t>
            </w:r>
            <w:r w:rsidR="00F32439" w:rsidRPr="006257CC">
              <w:rPr>
                <w:rFonts w:ascii="Century Gothic" w:hAnsi="Century Gothic" w:cs="Times New Roman"/>
                <w:i/>
              </w:rPr>
              <w:t>Cours suivi</w:t>
            </w:r>
          </w:p>
          <w:p w14:paraId="32E21304" w14:textId="77777777" w:rsidR="00C775BF" w:rsidRPr="006257CC" w:rsidRDefault="00C775BF" w:rsidP="00F648C8">
            <w:pPr>
              <w:pStyle w:val="Paragraphedeliste"/>
              <w:ind w:left="176"/>
              <w:rPr>
                <w:rFonts w:ascii="Century Gothic" w:hAnsi="Century Gothic" w:cs="Times New Roman"/>
                <w:i/>
                <w:sz w:val="10"/>
              </w:rPr>
            </w:pPr>
          </w:p>
          <w:p w14:paraId="26004A2F" w14:textId="77777777" w:rsidR="00955F51" w:rsidRPr="006257CC" w:rsidRDefault="00955F51" w:rsidP="00F648C8">
            <w:pPr>
              <w:rPr>
                <w:rFonts w:ascii="Century Gothic" w:hAnsi="Century Gothic" w:cs="Times New Roman"/>
                <w:b/>
              </w:rPr>
            </w:pPr>
          </w:p>
        </w:tc>
        <w:tc>
          <w:tcPr>
            <w:tcW w:w="7308" w:type="dxa"/>
            <w:tcBorders>
              <w:top w:val="nil"/>
              <w:bottom w:val="nil"/>
            </w:tcBorders>
            <w:vAlign w:val="center"/>
          </w:tcPr>
          <w:p w14:paraId="742ABCB8" w14:textId="77777777" w:rsidR="00702D45" w:rsidRPr="006257CC" w:rsidRDefault="00A547A0" w:rsidP="00702D45">
            <w:pPr>
              <w:pStyle w:val="Paragraphedeliste"/>
              <w:ind w:left="176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Association des Contrôleurs Inspecteurs et Auditeurs du Mali (ACIAM) </w:t>
            </w:r>
          </w:p>
          <w:p w14:paraId="2696E245" w14:textId="77777777" w:rsidR="00955F51" w:rsidRPr="006257CC" w:rsidRDefault="00702D45" w:rsidP="00702D45">
            <w:pPr>
              <w:pStyle w:val="Paragraphedeliste"/>
              <w:ind w:left="176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</w:rPr>
              <w:t xml:space="preserve">En </w:t>
            </w:r>
            <w:r w:rsidR="00A547A0" w:rsidRPr="006257CC">
              <w:rPr>
                <w:rFonts w:ascii="Century Gothic" w:hAnsi="Century Gothic" w:cs="Times New Roman"/>
              </w:rPr>
              <w:t>collaboration avec</w:t>
            </w:r>
            <w:r w:rsidRPr="006257CC">
              <w:rPr>
                <w:rFonts w:ascii="Century Gothic" w:hAnsi="Century Gothic" w:cs="Times New Roman"/>
              </w:rPr>
              <w:t xml:space="preserve"> l’Institut Français de l'Audit et du Contrôle Internes (IFACI)</w:t>
            </w:r>
            <w:r w:rsidR="00430214" w:rsidRPr="006257CC">
              <w:rPr>
                <w:rFonts w:ascii="Century Gothic" w:hAnsi="Century Gothic" w:cs="Times New Roman"/>
              </w:rPr>
              <w:t>.</w:t>
            </w:r>
          </w:p>
        </w:tc>
      </w:tr>
      <w:tr w:rsidR="00F648C8" w:rsidRPr="006257CC" w14:paraId="005B08C5" w14:textId="77777777" w:rsidTr="00056E3F">
        <w:trPr>
          <w:trHeight w:val="140"/>
        </w:trPr>
        <w:tc>
          <w:tcPr>
            <w:tcW w:w="3545" w:type="dxa"/>
            <w:tcBorders>
              <w:top w:val="nil"/>
              <w:bottom w:val="nil"/>
              <w:right w:val="nil"/>
            </w:tcBorders>
            <w:vAlign w:val="center"/>
          </w:tcPr>
          <w:p w14:paraId="30C31256" w14:textId="77777777" w:rsidR="00F648C8" w:rsidRPr="006257CC" w:rsidRDefault="00F648C8" w:rsidP="00F648C8">
            <w:pPr>
              <w:pStyle w:val="Paragraphedeliste"/>
              <w:ind w:left="176"/>
              <w:rPr>
                <w:rFonts w:ascii="Century Gothic" w:hAnsi="Century Gothic" w:cs="Times New Roman"/>
                <w:b/>
                <w:sz w:val="8"/>
              </w:rPr>
            </w:pPr>
          </w:p>
        </w:tc>
        <w:tc>
          <w:tcPr>
            <w:tcW w:w="7308" w:type="dxa"/>
            <w:tcBorders>
              <w:top w:val="nil"/>
              <w:left w:val="nil"/>
              <w:bottom w:val="nil"/>
            </w:tcBorders>
            <w:vAlign w:val="center"/>
          </w:tcPr>
          <w:p w14:paraId="46A34356" w14:textId="77777777" w:rsidR="00F648C8" w:rsidRPr="006257CC" w:rsidRDefault="00F648C8" w:rsidP="00F648C8">
            <w:pPr>
              <w:pStyle w:val="Paragraphedeliste"/>
              <w:ind w:left="176"/>
              <w:rPr>
                <w:rFonts w:ascii="Century Gothic" w:hAnsi="Century Gothic" w:cs="Times New Roman"/>
                <w:sz w:val="8"/>
              </w:rPr>
            </w:pPr>
          </w:p>
        </w:tc>
      </w:tr>
      <w:tr w:rsidR="00C775BF" w:rsidRPr="006257CC" w14:paraId="1030EC96" w14:textId="77777777" w:rsidTr="00056E3F">
        <w:trPr>
          <w:trHeight w:val="1260"/>
        </w:trPr>
        <w:tc>
          <w:tcPr>
            <w:tcW w:w="3545" w:type="dxa"/>
            <w:tcBorders>
              <w:top w:val="nil"/>
              <w:bottom w:val="nil"/>
              <w:right w:val="single" w:sz="4" w:space="0" w:color="000000" w:themeColor="text1"/>
            </w:tcBorders>
            <w:vAlign w:val="center"/>
          </w:tcPr>
          <w:p w14:paraId="3F6C2ED4" w14:textId="77777777" w:rsidR="00C775BF" w:rsidRPr="006257CC" w:rsidRDefault="00F648C8" w:rsidP="00A547A0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2003 : DESS Audit et Contrôle de Gestion</w:t>
            </w:r>
          </w:p>
        </w:tc>
        <w:tc>
          <w:tcPr>
            <w:tcW w:w="7308" w:type="dxa"/>
            <w:tcBorders>
              <w:top w:val="nil"/>
              <w:left w:val="single" w:sz="4" w:space="0" w:color="000000" w:themeColor="text1"/>
              <w:bottom w:val="nil"/>
            </w:tcBorders>
            <w:vAlign w:val="center"/>
          </w:tcPr>
          <w:p w14:paraId="344D5CE0" w14:textId="77777777" w:rsidR="00A704AF" w:rsidRPr="006257CC" w:rsidRDefault="00A547A0" w:rsidP="00F648C8">
            <w:pPr>
              <w:pStyle w:val="Paragraphedeliste"/>
              <w:ind w:left="176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Centre Africain d’Etudes Supérieures en Gestion</w:t>
            </w:r>
          </w:p>
          <w:p w14:paraId="16F0C7C8" w14:textId="77777777" w:rsidR="00C775BF" w:rsidRPr="006257CC" w:rsidRDefault="00A547A0" w:rsidP="00F648C8">
            <w:pPr>
              <w:pStyle w:val="Paragraphedeliste"/>
              <w:ind w:left="176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 (CESAG) de Dakar.</w:t>
            </w:r>
          </w:p>
          <w:p w14:paraId="2E2D054B" w14:textId="77777777" w:rsidR="00A547A0" w:rsidRPr="006257CC" w:rsidRDefault="00A547A0" w:rsidP="007B0190">
            <w:pPr>
              <w:pStyle w:val="Paragraphedeliste"/>
              <w:numPr>
                <w:ilvl w:val="3"/>
                <w:numId w:val="2"/>
              </w:numPr>
              <w:ind w:left="459" w:hanging="141"/>
              <w:rPr>
                <w:rFonts w:ascii="Century Gothic" w:hAnsi="Century Gothic" w:cs="Times New Roman"/>
                <w:i/>
              </w:rPr>
            </w:pPr>
            <w:r w:rsidRPr="006257CC">
              <w:rPr>
                <w:rFonts w:ascii="Century Gothic" w:hAnsi="Century Gothic" w:cs="Times New Roman"/>
              </w:rPr>
              <w:t>Mémoire sur le thème</w:t>
            </w:r>
            <w:r w:rsidRPr="006257CC">
              <w:rPr>
                <w:rFonts w:ascii="Century Gothic" w:hAnsi="Century Gothic" w:cs="Times New Roman"/>
                <w:b/>
              </w:rPr>
              <w:t xml:space="preserve"> «</w:t>
            </w:r>
            <w:r w:rsidRPr="006257CC">
              <w:rPr>
                <w:rFonts w:ascii="Century Gothic" w:hAnsi="Century Gothic" w:cs="Times New Roman"/>
                <w:i/>
              </w:rPr>
              <w:t> Evaluation et Contrôle des risques opérationnels de trésorerie : exploration d’une démarche de cartographie à la GEAUR ».</w:t>
            </w:r>
          </w:p>
        </w:tc>
      </w:tr>
      <w:tr w:rsidR="00F648C8" w:rsidRPr="006257CC" w14:paraId="7477C031" w14:textId="77777777" w:rsidTr="00056E3F">
        <w:trPr>
          <w:trHeight w:val="122"/>
        </w:trPr>
        <w:tc>
          <w:tcPr>
            <w:tcW w:w="3545" w:type="dxa"/>
            <w:tcBorders>
              <w:top w:val="nil"/>
              <w:bottom w:val="nil"/>
              <w:right w:val="nil"/>
            </w:tcBorders>
            <w:vAlign w:val="center"/>
          </w:tcPr>
          <w:p w14:paraId="3FF0DDE8" w14:textId="77777777" w:rsidR="00F648C8" w:rsidRPr="006257CC" w:rsidRDefault="00F648C8" w:rsidP="00F648C8">
            <w:pPr>
              <w:pStyle w:val="Paragraphedeliste"/>
              <w:ind w:left="176"/>
              <w:rPr>
                <w:rFonts w:ascii="Century Gothic" w:hAnsi="Century Gothic" w:cs="Times New Roman"/>
                <w:b/>
                <w:sz w:val="10"/>
              </w:rPr>
            </w:pPr>
          </w:p>
        </w:tc>
        <w:tc>
          <w:tcPr>
            <w:tcW w:w="7308" w:type="dxa"/>
            <w:tcBorders>
              <w:top w:val="nil"/>
              <w:left w:val="nil"/>
              <w:bottom w:val="nil"/>
            </w:tcBorders>
            <w:vAlign w:val="center"/>
          </w:tcPr>
          <w:p w14:paraId="167DD597" w14:textId="77777777" w:rsidR="00F648C8" w:rsidRPr="006257CC" w:rsidRDefault="00F648C8" w:rsidP="00F648C8">
            <w:pPr>
              <w:pStyle w:val="Paragraphedeliste"/>
              <w:ind w:left="176"/>
              <w:rPr>
                <w:rFonts w:ascii="Century Gothic" w:hAnsi="Century Gothic" w:cs="Times New Roman"/>
                <w:sz w:val="10"/>
              </w:rPr>
            </w:pPr>
          </w:p>
        </w:tc>
      </w:tr>
      <w:tr w:rsidR="00C775BF" w:rsidRPr="006257CC" w14:paraId="73577668" w14:textId="77777777" w:rsidTr="00056E3F">
        <w:trPr>
          <w:trHeight w:val="1047"/>
        </w:trPr>
        <w:tc>
          <w:tcPr>
            <w:tcW w:w="3545" w:type="dxa"/>
            <w:tcBorders>
              <w:top w:val="nil"/>
              <w:bottom w:val="nil"/>
            </w:tcBorders>
            <w:vAlign w:val="center"/>
          </w:tcPr>
          <w:p w14:paraId="31151CCD" w14:textId="77777777" w:rsidR="00C775BF" w:rsidRPr="006257CC" w:rsidRDefault="00C775BF" w:rsidP="004574A5">
            <w:pPr>
              <w:pStyle w:val="Paragraphedeliste"/>
              <w:numPr>
                <w:ilvl w:val="0"/>
                <w:numId w:val="1"/>
              </w:numPr>
              <w:ind w:left="176" w:hanging="142"/>
              <w:rPr>
                <w:rFonts w:ascii="Century Gothic" w:hAnsi="Century Gothic" w:cs="Times New Roman"/>
                <w:i/>
              </w:rPr>
            </w:pPr>
            <w:r w:rsidRPr="006257CC">
              <w:rPr>
                <w:rFonts w:ascii="Century Gothic" w:hAnsi="Century Gothic" w:cs="Times New Roman"/>
                <w:b/>
              </w:rPr>
              <w:t>1999 : Maîtrise en sciences économiques</w:t>
            </w:r>
            <w:r w:rsidR="004574A5" w:rsidRPr="006257CC">
              <w:rPr>
                <w:rFonts w:ascii="Century Gothic" w:hAnsi="Century Gothic" w:cs="Times New Roman"/>
              </w:rPr>
              <w:t xml:space="preserve"> </w:t>
            </w:r>
            <w:r w:rsidRPr="006257CC">
              <w:rPr>
                <w:rFonts w:ascii="Century Gothic" w:hAnsi="Century Gothic" w:cs="Times New Roman"/>
              </w:rPr>
              <w:t xml:space="preserve"> </w:t>
            </w:r>
          </w:p>
        </w:tc>
        <w:tc>
          <w:tcPr>
            <w:tcW w:w="7308" w:type="dxa"/>
            <w:tcBorders>
              <w:top w:val="nil"/>
              <w:bottom w:val="nil"/>
            </w:tcBorders>
            <w:vAlign w:val="center"/>
          </w:tcPr>
          <w:p w14:paraId="11FEA7D6" w14:textId="77777777" w:rsidR="004574A5" w:rsidRPr="006257CC" w:rsidRDefault="004574A5" w:rsidP="00F648C8">
            <w:pPr>
              <w:pStyle w:val="Paragraphedeliste"/>
              <w:ind w:left="176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Ecole Nationale d’Administration (ENA) de Bamako. </w:t>
            </w:r>
          </w:p>
          <w:p w14:paraId="71797B88" w14:textId="77777777" w:rsidR="004574A5" w:rsidRPr="006257CC" w:rsidRDefault="004574A5" w:rsidP="004574A5">
            <w:pPr>
              <w:pStyle w:val="Paragraphedeliste"/>
              <w:numPr>
                <w:ilvl w:val="3"/>
                <w:numId w:val="2"/>
              </w:numPr>
              <w:ind w:left="459" w:hanging="141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Option Gestion (5ème de la promotion). </w:t>
            </w:r>
          </w:p>
          <w:p w14:paraId="5C84F27C" w14:textId="0AC7B062" w:rsidR="00C775BF" w:rsidRPr="006257CC" w:rsidRDefault="004574A5" w:rsidP="004574A5">
            <w:pPr>
              <w:pStyle w:val="Paragraphedeliste"/>
              <w:numPr>
                <w:ilvl w:val="3"/>
                <w:numId w:val="2"/>
              </w:numPr>
              <w:ind w:left="459" w:hanging="141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Mémoire sur le thème</w:t>
            </w:r>
            <w:r w:rsidR="006641A4" w:rsidRPr="006257CC">
              <w:rPr>
                <w:rFonts w:ascii="Century Gothic" w:hAnsi="Century Gothic" w:cs="Times New Roman"/>
              </w:rPr>
              <w:t xml:space="preserve"> </w:t>
            </w:r>
            <w:r w:rsidR="006641A4" w:rsidRPr="006257CC">
              <w:rPr>
                <w:rFonts w:ascii="Century Gothic" w:hAnsi="Century Gothic" w:cs="Times New Roman"/>
                <w:i/>
              </w:rPr>
              <w:t>« Le</w:t>
            </w:r>
            <w:r w:rsidRPr="006257CC">
              <w:rPr>
                <w:rFonts w:ascii="Century Gothic" w:hAnsi="Century Gothic" w:cs="Times New Roman"/>
                <w:i/>
              </w:rPr>
              <w:t xml:space="preserve"> contrôle budgétaire, cas de la Caisse Nouvelle d’Assurance et de Réassurance (CNAR) » </w:t>
            </w:r>
          </w:p>
        </w:tc>
      </w:tr>
      <w:tr w:rsidR="00204D40" w:rsidRPr="006257CC" w14:paraId="4EDFC000" w14:textId="77777777" w:rsidTr="00056E3F">
        <w:trPr>
          <w:trHeight w:val="112"/>
        </w:trPr>
        <w:tc>
          <w:tcPr>
            <w:tcW w:w="3545" w:type="dxa"/>
            <w:tcBorders>
              <w:top w:val="nil"/>
              <w:bottom w:val="nil"/>
              <w:right w:val="nil"/>
            </w:tcBorders>
            <w:vAlign w:val="center"/>
          </w:tcPr>
          <w:p w14:paraId="7D665B2E" w14:textId="77777777" w:rsidR="00204D40" w:rsidRPr="006257CC" w:rsidRDefault="00204D40" w:rsidP="00FF3BD3">
            <w:pPr>
              <w:rPr>
                <w:rFonts w:ascii="Century Gothic" w:hAnsi="Century Gothic" w:cs="Times New Roman"/>
                <w:b/>
                <w:sz w:val="10"/>
              </w:rPr>
            </w:pPr>
          </w:p>
        </w:tc>
        <w:tc>
          <w:tcPr>
            <w:tcW w:w="7308" w:type="dxa"/>
            <w:tcBorders>
              <w:top w:val="nil"/>
              <w:left w:val="nil"/>
              <w:bottom w:val="nil"/>
            </w:tcBorders>
            <w:vAlign w:val="center"/>
          </w:tcPr>
          <w:p w14:paraId="5AC4E706" w14:textId="77777777" w:rsidR="00204D40" w:rsidRPr="006257CC" w:rsidRDefault="00204D40" w:rsidP="00F648C8">
            <w:pPr>
              <w:pStyle w:val="Paragraphedeliste"/>
              <w:ind w:left="176"/>
              <w:rPr>
                <w:rFonts w:ascii="Century Gothic" w:hAnsi="Century Gothic" w:cs="Times New Roman"/>
                <w:sz w:val="10"/>
              </w:rPr>
            </w:pPr>
          </w:p>
        </w:tc>
      </w:tr>
    </w:tbl>
    <w:p w14:paraId="448A8C54" w14:textId="77777777" w:rsidR="00955F51" w:rsidRPr="006257CC" w:rsidRDefault="00955F51" w:rsidP="00955F51">
      <w:pPr>
        <w:tabs>
          <w:tab w:val="left" w:pos="735"/>
          <w:tab w:val="left" w:pos="3855"/>
        </w:tabs>
        <w:rPr>
          <w:rFonts w:ascii="Century Gothic" w:hAnsi="Century Gothic" w:cs="Times New Roman"/>
          <w:sz w:val="2"/>
        </w:rPr>
      </w:pPr>
    </w:p>
    <w:tbl>
      <w:tblPr>
        <w:tblStyle w:val="Grilledutableau"/>
        <w:tblW w:w="10883" w:type="dxa"/>
        <w:tblInd w:w="-743" w:type="dxa"/>
        <w:tblBorders>
          <w:top w:val="none" w:sz="0" w:space="0" w:color="auto"/>
          <w:left w:val="none" w:sz="0" w:space="0" w:color="auto"/>
          <w:bottom w:val="single" w:sz="12" w:space="0" w:color="000000" w:themeColor="text1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03"/>
        <w:gridCol w:w="142"/>
        <w:gridCol w:w="6979"/>
        <w:gridCol w:w="329"/>
        <w:gridCol w:w="30"/>
      </w:tblGrid>
      <w:tr w:rsidR="004E062C" w:rsidRPr="006257CC" w14:paraId="4755B9A7" w14:textId="77777777" w:rsidTr="00082C92">
        <w:trPr>
          <w:trHeight w:val="212"/>
        </w:trPr>
        <w:tc>
          <w:tcPr>
            <w:tcW w:w="10883" w:type="dxa"/>
            <w:gridSpan w:val="5"/>
            <w:tcBorders>
              <w:top w:val="nil"/>
              <w:bottom w:val="nil"/>
            </w:tcBorders>
            <w:shd w:val="clear" w:color="auto" w:fill="BFBFBF" w:themeFill="background1" w:themeFillShade="BF"/>
          </w:tcPr>
          <w:p w14:paraId="12364730" w14:textId="77777777" w:rsidR="004E062C" w:rsidRPr="006257CC" w:rsidRDefault="004E062C" w:rsidP="00BB18F7">
            <w:pPr>
              <w:jc w:val="center"/>
              <w:rPr>
                <w:rFonts w:ascii="Century Gothic" w:hAnsi="Century Gothic" w:cs="Times New Roman"/>
                <w:b/>
                <w:sz w:val="28"/>
              </w:rPr>
            </w:pPr>
            <w:r w:rsidRPr="006257CC">
              <w:rPr>
                <w:rFonts w:ascii="Century Gothic" w:hAnsi="Century Gothic" w:cs="Times New Roman"/>
                <w:b/>
                <w:sz w:val="28"/>
              </w:rPr>
              <w:t>EXPERIENCES PROFESSIONNELLES</w:t>
            </w:r>
          </w:p>
        </w:tc>
      </w:tr>
      <w:tr w:rsidR="00E47FDA" w:rsidRPr="006257CC" w14:paraId="0F9D8383" w14:textId="77777777" w:rsidTr="00082C92">
        <w:trPr>
          <w:trHeight w:val="113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2F693001" w14:textId="77777777" w:rsidR="00E47FDA" w:rsidRPr="006257CC" w:rsidRDefault="00E47FDA" w:rsidP="00CB27DD">
            <w:pPr>
              <w:rPr>
                <w:rFonts w:ascii="Century Gothic" w:hAnsi="Century Gothic" w:cs="Times New Roman"/>
                <w:b/>
                <w:sz w:val="10"/>
                <w:szCs w:val="10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1637572" w14:textId="77777777" w:rsidR="00E47FDA" w:rsidRPr="006257CC" w:rsidRDefault="00E47FDA" w:rsidP="00CB27DD">
            <w:pPr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  <w:tr w:rsidR="00CB27DD" w:rsidRPr="006257CC" w14:paraId="0E55C70E" w14:textId="77777777" w:rsidTr="00082C92">
        <w:trPr>
          <w:trHeight w:val="508"/>
        </w:trPr>
        <w:tc>
          <w:tcPr>
            <w:tcW w:w="3403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238E78CD" w14:textId="1994B494" w:rsidR="00CB27DD" w:rsidRPr="00082C92" w:rsidRDefault="00CB27DD" w:rsidP="00082C92">
            <w:pPr>
              <w:rPr>
                <w:rFonts w:ascii="Century Gothic" w:hAnsi="Century Gothic" w:cs="Times New Roman"/>
                <w:b/>
              </w:rPr>
            </w:pPr>
            <w:r w:rsidRPr="00082C92">
              <w:rPr>
                <w:rFonts w:ascii="Century Gothic" w:hAnsi="Century Gothic" w:cs="Times New Roman"/>
                <w:b/>
              </w:rPr>
              <w:t>Depuis juillet 2019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2BBD0AD8" w14:textId="28A67DE0" w:rsidR="00CB27DD" w:rsidRPr="006257CC" w:rsidRDefault="00CB27DD" w:rsidP="00004B2D">
            <w:pPr>
              <w:pStyle w:val="Paragraphedeliste"/>
              <w:numPr>
                <w:ilvl w:val="0"/>
                <w:numId w:val="1"/>
              </w:numPr>
              <w:ind w:left="259" w:hanging="259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OFFICE CENTRAL DE LUTTE CONTRE L’ENRICHISSEMENT ILLICITE</w:t>
            </w:r>
            <w:r w:rsidR="00201DEF" w:rsidRPr="006257CC">
              <w:rPr>
                <w:rFonts w:ascii="Century Gothic" w:hAnsi="Century Gothic" w:cs="Times New Roman"/>
              </w:rPr>
              <w:t xml:space="preserve"> (OCLEI)</w:t>
            </w:r>
          </w:p>
        </w:tc>
      </w:tr>
      <w:tr w:rsidR="00201DEF" w:rsidRPr="006257CC" w14:paraId="3A530160" w14:textId="77777777" w:rsidTr="00082C92">
        <w:trPr>
          <w:trHeight w:val="113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3F9C0D5B" w14:textId="77777777" w:rsidR="00201DEF" w:rsidRPr="006257CC" w:rsidRDefault="00201DEF" w:rsidP="00201DEF">
            <w:pPr>
              <w:pStyle w:val="Paragraphedeliste"/>
              <w:ind w:left="176"/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0B9287C" w14:textId="77777777" w:rsidR="00201DEF" w:rsidRPr="006257CC" w:rsidRDefault="00201DEF" w:rsidP="00201DEF">
            <w:pPr>
              <w:pStyle w:val="Paragraphedeliste"/>
              <w:ind w:left="176"/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  <w:tr w:rsidR="00E47FDA" w:rsidRPr="006257CC" w14:paraId="0522B8FC" w14:textId="77777777" w:rsidTr="00082C92">
        <w:trPr>
          <w:trHeight w:val="508"/>
        </w:trPr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8FE03A4" w14:textId="77777777" w:rsidR="00201DEF" w:rsidRPr="006257CC" w:rsidRDefault="00201DEF" w:rsidP="00201DEF">
            <w:pPr>
              <w:pStyle w:val="Paragraphedeliste"/>
              <w:spacing w:line="276" w:lineRule="auto"/>
              <w:ind w:left="176"/>
              <w:rPr>
                <w:rFonts w:ascii="Century Gothic" w:hAnsi="Century Gothic" w:cs="Times New Roman"/>
              </w:rPr>
            </w:pPr>
          </w:p>
          <w:p w14:paraId="1C3223FE" w14:textId="6176F1E5" w:rsidR="00201DEF" w:rsidRPr="006257CC" w:rsidRDefault="00201DEF" w:rsidP="000D38FF">
            <w:pPr>
              <w:rPr>
                <w:rFonts w:ascii="Century Gothic" w:hAnsi="Century Gothic" w:cs="Times New Roman"/>
                <w:b/>
                <w:bCs/>
              </w:rPr>
            </w:pPr>
            <w:r w:rsidRPr="006257CC">
              <w:rPr>
                <w:rFonts w:ascii="Century Gothic" w:hAnsi="Century Gothic" w:cs="Times New Roman"/>
                <w:b/>
                <w:bCs/>
              </w:rPr>
              <w:t>Investigations sur les faits présumés d’enrichissement illicite</w:t>
            </w:r>
          </w:p>
          <w:p w14:paraId="28CAFE0D" w14:textId="6FAEB3BC" w:rsidR="00E47FDA" w:rsidRPr="006257CC" w:rsidRDefault="00E47FDA" w:rsidP="00201DEF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5307A04D" w14:textId="2CB2FBFB" w:rsidR="000D38FF" w:rsidRPr="006257CC" w:rsidRDefault="000D38FF" w:rsidP="000D38FF">
            <w:pPr>
              <w:pStyle w:val="Paragraphedeliste"/>
              <w:spacing w:line="276" w:lineRule="auto"/>
              <w:ind w:left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Participation active à toutes les étapes des investigations jusqu’à la production des rapports.</w:t>
            </w:r>
          </w:p>
          <w:p w14:paraId="0E80FAD0" w14:textId="16FADD38" w:rsidR="00201DEF" w:rsidRPr="006257CC" w:rsidRDefault="00201DEF" w:rsidP="000D38FF">
            <w:pPr>
              <w:ind w:left="34"/>
              <w:rPr>
                <w:rFonts w:ascii="Century Gothic" w:hAnsi="Century Gothic" w:cs="Times New Roman"/>
              </w:rPr>
            </w:pPr>
          </w:p>
        </w:tc>
      </w:tr>
      <w:tr w:rsidR="00E47FDA" w:rsidRPr="006257CC" w14:paraId="4B01B64A" w14:textId="77777777" w:rsidTr="00082C92">
        <w:trPr>
          <w:trHeight w:val="57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201F5099" w14:textId="77777777" w:rsidR="00E47FDA" w:rsidRPr="006257CC" w:rsidRDefault="00E47FDA" w:rsidP="00201DEF">
            <w:pPr>
              <w:pStyle w:val="Paragraphedeliste"/>
              <w:ind w:left="176"/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63C822" w14:textId="77777777" w:rsidR="00E47FDA" w:rsidRPr="006257CC" w:rsidRDefault="00E47FDA" w:rsidP="00201DEF">
            <w:pPr>
              <w:pStyle w:val="Paragraphedeliste"/>
              <w:ind w:left="176"/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  <w:tr w:rsidR="00201DEF" w:rsidRPr="006257CC" w14:paraId="54E0B3CD" w14:textId="77777777" w:rsidTr="00082C92">
        <w:trPr>
          <w:trHeight w:val="508"/>
        </w:trPr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41403CE2" w14:textId="58F888ED" w:rsidR="00201DEF" w:rsidRPr="006257CC" w:rsidRDefault="000D38FF" w:rsidP="000D38FF">
            <w:pPr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Exploitation des déclarations des biens des assujetties</w:t>
            </w:r>
          </w:p>
        </w:tc>
        <w:tc>
          <w:tcPr>
            <w:tcW w:w="7480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34ECB9EE" w14:textId="56C726CD" w:rsidR="00201DEF" w:rsidRPr="006257CC" w:rsidRDefault="000D38FF" w:rsidP="000D38FF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Traitement des déclarations de biens pour la production de statistiques ;</w:t>
            </w:r>
          </w:p>
          <w:p w14:paraId="586C7C12" w14:textId="75096E79" w:rsidR="000D38FF" w:rsidRPr="006257CC" w:rsidRDefault="000D38FF" w:rsidP="000D38FF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Traitement des déclarations de biens pour les besoins d’investigation ;</w:t>
            </w:r>
          </w:p>
        </w:tc>
      </w:tr>
      <w:tr w:rsidR="00201DEF" w:rsidRPr="006257CC" w14:paraId="52AFD00F" w14:textId="77777777" w:rsidTr="00082C92">
        <w:trPr>
          <w:trHeight w:val="113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3982426C" w14:textId="77777777" w:rsidR="00201DEF" w:rsidRPr="006257CC" w:rsidRDefault="00201DEF" w:rsidP="00E47FDA">
            <w:pPr>
              <w:pStyle w:val="Paragraphedeliste"/>
              <w:ind w:left="459"/>
              <w:rPr>
                <w:rFonts w:ascii="Century Gothic" w:hAnsi="Century Gothic" w:cs="Times New Roman"/>
                <w:b/>
                <w:sz w:val="8"/>
                <w:szCs w:val="8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53AFAAE" w14:textId="77777777" w:rsidR="00201DEF" w:rsidRPr="006257CC" w:rsidRDefault="00201DEF" w:rsidP="00201DEF">
            <w:pPr>
              <w:pStyle w:val="Paragraphedeliste"/>
              <w:ind w:left="259"/>
              <w:rPr>
                <w:rFonts w:ascii="Century Gothic" w:hAnsi="Century Gothic" w:cs="Times New Roman"/>
                <w:sz w:val="8"/>
                <w:szCs w:val="8"/>
              </w:rPr>
            </w:pPr>
          </w:p>
        </w:tc>
      </w:tr>
      <w:tr w:rsidR="00E47FDA" w:rsidRPr="006257CC" w14:paraId="2164D661" w14:textId="77777777" w:rsidTr="00082C92">
        <w:trPr>
          <w:trHeight w:val="508"/>
        </w:trPr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BBB0B21" w14:textId="7CD513E6" w:rsidR="00E47FDA" w:rsidRPr="006257CC" w:rsidRDefault="00F46311" w:rsidP="000D38FF">
            <w:pPr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lastRenderedPageBreak/>
              <w:t>Exploitation des rapports des structures de contrôle au Mali</w:t>
            </w:r>
          </w:p>
        </w:tc>
        <w:tc>
          <w:tcPr>
            <w:tcW w:w="7480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71A6A715" w14:textId="1B3CABB5" w:rsidR="00E47FDA" w:rsidRPr="006257CC" w:rsidRDefault="00F46311" w:rsidP="00F46311">
            <w:pPr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Analyse des rapports des structures de contrôle sous l’angle de la corruption.</w:t>
            </w:r>
          </w:p>
        </w:tc>
      </w:tr>
      <w:tr w:rsidR="00F46311" w:rsidRPr="006257CC" w14:paraId="5E184462" w14:textId="77777777" w:rsidTr="00082C92">
        <w:trPr>
          <w:trHeight w:val="113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6E196679" w14:textId="77777777" w:rsidR="00F46311" w:rsidRPr="006257CC" w:rsidRDefault="00F46311" w:rsidP="000D38FF">
            <w:pPr>
              <w:rPr>
                <w:rFonts w:ascii="Century Gothic" w:hAnsi="Century Gothic" w:cs="Times New Roman"/>
                <w:b/>
                <w:sz w:val="14"/>
                <w:szCs w:val="14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F7D1EED" w14:textId="77777777" w:rsidR="00F46311" w:rsidRPr="006257CC" w:rsidRDefault="00F46311" w:rsidP="00F46311">
            <w:pPr>
              <w:rPr>
                <w:rFonts w:ascii="Century Gothic" w:hAnsi="Century Gothic" w:cs="Times New Roman"/>
                <w:sz w:val="14"/>
                <w:szCs w:val="14"/>
              </w:rPr>
            </w:pPr>
          </w:p>
        </w:tc>
      </w:tr>
      <w:tr w:rsidR="00F46311" w:rsidRPr="006257CC" w14:paraId="7453F080" w14:textId="77777777" w:rsidTr="00082C92">
        <w:trPr>
          <w:trHeight w:val="508"/>
        </w:trPr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64045F15" w14:textId="6DBBD811" w:rsidR="00F46311" w:rsidRPr="006257CC" w:rsidRDefault="00F46311" w:rsidP="000D38FF">
            <w:pPr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Evaluation des activités de lutte contr</w:t>
            </w:r>
            <w:r w:rsidR="00F85639" w:rsidRPr="006257CC">
              <w:rPr>
                <w:rFonts w:ascii="Century Gothic" w:hAnsi="Century Gothic" w:cs="Times New Roman"/>
                <w:b/>
              </w:rPr>
              <w:t>e</w:t>
            </w:r>
            <w:r w:rsidRPr="006257CC">
              <w:rPr>
                <w:rFonts w:ascii="Century Gothic" w:hAnsi="Century Gothic" w:cs="Times New Roman"/>
                <w:b/>
              </w:rPr>
              <w:t xml:space="preserve"> l’enrichissement illicite</w:t>
            </w:r>
          </w:p>
        </w:tc>
        <w:tc>
          <w:tcPr>
            <w:tcW w:w="7480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6C08FA8" w14:textId="3D3CEAD3" w:rsidR="00F46311" w:rsidRPr="006257CC" w:rsidRDefault="00F46311" w:rsidP="00F46311">
            <w:pPr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Participation active à l’évaluation des activités liées à la prévention et à la répression de l’enrichissement illicite </w:t>
            </w:r>
          </w:p>
        </w:tc>
      </w:tr>
      <w:tr w:rsidR="00E47FDA" w:rsidRPr="006257CC" w14:paraId="10F7688F" w14:textId="77777777" w:rsidTr="00082C92">
        <w:trPr>
          <w:trHeight w:val="113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2445ABBD" w14:textId="77777777" w:rsidR="00E47FDA" w:rsidRPr="006257CC" w:rsidRDefault="00E47FDA" w:rsidP="00E47FDA">
            <w:pPr>
              <w:pStyle w:val="Paragraphedeliste"/>
              <w:ind w:left="459"/>
              <w:rPr>
                <w:rFonts w:ascii="Century Gothic" w:hAnsi="Century Gothic" w:cs="Times New Roman"/>
                <w:b/>
                <w:sz w:val="10"/>
                <w:szCs w:val="10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1FDA3386" w14:textId="77777777" w:rsidR="00E47FDA" w:rsidRPr="006257CC" w:rsidRDefault="00E47FDA" w:rsidP="00E47FDA">
            <w:pPr>
              <w:pStyle w:val="Paragraphedeliste"/>
              <w:ind w:left="259"/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  <w:tr w:rsidR="00D15FB9" w:rsidRPr="006257CC" w14:paraId="0832BE15" w14:textId="77777777" w:rsidTr="00082C92">
        <w:trPr>
          <w:trHeight w:val="113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28E194A2" w14:textId="77777777" w:rsidR="00D15FB9" w:rsidRPr="006257CC" w:rsidRDefault="00D15FB9" w:rsidP="00E47FDA">
            <w:pPr>
              <w:pStyle w:val="Paragraphedeliste"/>
              <w:ind w:left="459"/>
              <w:rPr>
                <w:rFonts w:ascii="Century Gothic" w:hAnsi="Century Gothic" w:cs="Times New Roman"/>
                <w:b/>
                <w:sz w:val="10"/>
                <w:szCs w:val="10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10FDA33" w14:textId="77777777" w:rsidR="00D15FB9" w:rsidRPr="006257CC" w:rsidRDefault="00D15FB9" w:rsidP="00E47FDA">
            <w:pPr>
              <w:pStyle w:val="Paragraphedeliste"/>
              <w:ind w:left="259"/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  <w:tr w:rsidR="00D15FB9" w:rsidRPr="006257CC" w14:paraId="16884654" w14:textId="77777777" w:rsidTr="00082C92">
        <w:trPr>
          <w:trHeight w:val="113"/>
        </w:trPr>
        <w:tc>
          <w:tcPr>
            <w:tcW w:w="3403" w:type="dxa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1DB2E04E" w14:textId="66EE5267" w:rsidR="00D15FB9" w:rsidRPr="006257CC" w:rsidRDefault="00A25A7C" w:rsidP="00D15FB9">
            <w:pPr>
              <w:rPr>
                <w:rFonts w:ascii="Century Gothic" w:hAnsi="Century Gothic" w:cs="Times New Roman"/>
                <w:b/>
                <w:sz w:val="24"/>
                <w:szCs w:val="24"/>
              </w:rPr>
            </w:pPr>
            <w:r w:rsidRPr="006257CC">
              <w:rPr>
                <w:rFonts w:ascii="Century Gothic" w:hAnsi="Century Gothic" w:cs="Times New Roman"/>
                <w:b/>
                <w:sz w:val="24"/>
                <w:szCs w:val="24"/>
              </w:rPr>
              <w:t>Stage d’immersion à l’ICAC de l’Île Maurice</w:t>
            </w:r>
          </w:p>
        </w:tc>
        <w:tc>
          <w:tcPr>
            <w:tcW w:w="7480" w:type="dxa"/>
            <w:gridSpan w:val="4"/>
            <w:tcBorders>
              <w:top w:val="nil"/>
              <w:left w:val="single" w:sz="4" w:space="0" w:color="auto"/>
              <w:bottom w:val="nil"/>
            </w:tcBorders>
            <w:vAlign w:val="center"/>
          </w:tcPr>
          <w:p w14:paraId="1891DBF9" w14:textId="77777777" w:rsidR="00D15FB9" w:rsidRPr="006257CC" w:rsidRDefault="00A25A7C" w:rsidP="00E47FDA">
            <w:pPr>
              <w:pStyle w:val="Paragraphedeliste"/>
              <w:ind w:left="259"/>
              <w:rPr>
                <w:rFonts w:ascii="Century Gothic" w:hAnsi="Century Gothic"/>
                <w:szCs w:val="24"/>
              </w:rPr>
            </w:pPr>
            <w:r w:rsidRPr="006257CC">
              <w:rPr>
                <w:rFonts w:ascii="Century Gothic" w:hAnsi="Century Gothic" w:cs="Times New Roman"/>
                <w:sz w:val="24"/>
                <w:szCs w:val="24"/>
              </w:rPr>
              <w:t xml:space="preserve">Stage d’immersion de deux semaines à </w:t>
            </w:r>
            <w:r w:rsidRPr="006257CC">
              <w:rPr>
                <w:rFonts w:ascii="Century Gothic" w:hAnsi="Century Gothic"/>
                <w:szCs w:val="24"/>
              </w:rPr>
              <w:t>l’</w:t>
            </w:r>
            <w:r w:rsidRPr="006257CC">
              <w:rPr>
                <w:rFonts w:ascii="Century Gothic" w:hAnsi="Century Gothic"/>
                <w:i/>
                <w:szCs w:val="24"/>
              </w:rPr>
              <w:t xml:space="preserve">Independent Commission Against Corruption </w:t>
            </w:r>
            <w:r w:rsidRPr="006257CC">
              <w:rPr>
                <w:rFonts w:ascii="Century Gothic" w:hAnsi="Century Gothic"/>
                <w:szCs w:val="24"/>
              </w:rPr>
              <w:t>(ICAC) de l’Île Maurice :</w:t>
            </w:r>
          </w:p>
          <w:p w14:paraId="3907E899" w14:textId="77777777" w:rsidR="00A25A7C" w:rsidRPr="006257CC" w:rsidRDefault="000A7EF6" w:rsidP="00A25A7C">
            <w:pPr>
              <w:pStyle w:val="Paragraphedeliste"/>
              <w:numPr>
                <w:ilvl w:val="0"/>
                <w:numId w:val="3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 w:rsidRPr="006257CC">
              <w:rPr>
                <w:rFonts w:ascii="Century Gothic" w:hAnsi="Century Gothic" w:cs="Times New Roman"/>
                <w:sz w:val="24"/>
                <w:szCs w:val="24"/>
              </w:rPr>
              <w:t>Stratégie d’éduction dans la lutte contre la corruption ;</w:t>
            </w:r>
          </w:p>
          <w:p w14:paraId="0286B905" w14:textId="77777777" w:rsidR="000A7EF6" w:rsidRPr="006257CC" w:rsidRDefault="00710345" w:rsidP="00A25A7C">
            <w:pPr>
              <w:pStyle w:val="Paragraphedeliste"/>
              <w:numPr>
                <w:ilvl w:val="0"/>
                <w:numId w:val="3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 w:rsidRPr="006257CC">
              <w:rPr>
                <w:rFonts w:ascii="Century Gothic" w:hAnsi="Century Gothic" w:cs="Times New Roman"/>
                <w:sz w:val="24"/>
                <w:szCs w:val="24"/>
              </w:rPr>
              <w:t>Méthodes de sensibilisations et de formation adaptées aux couches sociales ;</w:t>
            </w:r>
          </w:p>
          <w:p w14:paraId="309170D6" w14:textId="77777777" w:rsidR="00710345" w:rsidRPr="006257CC" w:rsidRDefault="00710345" w:rsidP="00A25A7C">
            <w:pPr>
              <w:pStyle w:val="Paragraphedeliste"/>
              <w:numPr>
                <w:ilvl w:val="0"/>
                <w:numId w:val="3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 w:rsidRPr="006257CC">
              <w:rPr>
                <w:rFonts w:ascii="Century Gothic" w:hAnsi="Century Gothic" w:cs="Times New Roman"/>
                <w:sz w:val="24"/>
                <w:szCs w:val="24"/>
              </w:rPr>
              <w:t>Le matériel anticorruption ;</w:t>
            </w:r>
          </w:p>
          <w:p w14:paraId="697AA378" w14:textId="729ADDEA" w:rsidR="00710345" w:rsidRPr="006257CC" w:rsidRDefault="00710345" w:rsidP="00A25A7C">
            <w:pPr>
              <w:pStyle w:val="Paragraphedeliste"/>
              <w:numPr>
                <w:ilvl w:val="0"/>
                <w:numId w:val="3"/>
              </w:numPr>
              <w:rPr>
                <w:rFonts w:ascii="Century Gothic" w:hAnsi="Century Gothic" w:cs="Times New Roman"/>
                <w:sz w:val="24"/>
                <w:szCs w:val="24"/>
              </w:rPr>
            </w:pPr>
            <w:r w:rsidRPr="006257CC">
              <w:rPr>
                <w:rFonts w:ascii="Century Gothic" w:hAnsi="Century Gothic" w:cs="Times New Roman"/>
                <w:sz w:val="24"/>
                <w:szCs w:val="24"/>
              </w:rPr>
              <w:t>La formation et la sensibilisation des agents du secteur privé : interaction avec le secteur public, système à mettre en place (marché public, recrutement …) ;</w:t>
            </w:r>
          </w:p>
          <w:p w14:paraId="7253DE69" w14:textId="1761B713" w:rsidR="00710345" w:rsidRPr="006257CC" w:rsidRDefault="00710345" w:rsidP="00710345">
            <w:pPr>
              <w:pStyle w:val="Paragraphedeliste"/>
              <w:ind w:left="643"/>
              <w:rPr>
                <w:rFonts w:ascii="Century Gothic" w:hAnsi="Century Gothic" w:cs="Times New Roman"/>
                <w:sz w:val="24"/>
                <w:szCs w:val="24"/>
              </w:rPr>
            </w:pPr>
          </w:p>
        </w:tc>
      </w:tr>
      <w:tr w:rsidR="00D15FB9" w:rsidRPr="006257CC" w14:paraId="2BD0ED65" w14:textId="77777777" w:rsidTr="00082C92">
        <w:trPr>
          <w:trHeight w:val="113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04FEB273" w14:textId="77777777" w:rsidR="00D15FB9" w:rsidRPr="006257CC" w:rsidRDefault="00D15FB9" w:rsidP="00E47FDA">
            <w:pPr>
              <w:pStyle w:val="Paragraphedeliste"/>
              <w:ind w:left="459"/>
              <w:rPr>
                <w:rFonts w:ascii="Century Gothic" w:hAnsi="Century Gothic" w:cs="Times New Roman"/>
                <w:b/>
                <w:sz w:val="10"/>
                <w:szCs w:val="10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3A10A684" w14:textId="77777777" w:rsidR="00D15FB9" w:rsidRPr="006257CC" w:rsidRDefault="00D15FB9" w:rsidP="00E47FDA">
            <w:pPr>
              <w:pStyle w:val="Paragraphedeliste"/>
              <w:ind w:left="259"/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  <w:tr w:rsidR="00514ABA" w:rsidRPr="006257CC" w14:paraId="16FD70DC" w14:textId="77777777" w:rsidTr="00082C92">
        <w:trPr>
          <w:trHeight w:val="508"/>
        </w:trPr>
        <w:tc>
          <w:tcPr>
            <w:tcW w:w="3403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3EC024DE" w14:textId="5A54CA35" w:rsidR="00514ABA" w:rsidRPr="006257CC" w:rsidRDefault="00714C9C" w:rsidP="00082C92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2013 - 2019</w:t>
            </w:r>
            <w:r w:rsidR="00514ABA" w:rsidRPr="006257CC">
              <w:rPr>
                <w:rFonts w:ascii="Century Gothic" w:hAnsi="Century Gothic" w:cs="Times New Roman"/>
                <w:b/>
              </w:rPr>
              <w:t xml:space="preserve"> 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6C533362" w14:textId="77777777" w:rsidR="00514ABA" w:rsidRPr="006257CC" w:rsidRDefault="00514ABA" w:rsidP="00004B2D">
            <w:pPr>
              <w:pStyle w:val="Paragraphedeliste"/>
              <w:numPr>
                <w:ilvl w:val="0"/>
                <w:numId w:val="1"/>
              </w:numPr>
              <w:ind w:left="259" w:hanging="259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VERIFICATEUR </w:t>
            </w:r>
          </w:p>
          <w:p w14:paraId="4EE73588" w14:textId="77777777" w:rsidR="00514ABA" w:rsidRPr="006257CC" w:rsidRDefault="00514ABA" w:rsidP="00514ABA">
            <w:pPr>
              <w:pStyle w:val="Paragraphedeliste"/>
              <w:ind w:left="259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  <w:b/>
              </w:rPr>
              <w:t>BUREAU DU VERIFICATEUR GENERAL</w:t>
            </w:r>
          </w:p>
        </w:tc>
      </w:tr>
      <w:tr w:rsidR="00514ABA" w:rsidRPr="006257CC" w14:paraId="38CF4203" w14:textId="77777777" w:rsidTr="00082C92">
        <w:trPr>
          <w:trHeight w:val="74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13DF6238" w14:textId="77777777" w:rsidR="00514ABA" w:rsidRPr="006257CC" w:rsidRDefault="00514ABA" w:rsidP="00004B2D">
            <w:pPr>
              <w:pStyle w:val="Paragraphedeliste"/>
              <w:ind w:left="459"/>
              <w:rPr>
                <w:rFonts w:ascii="Century Gothic" w:hAnsi="Century Gothic" w:cs="Times New Roman"/>
                <w:b/>
                <w:sz w:val="6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BC7BDF4" w14:textId="77777777" w:rsidR="00514ABA" w:rsidRPr="006257CC" w:rsidRDefault="00514ABA" w:rsidP="00004B2D">
            <w:pPr>
              <w:pStyle w:val="Paragraphedeliste"/>
              <w:ind w:left="176"/>
              <w:rPr>
                <w:rFonts w:ascii="Century Gothic" w:hAnsi="Century Gothic" w:cs="Times New Roman"/>
                <w:sz w:val="6"/>
              </w:rPr>
            </w:pPr>
          </w:p>
        </w:tc>
      </w:tr>
      <w:tr w:rsidR="00514ABA" w:rsidRPr="006257CC" w14:paraId="6A8DFB9B" w14:textId="77777777" w:rsidTr="00082C92">
        <w:trPr>
          <w:trHeight w:val="1051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0224370C" w14:textId="5845B6A6" w:rsidR="00514ABA" w:rsidRPr="006257CC" w:rsidRDefault="003F77E4" w:rsidP="00EB1336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Vérification</w:t>
            </w:r>
            <w:r w:rsidR="00E47FDA" w:rsidRPr="006257CC">
              <w:rPr>
                <w:rFonts w:ascii="Century Gothic" w:hAnsi="Century Gothic" w:cs="Times New Roman"/>
                <w:b/>
              </w:rPr>
              <w:t>s</w:t>
            </w:r>
            <w:r w:rsidRPr="006257CC">
              <w:rPr>
                <w:rFonts w:ascii="Century Gothic" w:hAnsi="Century Gothic" w:cs="Times New Roman"/>
                <w:b/>
              </w:rPr>
              <w:t xml:space="preserve"> financière</w:t>
            </w:r>
            <w:r w:rsidR="00E47FDA" w:rsidRPr="006257CC">
              <w:rPr>
                <w:rFonts w:ascii="Century Gothic" w:hAnsi="Century Gothic" w:cs="Times New Roman"/>
                <w:b/>
              </w:rPr>
              <w:t>s</w:t>
            </w:r>
            <w:r w:rsidR="00714C9C" w:rsidRPr="006257CC">
              <w:rPr>
                <w:rFonts w:ascii="Century Gothic" w:hAnsi="Century Gothic" w:cs="Times New Roman"/>
                <w:b/>
              </w:rPr>
              <w:t xml:space="preserve"> et de performance</w:t>
            </w:r>
            <w:r w:rsidR="00E47FDA" w:rsidRPr="006257CC">
              <w:rPr>
                <w:rFonts w:ascii="Century Gothic" w:hAnsi="Century Gothic" w:cs="Times New Roman"/>
                <w:b/>
              </w:rPr>
              <w:t>s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0385526D" w14:textId="05E00F79" w:rsidR="00E47FDA" w:rsidRPr="006257CC" w:rsidRDefault="00E47FDA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Vérification de performance de la Pharmacie Populaire du Mali (PPM)</w:t>
            </w:r>
            <w:r w:rsidR="000D38FF" w:rsidRPr="006257CC">
              <w:rPr>
                <w:rFonts w:ascii="Century Gothic" w:hAnsi="Century Gothic" w:cs="Times New Roman"/>
              </w:rPr>
              <w:t>.</w:t>
            </w:r>
          </w:p>
          <w:p w14:paraId="66CC4B44" w14:textId="7FBE3DA4" w:rsidR="00714C9C" w:rsidRPr="006257CC" w:rsidRDefault="00714C9C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Vérification de performance des Collectivités territoriales de la Région de Ségou</w:t>
            </w:r>
            <w:r w:rsidR="000D38FF" w:rsidRPr="006257CC">
              <w:rPr>
                <w:rFonts w:ascii="Century Gothic" w:hAnsi="Century Gothic" w:cs="Times New Roman"/>
              </w:rPr>
              <w:t>.</w:t>
            </w:r>
          </w:p>
          <w:p w14:paraId="42EAC999" w14:textId="404FAE9F" w:rsidR="00714C9C" w:rsidRPr="006257CC" w:rsidRDefault="00714C9C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Vérification financière de l’Ambassade du Mali à New-York (Etats-Unis)</w:t>
            </w:r>
            <w:r w:rsidR="000D38FF" w:rsidRPr="006257CC">
              <w:rPr>
                <w:rFonts w:ascii="Century Gothic" w:hAnsi="Century Gothic" w:cs="Times New Roman"/>
              </w:rPr>
              <w:t>.</w:t>
            </w:r>
          </w:p>
          <w:p w14:paraId="4260858D" w14:textId="01DE2980" w:rsidR="00514ABA" w:rsidRPr="006257CC" w:rsidRDefault="00514ABA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Vérification financière des services subrégionaux des douanes de la région de Sikasso. </w:t>
            </w:r>
          </w:p>
          <w:p w14:paraId="0BF042ED" w14:textId="4945C8F7" w:rsidR="00E355F6" w:rsidRPr="006257CC" w:rsidRDefault="003F77E4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Vérification financière</w:t>
            </w:r>
            <w:r w:rsidR="00514ABA" w:rsidRPr="006257CC">
              <w:rPr>
                <w:rFonts w:ascii="Century Gothic" w:hAnsi="Century Gothic" w:cs="Times New Roman"/>
              </w:rPr>
              <w:t xml:space="preserve"> des Aéroports du Mali </w:t>
            </w:r>
            <w:r w:rsidR="00E355F6" w:rsidRPr="006257CC">
              <w:rPr>
                <w:rFonts w:ascii="Century Gothic" w:hAnsi="Century Gothic" w:cs="Times New Roman"/>
              </w:rPr>
              <w:t>(ADM)</w:t>
            </w:r>
            <w:r w:rsidR="000D38FF" w:rsidRPr="006257CC">
              <w:rPr>
                <w:rFonts w:ascii="Century Gothic" w:hAnsi="Century Gothic" w:cs="Times New Roman"/>
              </w:rPr>
              <w:t>.</w:t>
            </w:r>
          </w:p>
          <w:p w14:paraId="347763A7" w14:textId="741F0970" w:rsidR="00714C9C" w:rsidRPr="006257CC" w:rsidRDefault="00714C9C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Vérification financière de la Société d'Assistance Aéroportuaire du Mali</w:t>
            </w:r>
            <w:r w:rsidR="000D38FF" w:rsidRPr="006257CC">
              <w:rPr>
                <w:rFonts w:ascii="Century Gothic" w:hAnsi="Century Gothic" w:cs="Times New Roman"/>
              </w:rPr>
              <w:t xml:space="preserve"> (ASAM SA).</w:t>
            </w:r>
          </w:p>
          <w:p w14:paraId="1B443A45" w14:textId="4BEACEEC" w:rsidR="003F77E4" w:rsidRPr="006257CC" w:rsidRDefault="003F77E4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Revue des documents comptables et financiers du Bureau du Vérificateur Général (Exercice 2011 et 2012)</w:t>
            </w:r>
            <w:r w:rsidR="000D38FF" w:rsidRPr="006257CC">
              <w:rPr>
                <w:rFonts w:ascii="Century Gothic" w:hAnsi="Century Gothic" w:cs="Times New Roman"/>
              </w:rPr>
              <w:t>.</w:t>
            </w:r>
          </w:p>
          <w:p w14:paraId="237C1713" w14:textId="77777777" w:rsidR="00514ABA" w:rsidRPr="006257CC" w:rsidRDefault="003F77E4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Vérification financière</w:t>
            </w:r>
            <w:r w:rsidR="00E355F6" w:rsidRPr="006257CC">
              <w:rPr>
                <w:rFonts w:ascii="Century Gothic" w:hAnsi="Century Gothic" w:cs="Times New Roman"/>
              </w:rPr>
              <w:t xml:space="preserve"> de la Direction des Finances et du Matériel du Ministère de la Défense et des Anciens Combattants. </w:t>
            </w:r>
            <w:r w:rsidR="00514ABA" w:rsidRPr="006257CC">
              <w:rPr>
                <w:rFonts w:ascii="Century Gothic" w:hAnsi="Century Gothic" w:cs="Times New Roman"/>
              </w:rPr>
              <w:t xml:space="preserve"> </w:t>
            </w:r>
          </w:p>
        </w:tc>
      </w:tr>
      <w:tr w:rsidR="00514ABA" w:rsidRPr="006257CC" w14:paraId="03261F3F" w14:textId="77777777" w:rsidTr="00082C92">
        <w:trPr>
          <w:trHeight w:val="78"/>
        </w:trPr>
        <w:tc>
          <w:tcPr>
            <w:tcW w:w="3403" w:type="dxa"/>
            <w:tcBorders>
              <w:top w:val="nil"/>
              <w:bottom w:val="nil"/>
              <w:right w:val="nil"/>
            </w:tcBorders>
          </w:tcPr>
          <w:p w14:paraId="63FA62FE" w14:textId="77777777" w:rsidR="00514ABA" w:rsidRPr="006257CC" w:rsidRDefault="00514ABA" w:rsidP="00004B2D">
            <w:pPr>
              <w:pStyle w:val="Paragraphedeliste"/>
              <w:ind w:left="743"/>
              <w:rPr>
                <w:rFonts w:ascii="Century Gothic" w:hAnsi="Century Gothic" w:cs="Times New Roman"/>
                <w:b/>
                <w:sz w:val="4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</w:tcPr>
          <w:p w14:paraId="17B48384" w14:textId="77777777" w:rsidR="00514ABA" w:rsidRPr="006257CC" w:rsidRDefault="00514ABA" w:rsidP="00004B2D">
            <w:pPr>
              <w:pStyle w:val="Paragraphedeliste"/>
              <w:ind w:left="176"/>
              <w:rPr>
                <w:rFonts w:ascii="Century Gothic" w:hAnsi="Century Gothic" w:cs="Times New Roman"/>
                <w:sz w:val="4"/>
              </w:rPr>
            </w:pPr>
          </w:p>
        </w:tc>
      </w:tr>
      <w:tr w:rsidR="00325242" w:rsidRPr="006257CC" w14:paraId="4975F10C" w14:textId="77777777" w:rsidTr="00082C92">
        <w:trPr>
          <w:trHeight w:val="508"/>
        </w:trPr>
        <w:tc>
          <w:tcPr>
            <w:tcW w:w="3403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68896184" w14:textId="77777777" w:rsidR="00325242" w:rsidRPr="006257CC" w:rsidRDefault="00514ABA" w:rsidP="00082C92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De </w:t>
            </w:r>
            <w:r w:rsidR="00325242" w:rsidRPr="006257CC">
              <w:rPr>
                <w:rFonts w:ascii="Century Gothic" w:hAnsi="Century Gothic" w:cs="Times New Roman"/>
                <w:b/>
              </w:rPr>
              <w:t xml:space="preserve">mars 2012 </w:t>
            </w:r>
            <w:r w:rsidRPr="006257CC">
              <w:rPr>
                <w:rFonts w:ascii="Century Gothic" w:hAnsi="Century Gothic" w:cs="Times New Roman"/>
                <w:b/>
              </w:rPr>
              <w:t>– février 2013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796EF68B" w14:textId="77777777" w:rsidR="00325242" w:rsidRPr="006257CC" w:rsidRDefault="00325242" w:rsidP="00DD3F95">
            <w:pPr>
              <w:pStyle w:val="Paragraphedeliste"/>
              <w:numPr>
                <w:ilvl w:val="0"/>
                <w:numId w:val="1"/>
              </w:numPr>
              <w:ind w:left="259" w:hanging="259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ASSOCIE GERANT</w:t>
            </w:r>
          </w:p>
          <w:p w14:paraId="30F5316D" w14:textId="77777777" w:rsidR="00325242" w:rsidRPr="006257CC" w:rsidRDefault="00325242" w:rsidP="00325242">
            <w:pPr>
              <w:pStyle w:val="Paragraphedeliste"/>
              <w:ind w:left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 </w:t>
            </w:r>
            <w:r w:rsidRPr="006257CC">
              <w:rPr>
                <w:rFonts w:ascii="Century Gothic" w:hAnsi="Century Gothic" w:cs="Times New Roman"/>
                <w:b/>
              </w:rPr>
              <w:t>INTEGRAL FORMATION CONSEIL ETUDES</w:t>
            </w:r>
            <w:r w:rsidR="002613F3" w:rsidRPr="006257CC">
              <w:rPr>
                <w:rFonts w:ascii="Century Gothic" w:hAnsi="Century Gothic" w:cs="Times New Roman"/>
                <w:b/>
              </w:rPr>
              <w:t xml:space="preserve"> (I-FCE)</w:t>
            </w:r>
          </w:p>
        </w:tc>
      </w:tr>
      <w:tr w:rsidR="00325242" w:rsidRPr="006257CC" w14:paraId="4DB30AF7" w14:textId="77777777" w:rsidTr="00082C92">
        <w:trPr>
          <w:trHeight w:val="74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4CAD3A04" w14:textId="77777777" w:rsidR="00325242" w:rsidRPr="006257CC" w:rsidRDefault="00325242" w:rsidP="00325242">
            <w:pPr>
              <w:pStyle w:val="Paragraphedeliste"/>
              <w:ind w:left="459"/>
              <w:rPr>
                <w:rFonts w:ascii="Century Gothic" w:hAnsi="Century Gothic" w:cs="Times New Roman"/>
                <w:b/>
                <w:sz w:val="6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2C97916F" w14:textId="77777777" w:rsidR="00325242" w:rsidRPr="006257CC" w:rsidRDefault="00325242" w:rsidP="00325242">
            <w:pPr>
              <w:pStyle w:val="Paragraphedeliste"/>
              <w:ind w:left="176"/>
              <w:rPr>
                <w:rFonts w:ascii="Century Gothic" w:hAnsi="Century Gothic" w:cs="Times New Roman"/>
                <w:sz w:val="6"/>
              </w:rPr>
            </w:pPr>
          </w:p>
        </w:tc>
      </w:tr>
      <w:tr w:rsidR="00215ED7" w:rsidRPr="006257CC" w14:paraId="6CEBAF19" w14:textId="77777777" w:rsidTr="00082C92">
        <w:trPr>
          <w:trHeight w:val="1051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68B8960C" w14:textId="77777777" w:rsidR="00215ED7" w:rsidRPr="006257CC" w:rsidRDefault="00EB1336" w:rsidP="00325242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Management du cabinet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0C612EEB" w14:textId="77777777" w:rsidR="002F54D3" w:rsidRPr="006257CC" w:rsidRDefault="002F54D3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Planification des activités.</w:t>
            </w:r>
          </w:p>
          <w:p w14:paraId="075197B6" w14:textId="77777777" w:rsidR="00EB1336" w:rsidRPr="006257CC" w:rsidRDefault="00EB1336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Organisation </w:t>
            </w:r>
            <w:r w:rsidR="001E2DF8" w:rsidRPr="006257CC">
              <w:rPr>
                <w:rFonts w:ascii="Century Gothic" w:hAnsi="Century Gothic" w:cs="Times New Roman"/>
              </w:rPr>
              <w:t>(</w:t>
            </w:r>
            <w:r w:rsidR="0044125B" w:rsidRPr="006257CC">
              <w:rPr>
                <w:rFonts w:ascii="Century Gothic" w:hAnsi="Century Gothic" w:cs="Times New Roman"/>
              </w:rPr>
              <w:t xml:space="preserve">élaboration des </w:t>
            </w:r>
            <w:r w:rsidR="000963DD" w:rsidRPr="006257CC">
              <w:rPr>
                <w:rFonts w:ascii="Century Gothic" w:hAnsi="Century Gothic" w:cs="Times New Roman"/>
              </w:rPr>
              <w:t xml:space="preserve">procédures, </w:t>
            </w:r>
            <w:r w:rsidRPr="006257CC">
              <w:rPr>
                <w:rFonts w:ascii="Century Gothic" w:hAnsi="Century Gothic" w:cs="Times New Roman"/>
              </w:rPr>
              <w:t xml:space="preserve">fiches de poste) </w:t>
            </w:r>
          </w:p>
          <w:p w14:paraId="6035C648" w14:textId="77777777" w:rsidR="00D26137" w:rsidRPr="006257CC" w:rsidRDefault="00EB1336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Recrutement et gestion du personnel.</w:t>
            </w:r>
          </w:p>
          <w:p w14:paraId="0A049598" w14:textId="77777777" w:rsidR="00EB1336" w:rsidRPr="006257CC" w:rsidRDefault="00EB1336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Gestion quotidienne.</w:t>
            </w:r>
          </w:p>
        </w:tc>
      </w:tr>
      <w:tr w:rsidR="002613F3" w:rsidRPr="006257CC" w14:paraId="0A585A78" w14:textId="77777777" w:rsidTr="00082C92">
        <w:trPr>
          <w:trHeight w:val="74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28A94BD8" w14:textId="77777777" w:rsidR="002613F3" w:rsidRPr="006257CC" w:rsidRDefault="002613F3" w:rsidP="00004B2D">
            <w:pPr>
              <w:pStyle w:val="Paragraphedeliste"/>
              <w:ind w:left="459"/>
              <w:rPr>
                <w:rFonts w:ascii="Century Gothic" w:hAnsi="Century Gothic" w:cs="Times New Roman"/>
                <w:b/>
                <w:sz w:val="6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01CF5764" w14:textId="77777777" w:rsidR="002613F3" w:rsidRPr="006257CC" w:rsidRDefault="002613F3" w:rsidP="007D57F7">
            <w:pPr>
              <w:pStyle w:val="Paragraphedeliste"/>
              <w:spacing w:line="276" w:lineRule="auto"/>
              <w:ind w:left="176"/>
              <w:rPr>
                <w:rFonts w:ascii="Century Gothic" w:hAnsi="Century Gothic" w:cs="Times New Roman"/>
                <w:sz w:val="6"/>
              </w:rPr>
            </w:pPr>
          </w:p>
        </w:tc>
      </w:tr>
      <w:tr w:rsidR="002613F3" w:rsidRPr="006257CC" w14:paraId="1207B052" w14:textId="77777777" w:rsidTr="00082C92">
        <w:trPr>
          <w:trHeight w:val="242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7A93577A" w14:textId="77777777" w:rsidR="002613F3" w:rsidRPr="006257CC" w:rsidRDefault="002613F3" w:rsidP="00004B2D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Audit et conseil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018FE8C3" w14:textId="77777777" w:rsidR="002613F3" w:rsidRPr="006257CC" w:rsidRDefault="00B70AD1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Organisation</w:t>
            </w:r>
            <w:r w:rsidR="0020044E" w:rsidRPr="006257CC">
              <w:rPr>
                <w:rFonts w:ascii="Century Gothic" w:hAnsi="Century Gothic" w:cs="Times New Roman"/>
              </w:rPr>
              <w:t xml:space="preserve"> de la société de chaudronnerie </w:t>
            </w:r>
            <w:r w:rsidR="000A2D7A" w:rsidRPr="006257CC">
              <w:rPr>
                <w:rFonts w:ascii="Century Gothic" w:hAnsi="Century Gothic" w:cs="Times New Roman"/>
              </w:rPr>
              <w:t>Métal Kouyaté</w:t>
            </w:r>
          </w:p>
          <w:p w14:paraId="08E1385E" w14:textId="77777777" w:rsidR="002613F3" w:rsidRPr="006257CC" w:rsidRDefault="002613F3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Élabor</w:t>
            </w:r>
            <w:r w:rsidR="00271716" w:rsidRPr="006257CC">
              <w:rPr>
                <w:rFonts w:ascii="Century Gothic" w:hAnsi="Century Gothic" w:cs="Times New Roman"/>
              </w:rPr>
              <w:t xml:space="preserve">ation de </w:t>
            </w:r>
            <w:r w:rsidR="000A2D7A" w:rsidRPr="006257CC">
              <w:rPr>
                <w:rFonts w:ascii="Century Gothic" w:hAnsi="Century Gothic" w:cs="Times New Roman"/>
              </w:rPr>
              <w:t xml:space="preserve">procédures </w:t>
            </w:r>
            <w:r w:rsidR="00271716" w:rsidRPr="006257CC">
              <w:rPr>
                <w:rFonts w:ascii="Century Gothic" w:hAnsi="Century Gothic" w:cs="Times New Roman"/>
              </w:rPr>
              <w:t>d’approvisionnement et de gestion des stocks</w:t>
            </w:r>
            <w:r w:rsidR="000A2D7A" w:rsidRPr="006257CC">
              <w:rPr>
                <w:rFonts w:ascii="Century Gothic" w:hAnsi="Century Gothic" w:cs="Times New Roman"/>
              </w:rPr>
              <w:t xml:space="preserve"> p</w:t>
            </w:r>
            <w:r w:rsidR="00BB4410" w:rsidRPr="006257CC">
              <w:rPr>
                <w:rFonts w:ascii="Century Gothic" w:hAnsi="Century Gothic" w:cs="Times New Roman"/>
              </w:rPr>
              <w:t xml:space="preserve">our à la société Métal Kouyaté. </w:t>
            </w:r>
            <w:r w:rsidR="00271716" w:rsidRPr="006257CC">
              <w:rPr>
                <w:rFonts w:ascii="Century Gothic" w:hAnsi="Century Gothic" w:cs="Times New Roman"/>
              </w:rPr>
              <w:t xml:space="preserve"> </w:t>
            </w:r>
          </w:p>
          <w:p w14:paraId="433C121E" w14:textId="77777777" w:rsidR="002D13A9" w:rsidRPr="006257CC" w:rsidRDefault="002D13A9" w:rsidP="007D57F7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Conception et mise en place d</w:t>
            </w:r>
            <w:r w:rsidR="00E23825" w:rsidRPr="006257CC">
              <w:rPr>
                <w:rFonts w:ascii="Century Gothic" w:hAnsi="Century Gothic" w:cs="Times New Roman"/>
              </w:rPr>
              <w:t>e</w:t>
            </w:r>
            <w:r w:rsidRPr="006257CC">
              <w:rPr>
                <w:rFonts w:ascii="Century Gothic" w:hAnsi="Century Gothic" w:cs="Times New Roman"/>
              </w:rPr>
              <w:t xml:space="preserve"> système de gestion</w:t>
            </w:r>
            <w:r w:rsidR="00E23825" w:rsidRPr="006257CC">
              <w:rPr>
                <w:rFonts w:ascii="Century Gothic" w:hAnsi="Century Gothic" w:cs="Times New Roman"/>
              </w:rPr>
              <w:t xml:space="preserve"> de trésorerie auprès de nombreuses petites entreprises.</w:t>
            </w:r>
            <w:r w:rsidRPr="006257CC">
              <w:rPr>
                <w:rFonts w:ascii="Century Gothic" w:hAnsi="Century Gothic" w:cs="Times New Roman"/>
              </w:rPr>
              <w:t xml:space="preserve"> </w:t>
            </w:r>
          </w:p>
          <w:p w14:paraId="728FCF11" w14:textId="77777777" w:rsidR="000A2D7A" w:rsidRPr="006257CC" w:rsidRDefault="00271716" w:rsidP="00127A2C">
            <w:pPr>
              <w:pStyle w:val="Paragraphedeliste"/>
              <w:numPr>
                <w:ilvl w:val="0"/>
                <w:numId w:val="3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lastRenderedPageBreak/>
              <w:t>Élaboration de business plan</w:t>
            </w:r>
            <w:r w:rsidR="000A2D7A" w:rsidRPr="006257CC">
              <w:rPr>
                <w:rFonts w:ascii="Century Gothic" w:hAnsi="Century Gothic" w:cs="Times New Roman"/>
              </w:rPr>
              <w:t xml:space="preserve"> pour des particuliers (Salle de gym, Agro-industrie, programme immobilier, …) </w:t>
            </w:r>
          </w:p>
        </w:tc>
      </w:tr>
      <w:tr w:rsidR="000B4603" w:rsidRPr="006257CC" w14:paraId="4C6C9B85" w14:textId="77777777" w:rsidTr="00082C92">
        <w:trPr>
          <w:trHeight w:val="74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4C03F80E" w14:textId="77777777" w:rsidR="000B4603" w:rsidRPr="006257CC" w:rsidRDefault="000B4603" w:rsidP="00660F4B">
            <w:pPr>
              <w:pStyle w:val="Paragraphedeliste"/>
              <w:ind w:left="459"/>
              <w:rPr>
                <w:rFonts w:ascii="Century Gothic" w:hAnsi="Century Gothic" w:cs="Times New Roman"/>
                <w:b/>
                <w:sz w:val="6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4F5008C0" w14:textId="77777777" w:rsidR="000B4603" w:rsidRPr="006257CC" w:rsidRDefault="000B4603" w:rsidP="00660F4B">
            <w:pPr>
              <w:pStyle w:val="Paragraphedeliste"/>
              <w:ind w:left="176"/>
              <w:rPr>
                <w:rFonts w:ascii="Century Gothic" w:hAnsi="Century Gothic" w:cs="Times New Roman"/>
                <w:sz w:val="6"/>
              </w:rPr>
            </w:pPr>
          </w:p>
        </w:tc>
      </w:tr>
      <w:tr w:rsidR="00ED64E9" w:rsidRPr="006257CC" w14:paraId="60FA2F8F" w14:textId="77777777" w:rsidTr="00082C92">
        <w:trPr>
          <w:trHeight w:val="668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7D971B20" w14:textId="77777777" w:rsidR="00ED64E9" w:rsidRPr="006257CC" w:rsidRDefault="007418EB" w:rsidP="00325242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Gestion </w:t>
            </w:r>
            <w:r w:rsidR="000867C8" w:rsidRPr="006257CC">
              <w:rPr>
                <w:rFonts w:ascii="Century Gothic" w:hAnsi="Century Gothic" w:cs="Times New Roman"/>
                <w:b/>
              </w:rPr>
              <w:t>Électronique</w:t>
            </w:r>
            <w:r w:rsidRPr="006257CC">
              <w:rPr>
                <w:rFonts w:ascii="Century Gothic" w:hAnsi="Century Gothic" w:cs="Times New Roman"/>
                <w:b/>
              </w:rPr>
              <w:t xml:space="preserve"> des Documents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28F8845A" w14:textId="77777777" w:rsidR="001F5380" w:rsidRPr="006257CC" w:rsidRDefault="001F5380" w:rsidP="00444E40">
            <w:pPr>
              <w:pStyle w:val="Paragraphedeliste"/>
              <w:numPr>
                <w:ilvl w:val="0"/>
                <w:numId w:val="3"/>
              </w:numPr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Préparation et présentation </w:t>
            </w:r>
            <w:r w:rsidR="007130F9" w:rsidRPr="006257CC">
              <w:rPr>
                <w:rFonts w:ascii="Century Gothic" w:hAnsi="Century Gothic" w:cs="Times New Roman"/>
              </w:rPr>
              <w:t>des offr</w:t>
            </w:r>
            <w:r w:rsidR="00444E40" w:rsidRPr="006257CC">
              <w:rPr>
                <w:rFonts w:ascii="Century Gothic" w:hAnsi="Century Gothic" w:cs="Times New Roman"/>
              </w:rPr>
              <w:t xml:space="preserve">es techniques et financières du projet de Gestion Électronique des Documents pour le compte de la préfecture de Kati. </w:t>
            </w:r>
          </w:p>
        </w:tc>
      </w:tr>
      <w:tr w:rsidR="00DC2515" w:rsidRPr="006257CC" w14:paraId="426801FC" w14:textId="77777777" w:rsidTr="00082C92">
        <w:trPr>
          <w:trHeight w:val="668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78FF69FF" w14:textId="77777777" w:rsidR="00DC2515" w:rsidRPr="006257CC" w:rsidRDefault="00DC2515" w:rsidP="00325242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Formation 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79924ECC" w14:textId="65BA02B9" w:rsidR="00DC2515" w:rsidRPr="006257CC" w:rsidRDefault="00DC2515" w:rsidP="00911B9D">
            <w:pPr>
              <w:pStyle w:val="Paragraphedeliste"/>
              <w:numPr>
                <w:ilvl w:val="0"/>
                <w:numId w:val="3"/>
              </w:numPr>
              <w:spacing w:before="120" w:after="120"/>
              <w:ind w:left="176" w:hanging="142"/>
              <w:contextualSpacing w:val="0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Formation des secrétaires et assistantes de direction du ministère de l’Agriculture en NTIC approfondie pour les Secrétaires et Assistants de Direction</w:t>
            </w:r>
            <w:r w:rsidR="000D38FF" w:rsidRPr="006257CC">
              <w:rPr>
                <w:rFonts w:ascii="Century Gothic" w:hAnsi="Century Gothic" w:cs="Times New Roman"/>
              </w:rPr>
              <w:t>.</w:t>
            </w:r>
          </w:p>
          <w:p w14:paraId="7CE5EF5A" w14:textId="77777777" w:rsidR="00DC2515" w:rsidRPr="006257CC" w:rsidRDefault="00DC2515" w:rsidP="00911B9D">
            <w:pPr>
              <w:pStyle w:val="Paragraphedeliste"/>
              <w:numPr>
                <w:ilvl w:val="0"/>
                <w:numId w:val="3"/>
              </w:numPr>
              <w:spacing w:before="120" w:after="120"/>
              <w:ind w:left="176" w:hanging="142"/>
              <w:contextualSpacing w:val="0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Formations des Secrétaires et Assistants de Direction de l’ORTM sur la Maitrise des Outils de Bureautique et les NTIC au 3ème degré  </w:t>
            </w:r>
          </w:p>
          <w:p w14:paraId="1C1C4AA8" w14:textId="77777777" w:rsidR="00911B9D" w:rsidRPr="006257CC" w:rsidRDefault="00B30835" w:rsidP="00911B9D">
            <w:pPr>
              <w:pStyle w:val="Paragraphedeliste"/>
              <w:numPr>
                <w:ilvl w:val="0"/>
                <w:numId w:val="3"/>
              </w:numPr>
              <w:spacing w:before="120" w:after="120"/>
              <w:ind w:left="176" w:hanging="142"/>
              <w:contextualSpacing w:val="0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Formation </w:t>
            </w:r>
            <w:r w:rsidR="00D41202" w:rsidRPr="006257CC">
              <w:rPr>
                <w:rFonts w:ascii="Century Gothic" w:hAnsi="Century Gothic" w:cs="Times New Roman"/>
              </w:rPr>
              <w:t xml:space="preserve">sur la méthodologie de l’Audit Interne </w:t>
            </w:r>
          </w:p>
          <w:p w14:paraId="0468C55C" w14:textId="77777777" w:rsidR="00B30835" w:rsidRPr="006257CC" w:rsidRDefault="00911B9D" w:rsidP="00911B9D">
            <w:pPr>
              <w:pStyle w:val="Paragraphedeliste"/>
              <w:numPr>
                <w:ilvl w:val="0"/>
                <w:numId w:val="3"/>
              </w:numPr>
              <w:spacing w:before="120" w:after="120"/>
              <w:ind w:left="176" w:hanging="142"/>
              <w:contextualSpacing w:val="0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Formation en contrôle de gestion </w:t>
            </w:r>
            <w:r w:rsidR="00B30835" w:rsidRPr="006257CC">
              <w:rPr>
                <w:rFonts w:ascii="Century Gothic" w:hAnsi="Century Gothic" w:cs="Times New Roman"/>
              </w:rPr>
              <w:t xml:space="preserve"> </w:t>
            </w:r>
          </w:p>
        </w:tc>
      </w:tr>
      <w:tr w:rsidR="00815D00" w:rsidRPr="006257CC" w14:paraId="1D3D60DB" w14:textId="77777777" w:rsidTr="00082C92">
        <w:trPr>
          <w:trHeight w:val="78"/>
        </w:trPr>
        <w:tc>
          <w:tcPr>
            <w:tcW w:w="3403" w:type="dxa"/>
            <w:tcBorders>
              <w:top w:val="nil"/>
              <w:bottom w:val="nil"/>
              <w:right w:val="nil"/>
            </w:tcBorders>
          </w:tcPr>
          <w:p w14:paraId="2B20F6CA" w14:textId="77777777" w:rsidR="00815D00" w:rsidRPr="006257CC" w:rsidRDefault="00815D00" w:rsidP="00815D00">
            <w:pPr>
              <w:pStyle w:val="Paragraphedeliste"/>
              <w:ind w:left="743"/>
              <w:rPr>
                <w:rFonts w:ascii="Century Gothic" w:hAnsi="Century Gothic" w:cs="Times New Roman"/>
                <w:b/>
                <w:sz w:val="4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</w:tcPr>
          <w:p w14:paraId="2AA87FD9" w14:textId="77777777" w:rsidR="00815D00" w:rsidRPr="006257CC" w:rsidRDefault="00815D00" w:rsidP="00815D00">
            <w:pPr>
              <w:pStyle w:val="Paragraphedeliste"/>
              <w:ind w:left="176"/>
              <w:rPr>
                <w:rFonts w:ascii="Century Gothic" w:hAnsi="Century Gothic" w:cs="Times New Roman"/>
                <w:sz w:val="4"/>
              </w:rPr>
            </w:pPr>
          </w:p>
        </w:tc>
      </w:tr>
      <w:tr w:rsidR="00325242" w:rsidRPr="006257CC" w14:paraId="1306E481" w14:textId="77777777" w:rsidTr="00082C92">
        <w:trPr>
          <w:trHeight w:val="526"/>
        </w:trPr>
        <w:tc>
          <w:tcPr>
            <w:tcW w:w="3403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56B96DCD" w14:textId="77777777" w:rsidR="00325242" w:rsidRPr="006257CC" w:rsidRDefault="00325242" w:rsidP="00082C92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Septembre 2004 – </w:t>
            </w:r>
            <w:r w:rsidR="00BF6976" w:rsidRPr="006257CC">
              <w:rPr>
                <w:rFonts w:ascii="Century Gothic" w:hAnsi="Century Gothic" w:cs="Times New Roman"/>
                <w:b/>
              </w:rPr>
              <w:t>mars</w:t>
            </w:r>
            <w:r w:rsidRPr="006257CC">
              <w:rPr>
                <w:rFonts w:ascii="Century Gothic" w:hAnsi="Century Gothic" w:cs="Times New Roman"/>
                <w:b/>
              </w:rPr>
              <w:t xml:space="preserve"> 2012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shd w:val="clear" w:color="auto" w:fill="DBE5F1" w:themeFill="accent1" w:themeFillTint="33"/>
          </w:tcPr>
          <w:p w14:paraId="22B62CD0" w14:textId="77777777" w:rsidR="007B0190" w:rsidRPr="006257CC" w:rsidRDefault="00325242" w:rsidP="007B0190">
            <w:pPr>
              <w:pStyle w:val="Paragraphedeliste"/>
              <w:numPr>
                <w:ilvl w:val="0"/>
                <w:numId w:val="1"/>
              </w:numPr>
              <w:ind w:left="259" w:hanging="2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</w:rPr>
              <w:t>CONTROLEUR DE GESTION ET AUDITEUR INTERNE</w:t>
            </w:r>
            <w:r w:rsidR="007B0190" w:rsidRPr="006257CC">
              <w:rPr>
                <w:rFonts w:ascii="Century Gothic" w:hAnsi="Century Gothic" w:cs="Times New Roman"/>
                <w:b/>
              </w:rPr>
              <w:t xml:space="preserve"> </w:t>
            </w:r>
          </w:p>
          <w:p w14:paraId="41E1EB26" w14:textId="77777777" w:rsidR="00325242" w:rsidRPr="006257CC" w:rsidRDefault="00325242" w:rsidP="007740F1">
            <w:pPr>
              <w:pStyle w:val="Paragraphedeliste"/>
              <w:ind w:left="176"/>
              <w:rPr>
                <w:rFonts w:ascii="Century Gothic" w:hAnsi="Century Gothic" w:cs="Times New Roman"/>
                <w:b/>
                <w:sz w:val="24"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 SOCIETE D’EQUIPEMENT DU MALI (SEMA-SA)</w:t>
            </w:r>
          </w:p>
        </w:tc>
      </w:tr>
      <w:tr w:rsidR="00E47FDA" w:rsidRPr="006257CC" w14:paraId="4B03E4A4" w14:textId="77777777" w:rsidTr="00082C92">
        <w:trPr>
          <w:trHeight w:val="20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3E3050A8" w14:textId="77777777" w:rsidR="00E47FDA" w:rsidRPr="006257CC" w:rsidRDefault="00E47FDA" w:rsidP="00E47FDA">
            <w:pPr>
              <w:jc w:val="center"/>
              <w:rPr>
                <w:rFonts w:ascii="Century Gothic" w:hAnsi="Century Gothic" w:cs="Times New Roman"/>
                <w:b/>
                <w:sz w:val="10"/>
                <w:szCs w:val="10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5E931119" w14:textId="77777777" w:rsidR="00E47FDA" w:rsidRPr="006257CC" w:rsidRDefault="00E47FDA" w:rsidP="00E47FDA">
            <w:pPr>
              <w:jc w:val="center"/>
              <w:rPr>
                <w:rFonts w:ascii="Century Gothic" w:hAnsi="Century Gothic" w:cs="Times New Roman"/>
                <w:sz w:val="10"/>
                <w:szCs w:val="10"/>
              </w:rPr>
            </w:pPr>
          </w:p>
        </w:tc>
      </w:tr>
      <w:tr w:rsidR="00B03021" w:rsidRPr="006257CC" w14:paraId="586B78A0" w14:textId="77777777" w:rsidTr="00082C92">
        <w:trPr>
          <w:trHeight w:val="526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0A78D839" w14:textId="77777777" w:rsidR="00BB18F7" w:rsidRPr="006257CC" w:rsidRDefault="00A322D3" w:rsidP="00325242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Contrôle de Gestion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</w:tcPr>
          <w:p w14:paraId="590BAE64" w14:textId="77777777" w:rsidR="00643DBC" w:rsidRPr="006257CC" w:rsidRDefault="00643DBC" w:rsidP="00A3554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Conception et mise en place d</w:t>
            </w:r>
            <w:r w:rsidR="006208BF" w:rsidRPr="006257CC">
              <w:rPr>
                <w:rFonts w:ascii="Century Gothic" w:hAnsi="Century Gothic" w:cs="Times New Roman"/>
              </w:rPr>
              <w:t xml:space="preserve">u système de </w:t>
            </w:r>
            <w:r w:rsidRPr="006257CC">
              <w:rPr>
                <w:rFonts w:ascii="Century Gothic" w:hAnsi="Century Gothic" w:cs="Times New Roman"/>
              </w:rPr>
              <w:t>contrôle de gestion.</w:t>
            </w:r>
          </w:p>
          <w:p w14:paraId="302E0832" w14:textId="77777777" w:rsidR="00BB18F7" w:rsidRPr="006257CC" w:rsidRDefault="00752EF0" w:rsidP="00A3554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Elaboration des procédures administratives comptables et financières. </w:t>
            </w:r>
          </w:p>
          <w:p w14:paraId="70FD4625" w14:textId="77777777" w:rsidR="00B03021" w:rsidRPr="006257CC" w:rsidRDefault="00B03021" w:rsidP="00A3554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Elaboration des budgets</w:t>
            </w:r>
            <w:r w:rsidR="00470A2D" w:rsidRPr="006257CC">
              <w:rPr>
                <w:rFonts w:ascii="Century Gothic" w:hAnsi="Century Gothic" w:cs="Times New Roman"/>
              </w:rPr>
              <w:t>, suivi et</w:t>
            </w:r>
            <w:r w:rsidR="00F7326B" w:rsidRPr="006257CC">
              <w:rPr>
                <w:rFonts w:ascii="Century Gothic" w:hAnsi="Century Gothic" w:cs="Times New Roman"/>
              </w:rPr>
              <w:t xml:space="preserve"> c</w:t>
            </w:r>
            <w:r w:rsidRPr="006257CC">
              <w:rPr>
                <w:rFonts w:ascii="Century Gothic" w:hAnsi="Century Gothic" w:cs="Times New Roman"/>
              </w:rPr>
              <w:t>ontrôle budgétaire</w:t>
            </w:r>
            <w:r w:rsidR="00A4326C" w:rsidRPr="006257CC">
              <w:rPr>
                <w:rFonts w:ascii="Century Gothic" w:hAnsi="Century Gothic" w:cs="Times New Roman"/>
              </w:rPr>
              <w:t xml:space="preserve">. </w:t>
            </w:r>
          </w:p>
          <w:p w14:paraId="3F78ED6E" w14:textId="77777777" w:rsidR="00B03021" w:rsidRPr="006257CC" w:rsidRDefault="00A4326C" w:rsidP="00A3554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Animation du processus budgétaire. </w:t>
            </w:r>
          </w:p>
          <w:p w14:paraId="1D3975B2" w14:textId="77777777" w:rsidR="00611231" w:rsidRPr="006257CC" w:rsidRDefault="00127A2C" w:rsidP="00A3554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Elaboration du manuel de gestion des chantiers.</w:t>
            </w:r>
          </w:p>
          <w:p w14:paraId="4064F43F" w14:textId="77777777" w:rsidR="00B32099" w:rsidRPr="006257CC" w:rsidRDefault="003F77E4" w:rsidP="00A3554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Calcul et analyse des c</w:t>
            </w:r>
            <w:r w:rsidR="00470A2D" w:rsidRPr="006257CC">
              <w:rPr>
                <w:rFonts w:ascii="Century Gothic" w:hAnsi="Century Gothic" w:cs="Times New Roman"/>
              </w:rPr>
              <w:t xml:space="preserve">outs des </w:t>
            </w:r>
            <w:r w:rsidR="00764A5B" w:rsidRPr="006257CC">
              <w:rPr>
                <w:rFonts w:ascii="Century Gothic" w:hAnsi="Century Gothic" w:cs="Times New Roman"/>
              </w:rPr>
              <w:t>programmes</w:t>
            </w:r>
            <w:r w:rsidR="00470A2D" w:rsidRPr="006257CC">
              <w:rPr>
                <w:rFonts w:ascii="Century Gothic" w:hAnsi="Century Gothic" w:cs="Times New Roman"/>
              </w:rPr>
              <w:t xml:space="preserve"> et des travaux divers. </w:t>
            </w:r>
            <w:r w:rsidRPr="006257CC">
              <w:rPr>
                <w:rFonts w:ascii="Century Gothic" w:hAnsi="Century Gothic" w:cs="Times New Roman"/>
              </w:rPr>
              <w:t xml:space="preserve"> </w:t>
            </w:r>
          </w:p>
          <w:p w14:paraId="7BFAF2C5" w14:textId="77777777" w:rsidR="003C2557" w:rsidRPr="006257CC" w:rsidRDefault="00EB4465" w:rsidP="00A3554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Conception des tableaux de bord de gestion des services opérationnels. </w:t>
            </w:r>
          </w:p>
          <w:p w14:paraId="65406042" w14:textId="77777777" w:rsidR="00A35541" w:rsidRPr="006257CC" w:rsidRDefault="00A35541" w:rsidP="00A3554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Vérification et validation des contrats entrepreneurs, fournisseurs et sous-traitants.</w:t>
            </w:r>
          </w:p>
          <w:p w14:paraId="71B9A502" w14:textId="77777777" w:rsidR="00A35541" w:rsidRPr="006257CC" w:rsidRDefault="00A35541" w:rsidP="00A3554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Vérification et validation des attachements et décomptes des travaux.</w:t>
            </w:r>
          </w:p>
          <w:p w14:paraId="79FC202E" w14:textId="77777777" w:rsidR="003F77E4" w:rsidRPr="006257CC" w:rsidRDefault="003F77E4" w:rsidP="00A35541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proofErr w:type="spellStart"/>
            <w:r w:rsidRPr="006257CC">
              <w:rPr>
                <w:rFonts w:ascii="Century Gothic" w:hAnsi="Century Gothic" w:cs="Times New Roman"/>
              </w:rPr>
              <w:t>Reporting</w:t>
            </w:r>
            <w:proofErr w:type="spellEnd"/>
            <w:r w:rsidRPr="006257CC">
              <w:rPr>
                <w:rFonts w:ascii="Century Gothic" w:hAnsi="Century Gothic" w:cs="Times New Roman"/>
              </w:rPr>
              <w:t xml:space="preserve"> financier trimestriel</w:t>
            </w:r>
          </w:p>
        </w:tc>
      </w:tr>
      <w:tr w:rsidR="00ED077C" w:rsidRPr="006257CC" w14:paraId="3ADDB467" w14:textId="77777777" w:rsidTr="00082C92">
        <w:trPr>
          <w:trHeight w:val="105"/>
        </w:trPr>
        <w:tc>
          <w:tcPr>
            <w:tcW w:w="10883" w:type="dxa"/>
            <w:gridSpan w:val="5"/>
            <w:tcBorders>
              <w:top w:val="nil"/>
              <w:bottom w:val="nil"/>
            </w:tcBorders>
          </w:tcPr>
          <w:p w14:paraId="2DFF6BF7" w14:textId="77777777" w:rsidR="00054F62" w:rsidRPr="006257CC" w:rsidRDefault="00054F62" w:rsidP="007D57F7">
            <w:pPr>
              <w:pStyle w:val="Paragraphedeliste"/>
              <w:spacing w:line="276" w:lineRule="auto"/>
              <w:ind w:left="176"/>
              <w:rPr>
                <w:rFonts w:ascii="Century Gothic" w:hAnsi="Century Gothic" w:cs="Times New Roman"/>
                <w:sz w:val="12"/>
              </w:rPr>
            </w:pPr>
          </w:p>
        </w:tc>
      </w:tr>
      <w:tr w:rsidR="00B03021" w:rsidRPr="006257CC" w14:paraId="598CE804" w14:textId="77777777" w:rsidTr="00082C92">
        <w:trPr>
          <w:trHeight w:val="1051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665EACCE" w14:textId="77777777" w:rsidR="00B03021" w:rsidRPr="006257CC" w:rsidRDefault="00A4326C" w:rsidP="007B0190">
            <w:pPr>
              <w:pStyle w:val="Paragraphedeliste"/>
              <w:ind w:left="601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Audit interne 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</w:tcPr>
          <w:p w14:paraId="59184F6C" w14:textId="77777777" w:rsidR="001B5F7F" w:rsidRPr="006257CC" w:rsidRDefault="00911B9D" w:rsidP="007D57F7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Organisation des activités d’</w:t>
            </w:r>
            <w:r w:rsidR="009A278C" w:rsidRPr="006257CC">
              <w:rPr>
                <w:rFonts w:ascii="Century Gothic" w:hAnsi="Century Gothic" w:cs="Times New Roman"/>
              </w:rPr>
              <w:t>audit interne</w:t>
            </w:r>
            <w:r w:rsidR="00127A2C" w:rsidRPr="006257CC">
              <w:rPr>
                <w:rFonts w:ascii="Century Gothic" w:hAnsi="Century Gothic" w:cs="Times New Roman"/>
              </w:rPr>
              <w:t xml:space="preserve">. </w:t>
            </w:r>
            <w:r w:rsidR="00F7326B" w:rsidRPr="006257CC">
              <w:rPr>
                <w:rFonts w:ascii="Century Gothic" w:hAnsi="Century Gothic" w:cs="Times New Roman"/>
              </w:rPr>
              <w:t xml:space="preserve"> </w:t>
            </w:r>
          </w:p>
          <w:p w14:paraId="14ABD45A" w14:textId="77777777" w:rsidR="00B413DF" w:rsidRPr="006257CC" w:rsidRDefault="009A278C" w:rsidP="007D57F7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Elaboration des référentiels de contrôle </w:t>
            </w:r>
            <w:r w:rsidR="00D04C66" w:rsidRPr="006257CC">
              <w:rPr>
                <w:rFonts w:ascii="Century Gothic" w:hAnsi="Century Gothic" w:cs="Times New Roman"/>
              </w:rPr>
              <w:t>des chantiers</w:t>
            </w:r>
            <w:r w:rsidRPr="006257CC">
              <w:rPr>
                <w:rFonts w:ascii="Century Gothic" w:hAnsi="Century Gothic" w:cs="Times New Roman"/>
              </w:rPr>
              <w:t>.</w:t>
            </w:r>
          </w:p>
          <w:p w14:paraId="1EFE4CAD" w14:textId="77777777" w:rsidR="00D04C66" w:rsidRPr="006257CC" w:rsidRDefault="00A35541" w:rsidP="007D57F7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Audit </w:t>
            </w:r>
            <w:r w:rsidR="00127A2C" w:rsidRPr="006257CC">
              <w:rPr>
                <w:rFonts w:ascii="Century Gothic" w:hAnsi="Century Gothic" w:cs="Times New Roman"/>
              </w:rPr>
              <w:t xml:space="preserve">des </w:t>
            </w:r>
            <w:r w:rsidR="00D04C66" w:rsidRPr="006257CC">
              <w:rPr>
                <w:rFonts w:ascii="Century Gothic" w:hAnsi="Century Gothic" w:cs="Times New Roman"/>
              </w:rPr>
              <w:t>procédures administratives, comptable</w:t>
            </w:r>
            <w:r w:rsidR="005403D8" w:rsidRPr="006257CC">
              <w:rPr>
                <w:rFonts w:ascii="Century Gothic" w:hAnsi="Century Gothic" w:cs="Times New Roman"/>
              </w:rPr>
              <w:t>s</w:t>
            </w:r>
            <w:r w:rsidR="00D04C66" w:rsidRPr="006257CC">
              <w:rPr>
                <w:rFonts w:ascii="Century Gothic" w:hAnsi="Century Gothic" w:cs="Times New Roman"/>
              </w:rPr>
              <w:t xml:space="preserve"> et financières. </w:t>
            </w:r>
          </w:p>
          <w:p w14:paraId="1CD0435E" w14:textId="77777777" w:rsidR="00A4326C" w:rsidRPr="006257CC" w:rsidRDefault="00A4326C" w:rsidP="007D57F7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Contrôle des normes et procédures de construction</w:t>
            </w:r>
            <w:r w:rsidR="00681D8D" w:rsidRPr="006257CC">
              <w:rPr>
                <w:rFonts w:ascii="Century Gothic" w:hAnsi="Century Gothic" w:cs="Times New Roman"/>
              </w:rPr>
              <w:t>.</w:t>
            </w:r>
          </w:p>
          <w:p w14:paraId="7CB541AA" w14:textId="77777777" w:rsidR="00F6692B" w:rsidRPr="006257CC" w:rsidRDefault="00A21485" w:rsidP="007D57F7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Planification des missions d’audit </w:t>
            </w:r>
          </w:p>
          <w:p w14:paraId="50A512C3" w14:textId="77777777" w:rsidR="00231C35" w:rsidRPr="006257CC" w:rsidRDefault="00231C35" w:rsidP="007D57F7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Elaboration des rapports </w:t>
            </w:r>
            <w:r w:rsidR="003F77E4" w:rsidRPr="006257CC">
              <w:rPr>
                <w:rFonts w:ascii="Century Gothic" w:hAnsi="Century Gothic" w:cs="Times New Roman"/>
              </w:rPr>
              <w:t xml:space="preserve">d’audit </w:t>
            </w:r>
          </w:p>
          <w:p w14:paraId="67CDB45B" w14:textId="77777777" w:rsidR="00D926D6" w:rsidRPr="006257CC" w:rsidRDefault="00DE2ACE" w:rsidP="007D57F7">
            <w:pPr>
              <w:pStyle w:val="Paragraphedeliste"/>
              <w:numPr>
                <w:ilvl w:val="0"/>
                <w:numId w:val="20"/>
              </w:numPr>
              <w:spacing w:line="276" w:lineRule="auto"/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Collaboration avec les commissaires comptes lors des missions de révision.</w:t>
            </w:r>
          </w:p>
        </w:tc>
      </w:tr>
      <w:tr w:rsidR="00B03021" w:rsidRPr="006257CC" w14:paraId="0485135C" w14:textId="77777777" w:rsidTr="00082C92">
        <w:trPr>
          <w:trHeight w:val="82"/>
        </w:trPr>
        <w:tc>
          <w:tcPr>
            <w:tcW w:w="3403" w:type="dxa"/>
            <w:tcBorders>
              <w:top w:val="nil"/>
              <w:bottom w:val="nil"/>
              <w:right w:val="nil"/>
            </w:tcBorders>
          </w:tcPr>
          <w:p w14:paraId="0DADBCF2" w14:textId="77777777" w:rsidR="00B03021" w:rsidRPr="006257CC" w:rsidRDefault="00B03021" w:rsidP="00C0262A">
            <w:pPr>
              <w:pStyle w:val="Paragraphedeliste"/>
              <w:ind w:left="743"/>
              <w:rPr>
                <w:rFonts w:ascii="Century Gothic" w:hAnsi="Century Gothic" w:cs="Times New Roman"/>
                <w:b/>
                <w:sz w:val="14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</w:tcPr>
          <w:p w14:paraId="5D363B12" w14:textId="77777777" w:rsidR="00B03021" w:rsidRPr="006257CC" w:rsidRDefault="00B03021" w:rsidP="00B03021">
            <w:pPr>
              <w:pStyle w:val="Paragraphedeliste"/>
              <w:ind w:left="176"/>
              <w:rPr>
                <w:rFonts w:ascii="Century Gothic" w:hAnsi="Century Gothic" w:cs="Times New Roman"/>
                <w:sz w:val="14"/>
              </w:rPr>
            </w:pPr>
          </w:p>
        </w:tc>
      </w:tr>
      <w:tr w:rsidR="00B03021" w:rsidRPr="006257CC" w14:paraId="33FD7309" w14:textId="77777777" w:rsidTr="00082C92">
        <w:trPr>
          <w:trHeight w:val="1051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00446088" w14:textId="77777777" w:rsidR="00B03021" w:rsidRPr="006257CC" w:rsidRDefault="005272C2" w:rsidP="00BC125B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Gestion des </w:t>
            </w:r>
            <w:r w:rsidR="00BC125B" w:rsidRPr="006257CC">
              <w:rPr>
                <w:rFonts w:ascii="Century Gothic" w:hAnsi="Century Gothic" w:cs="Times New Roman"/>
                <w:b/>
              </w:rPr>
              <w:t>projets</w:t>
            </w:r>
            <w:r w:rsidRPr="006257CC">
              <w:rPr>
                <w:rFonts w:ascii="Century Gothic" w:hAnsi="Century Gothic" w:cs="Times New Roman"/>
                <w:b/>
              </w:rPr>
              <w:t xml:space="preserve"> immobiliers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</w:tcPr>
          <w:p w14:paraId="5A37E60B" w14:textId="77777777" w:rsidR="00B03021" w:rsidRPr="006257CC" w:rsidRDefault="00F6692B" w:rsidP="00D7164D">
            <w:pPr>
              <w:pStyle w:val="Paragraphedeliste"/>
              <w:numPr>
                <w:ilvl w:val="0"/>
                <w:numId w:val="5"/>
              </w:numPr>
              <w:ind w:left="176" w:hanging="142"/>
              <w:jc w:val="both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Participation à la p</w:t>
            </w:r>
            <w:r w:rsidR="00EA5D6B" w:rsidRPr="006257CC">
              <w:rPr>
                <w:rFonts w:ascii="Century Gothic" w:hAnsi="Century Gothic" w:cs="Times New Roman"/>
              </w:rPr>
              <w:t>lanification des projets immobiliers.</w:t>
            </w:r>
          </w:p>
          <w:p w14:paraId="2D812D62" w14:textId="77777777" w:rsidR="00797984" w:rsidRPr="006257CC" w:rsidRDefault="00797984" w:rsidP="00D7164D">
            <w:pPr>
              <w:pStyle w:val="Paragraphedeliste"/>
              <w:numPr>
                <w:ilvl w:val="0"/>
                <w:numId w:val="5"/>
              </w:numPr>
              <w:ind w:left="176" w:hanging="142"/>
              <w:jc w:val="both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Assistance </w:t>
            </w:r>
            <w:r w:rsidR="00F6692B" w:rsidRPr="006257CC">
              <w:rPr>
                <w:rFonts w:ascii="Century Gothic" w:hAnsi="Century Gothic" w:cs="Times New Roman"/>
              </w:rPr>
              <w:t>au</w:t>
            </w:r>
            <w:r w:rsidRPr="006257CC">
              <w:rPr>
                <w:rFonts w:ascii="Century Gothic" w:hAnsi="Century Gothic" w:cs="Times New Roman"/>
              </w:rPr>
              <w:t xml:space="preserve"> Directeur </w:t>
            </w:r>
            <w:r w:rsidR="00447135" w:rsidRPr="006257CC">
              <w:rPr>
                <w:rFonts w:ascii="Century Gothic" w:hAnsi="Century Gothic" w:cs="Times New Roman"/>
              </w:rPr>
              <w:t>F</w:t>
            </w:r>
            <w:r w:rsidRPr="006257CC">
              <w:rPr>
                <w:rFonts w:ascii="Century Gothic" w:hAnsi="Century Gothic" w:cs="Times New Roman"/>
              </w:rPr>
              <w:t>inanci</w:t>
            </w:r>
            <w:r w:rsidR="00FE1878" w:rsidRPr="006257CC">
              <w:rPr>
                <w:rFonts w:ascii="Century Gothic" w:hAnsi="Century Gothic" w:cs="Times New Roman"/>
              </w:rPr>
              <w:t xml:space="preserve">er dans la </w:t>
            </w:r>
            <w:r w:rsidR="00F6692B" w:rsidRPr="006257CC">
              <w:rPr>
                <w:rFonts w:ascii="Century Gothic" w:hAnsi="Century Gothic" w:cs="Times New Roman"/>
              </w:rPr>
              <w:t xml:space="preserve">planification et la gestion </w:t>
            </w:r>
            <w:r w:rsidR="00FE1878" w:rsidRPr="006257CC">
              <w:rPr>
                <w:rFonts w:ascii="Century Gothic" w:hAnsi="Century Gothic" w:cs="Times New Roman"/>
              </w:rPr>
              <w:t>financière des</w:t>
            </w:r>
            <w:r w:rsidRPr="006257CC">
              <w:rPr>
                <w:rFonts w:ascii="Century Gothic" w:hAnsi="Century Gothic" w:cs="Times New Roman"/>
              </w:rPr>
              <w:t xml:space="preserve"> projet</w:t>
            </w:r>
            <w:r w:rsidR="00FE1878" w:rsidRPr="006257CC">
              <w:rPr>
                <w:rFonts w:ascii="Century Gothic" w:hAnsi="Century Gothic" w:cs="Times New Roman"/>
              </w:rPr>
              <w:t>s</w:t>
            </w:r>
            <w:r w:rsidRPr="006257CC">
              <w:rPr>
                <w:rFonts w:ascii="Century Gothic" w:hAnsi="Century Gothic" w:cs="Times New Roman"/>
              </w:rPr>
              <w:t>.</w:t>
            </w:r>
          </w:p>
          <w:p w14:paraId="4FB6D45A" w14:textId="77777777" w:rsidR="00566925" w:rsidRPr="006257CC" w:rsidRDefault="00566925" w:rsidP="00D7164D">
            <w:pPr>
              <w:pStyle w:val="Paragraphedeliste"/>
              <w:numPr>
                <w:ilvl w:val="0"/>
                <w:numId w:val="5"/>
              </w:numPr>
              <w:ind w:left="176" w:hanging="142"/>
              <w:jc w:val="both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Participation à l’élaboration </w:t>
            </w:r>
            <w:r w:rsidR="00FE1878" w:rsidRPr="006257CC">
              <w:rPr>
                <w:rFonts w:ascii="Century Gothic" w:hAnsi="Century Gothic" w:cs="Times New Roman"/>
              </w:rPr>
              <w:t>des co</w:t>
            </w:r>
            <w:r w:rsidR="002F0190" w:rsidRPr="006257CC">
              <w:rPr>
                <w:rFonts w:ascii="Century Gothic" w:hAnsi="Century Gothic" w:cs="Times New Roman"/>
              </w:rPr>
              <w:t>û</w:t>
            </w:r>
            <w:r w:rsidR="00FE1878" w:rsidRPr="006257CC">
              <w:rPr>
                <w:rFonts w:ascii="Century Gothic" w:hAnsi="Century Gothic" w:cs="Times New Roman"/>
              </w:rPr>
              <w:t xml:space="preserve">ts et </w:t>
            </w:r>
            <w:r w:rsidRPr="006257CC">
              <w:rPr>
                <w:rFonts w:ascii="Century Gothic" w:hAnsi="Century Gothic" w:cs="Times New Roman"/>
              </w:rPr>
              <w:t xml:space="preserve">des études de faisabilité des projets immobiliers. </w:t>
            </w:r>
          </w:p>
        </w:tc>
      </w:tr>
      <w:tr w:rsidR="00A21485" w:rsidRPr="006257CC" w14:paraId="66AB7134" w14:textId="77777777" w:rsidTr="00082C92">
        <w:trPr>
          <w:trHeight w:val="171"/>
        </w:trPr>
        <w:tc>
          <w:tcPr>
            <w:tcW w:w="3403" w:type="dxa"/>
            <w:tcBorders>
              <w:top w:val="nil"/>
              <w:bottom w:val="nil"/>
              <w:right w:val="nil"/>
            </w:tcBorders>
          </w:tcPr>
          <w:p w14:paraId="1D330127" w14:textId="77777777" w:rsidR="00A21485" w:rsidRPr="006257CC" w:rsidRDefault="00A21485" w:rsidP="00A21485">
            <w:pPr>
              <w:pStyle w:val="Paragraphedeliste"/>
              <w:ind w:left="743"/>
              <w:rPr>
                <w:rFonts w:ascii="Century Gothic" w:hAnsi="Century Gothic" w:cs="Times New Roman"/>
                <w:b/>
                <w:sz w:val="8"/>
              </w:rPr>
            </w:pPr>
          </w:p>
          <w:p w14:paraId="48C009B0" w14:textId="77777777" w:rsidR="007D229A" w:rsidRPr="006257CC" w:rsidRDefault="007D229A" w:rsidP="00A21485">
            <w:pPr>
              <w:pStyle w:val="Paragraphedeliste"/>
              <w:ind w:left="743"/>
              <w:rPr>
                <w:rFonts w:ascii="Century Gothic" w:hAnsi="Century Gothic" w:cs="Times New Roman"/>
                <w:b/>
                <w:sz w:val="8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</w:tcPr>
          <w:p w14:paraId="0A407A96" w14:textId="77777777" w:rsidR="00A21485" w:rsidRPr="006257CC" w:rsidRDefault="00A21485" w:rsidP="00B03021">
            <w:pPr>
              <w:pStyle w:val="Paragraphedeliste"/>
              <w:ind w:left="176"/>
              <w:rPr>
                <w:rFonts w:ascii="Century Gothic" w:hAnsi="Century Gothic" w:cs="Times New Roman"/>
                <w:sz w:val="8"/>
              </w:rPr>
            </w:pPr>
          </w:p>
        </w:tc>
      </w:tr>
      <w:tr w:rsidR="00B03021" w:rsidRPr="006257CC" w14:paraId="6F6C2909" w14:textId="77777777" w:rsidTr="00082C92">
        <w:trPr>
          <w:trHeight w:val="370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5A22D83E" w14:textId="77777777" w:rsidR="00B03021" w:rsidRPr="006257CC" w:rsidRDefault="00CA7693" w:rsidP="007B0190">
            <w:pPr>
              <w:pStyle w:val="Paragraphedeliste"/>
              <w:ind w:left="601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lastRenderedPageBreak/>
              <w:t xml:space="preserve">Autres activités 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</w:tcPr>
          <w:p w14:paraId="05CEA223" w14:textId="77777777" w:rsidR="00225379" w:rsidRPr="006257CC" w:rsidRDefault="00A45DD0" w:rsidP="00911B9D">
            <w:pPr>
              <w:pStyle w:val="Paragraphedeliste"/>
              <w:numPr>
                <w:ilvl w:val="0"/>
                <w:numId w:val="7"/>
              </w:numPr>
              <w:spacing w:before="120" w:after="120"/>
              <w:ind w:left="176" w:hanging="142"/>
              <w:contextualSpacing w:val="0"/>
              <w:jc w:val="both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Participation aux missions d’</w:t>
            </w:r>
            <w:r w:rsidR="00F6692B" w:rsidRPr="006257CC">
              <w:rPr>
                <w:rFonts w:ascii="Century Gothic" w:hAnsi="Century Gothic" w:cs="Times New Roman"/>
              </w:rPr>
              <w:t xml:space="preserve">organisation, </w:t>
            </w:r>
            <w:r w:rsidRPr="006257CC">
              <w:rPr>
                <w:rFonts w:ascii="Century Gothic" w:hAnsi="Century Gothic" w:cs="Times New Roman"/>
              </w:rPr>
              <w:t xml:space="preserve">de </w:t>
            </w:r>
            <w:r w:rsidR="00F6692B" w:rsidRPr="006257CC">
              <w:rPr>
                <w:rFonts w:ascii="Century Gothic" w:hAnsi="Century Gothic" w:cs="Times New Roman"/>
              </w:rPr>
              <w:t>développement com</w:t>
            </w:r>
            <w:r w:rsidR="00683F17" w:rsidRPr="006257CC">
              <w:rPr>
                <w:rFonts w:ascii="Century Gothic" w:hAnsi="Century Gothic" w:cs="Times New Roman"/>
              </w:rPr>
              <w:t xml:space="preserve">mercial, </w:t>
            </w:r>
            <w:r w:rsidRPr="006257CC">
              <w:rPr>
                <w:rFonts w:ascii="Century Gothic" w:hAnsi="Century Gothic" w:cs="Times New Roman"/>
              </w:rPr>
              <w:t>et de conception d</w:t>
            </w:r>
            <w:r w:rsidR="00764A5B" w:rsidRPr="006257CC">
              <w:rPr>
                <w:rFonts w:ascii="Century Gothic" w:hAnsi="Century Gothic" w:cs="Times New Roman"/>
              </w:rPr>
              <w:t>e</w:t>
            </w:r>
            <w:r w:rsidRPr="006257CC">
              <w:rPr>
                <w:rFonts w:ascii="Century Gothic" w:hAnsi="Century Gothic" w:cs="Times New Roman"/>
              </w:rPr>
              <w:t xml:space="preserve"> </w:t>
            </w:r>
            <w:r w:rsidR="00683F17" w:rsidRPr="006257CC">
              <w:rPr>
                <w:rFonts w:ascii="Century Gothic" w:hAnsi="Century Gothic" w:cs="Times New Roman"/>
              </w:rPr>
              <w:t xml:space="preserve">système d’information </w:t>
            </w:r>
            <w:r w:rsidR="00D41543" w:rsidRPr="006257CC">
              <w:rPr>
                <w:rFonts w:ascii="Century Gothic" w:hAnsi="Century Gothic" w:cs="Times New Roman"/>
              </w:rPr>
              <w:t>informatique, réalisés par des consultants externes.</w:t>
            </w:r>
          </w:p>
          <w:p w14:paraId="632EC37F" w14:textId="77777777" w:rsidR="007D229A" w:rsidRPr="006257CC" w:rsidRDefault="007D229A" w:rsidP="00911B9D">
            <w:pPr>
              <w:pStyle w:val="Paragraphedeliste"/>
              <w:numPr>
                <w:ilvl w:val="0"/>
                <w:numId w:val="7"/>
              </w:numPr>
              <w:spacing w:before="120" w:after="120"/>
              <w:ind w:left="176" w:hanging="142"/>
              <w:contextualSpacing w:val="0"/>
              <w:jc w:val="both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P</w:t>
            </w:r>
            <w:r w:rsidR="009028EE" w:rsidRPr="006257CC">
              <w:rPr>
                <w:rFonts w:ascii="Century Gothic" w:hAnsi="Century Gothic" w:cs="Times New Roman"/>
              </w:rPr>
              <w:t>lanification du déploiement et l’exploitation des nouveaux logiciels</w:t>
            </w:r>
            <w:r w:rsidRPr="006257CC">
              <w:rPr>
                <w:rFonts w:ascii="Century Gothic" w:hAnsi="Century Gothic" w:cs="Times New Roman"/>
              </w:rPr>
              <w:t>.</w:t>
            </w:r>
          </w:p>
          <w:p w14:paraId="140ED47A" w14:textId="77777777" w:rsidR="009943F1" w:rsidRPr="006257CC" w:rsidRDefault="00911B9D" w:rsidP="00911B9D">
            <w:pPr>
              <w:pStyle w:val="Paragraphedeliste"/>
              <w:numPr>
                <w:ilvl w:val="0"/>
                <w:numId w:val="7"/>
              </w:numPr>
              <w:spacing w:before="120" w:after="120"/>
              <w:ind w:left="176" w:hanging="142"/>
              <w:contextualSpacing w:val="0"/>
              <w:jc w:val="both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Élaboration</w:t>
            </w:r>
            <w:r w:rsidR="009943F1" w:rsidRPr="006257CC">
              <w:rPr>
                <w:rFonts w:ascii="Century Gothic" w:hAnsi="Century Gothic" w:cs="Times New Roman"/>
              </w:rPr>
              <w:t xml:space="preserve"> du rapport de gestion du Directeur Général.</w:t>
            </w:r>
          </w:p>
          <w:p w14:paraId="17FA1108" w14:textId="77777777" w:rsidR="009943F1" w:rsidRPr="006257CC" w:rsidRDefault="009943F1" w:rsidP="00911B9D">
            <w:pPr>
              <w:pStyle w:val="Paragraphedeliste"/>
              <w:numPr>
                <w:ilvl w:val="0"/>
                <w:numId w:val="7"/>
              </w:numPr>
              <w:spacing w:before="120" w:after="120"/>
              <w:ind w:left="176" w:hanging="142"/>
              <w:contextualSpacing w:val="0"/>
              <w:jc w:val="both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Assistance au Directeur Financier dans l’élaboration du rapport sur les états financiers de fin d’exercice. </w:t>
            </w:r>
          </w:p>
        </w:tc>
      </w:tr>
      <w:tr w:rsidR="0000294F" w:rsidRPr="006257CC" w14:paraId="5CA5249A" w14:textId="77777777" w:rsidTr="00082C92">
        <w:trPr>
          <w:trHeight w:val="74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236F22E6" w14:textId="77777777" w:rsidR="0000294F" w:rsidRPr="006257CC" w:rsidRDefault="0000294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799AA94B" w14:textId="77777777" w:rsidR="005C7B2B" w:rsidRPr="006257CC" w:rsidRDefault="005C7B2B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3D5D96FC" w14:textId="77777777" w:rsidR="005C7B2B" w:rsidRPr="006257CC" w:rsidRDefault="005C7B2B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4A761B63" w14:textId="77777777" w:rsidR="005C7B2B" w:rsidRPr="006257CC" w:rsidRDefault="005C7B2B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300576A3" w14:textId="77777777" w:rsidR="0000294F" w:rsidRPr="006257CC" w:rsidRDefault="0000294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</w:tc>
      </w:tr>
      <w:tr w:rsidR="00365118" w:rsidRPr="006257CC" w14:paraId="060B24EB" w14:textId="77777777" w:rsidTr="00082C92">
        <w:trPr>
          <w:trHeight w:val="80"/>
        </w:trPr>
        <w:tc>
          <w:tcPr>
            <w:tcW w:w="3403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67A1C89" w14:textId="77777777" w:rsidR="00365118" w:rsidRPr="006257CC" w:rsidRDefault="00365118" w:rsidP="00082C92">
            <w:pPr>
              <w:pStyle w:val="Paragraphedeliste"/>
              <w:ind w:left="296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Mai – juillet 2004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55A57F85" w14:textId="77777777" w:rsidR="00365118" w:rsidRPr="006257CC" w:rsidRDefault="00365118" w:rsidP="002C790A">
            <w:pPr>
              <w:pStyle w:val="Paragraphedeliste"/>
              <w:numPr>
                <w:ilvl w:val="0"/>
                <w:numId w:val="9"/>
              </w:numPr>
              <w:ind w:left="176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AUDITEUR JUNIOR</w:t>
            </w:r>
            <w:r w:rsidRPr="006257CC">
              <w:rPr>
                <w:rFonts w:ascii="Century Gothic" w:hAnsi="Century Gothic" w:cs="Times New Roman"/>
                <w:b/>
              </w:rPr>
              <w:t xml:space="preserve"> </w:t>
            </w:r>
          </w:p>
          <w:p w14:paraId="491A03A8" w14:textId="77777777" w:rsidR="00365118" w:rsidRPr="006257CC" w:rsidRDefault="00365118" w:rsidP="002C790A">
            <w:pPr>
              <w:pStyle w:val="Paragraphedeliste"/>
              <w:ind w:left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 CABINET KONIEXPERTISE</w:t>
            </w:r>
          </w:p>
        </w:tc>
      </w:tr>
      <w:tr w:rsidR="00365118" w:rsidRPr="006257CC" w14:paraId="0FFE3B80" w14:textId="77777777" w:rsidTr="00082C92">
        <w:trPr>
          <w:trHeight w:val="80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7493F986" w14:textId="77777777" w:rsidR="00365118" w:rsidRPr="006257CC" w:rsidRDefault="00365118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Audit et assistance comptable 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6BD885AF" w14:textId="77777777" w:rsidR="00365118" w:rsidRPr="006257CC" w:rsidRDefault="00365118" w:rsidP="002C790A">
            <w:pPr>
              <w:pStyle w:val="Paragraphedeliste"/>
              <w:numPr>
                <w:ilvl w:val="0"/>
                <w:numId w:val="32"/>
              </w:numPr>
              <w:ind w:left="401" w:hanging="284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Vérification des comptes d’immobilisation de la Caisse des Retraites du Mali.</w:t>
            </w:r>
          </w:p>
          <w:p w14:paraId="6C8D7C17" w14:textId="77777777" w:rsidR="00365118" w:rsidRPr="006257CC" w:rsidRDefault="00365118" w:rsidP="002C790A">
            <w:pPr>
              <w:pStyle w:val="Paragraphedeliste"/>
              <w:numPr>
                <w:ilvl w:val="0"/>
                <w:numId w:val="32"/>
              </w:numPr>
              <w:ind w:left="401" w:hanging="284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Vérification des comptes d’immobilisation </w:t>
            </w:r>
            <w:proofErr w:type="gramStart"/>
            <w:r w:rsidRPr="006257CC">
              <w:rPr>
                <w:rFonts w:ascii="Century Gothic" w:hAnsi="Century Gothic" w:cs="Times New Roman"/>
              </w:rPr>
              <w:t xml:space="preserve">de  </w:t>
            </w:r>
            <w:proofErr w:type="spellStart"/>
            <w:r w:rsidRPr="006257CC">
              <w:rPr>
                <w:rFonts w:ascii="Century Gothic" w:hAnsi="Century Gothic" w:cs="Times New Roman"/>
              </w:rPr>
              <w:t>Kempinski</w:t>
            </w:r>
            <w:proofErr w:type="spellEnd"/>
            <w:proofErr w:type="gramEnd"/>
            <w:r w:rsidRPr="006257CC">
              <w:rPr>
                <w:rFonts w:ascii="Century Gothic" w:hAnsi="Century Gothic" w:cs="Times New Roman"/>
              </w:rPr>
              <w:t xml:space="preserve"> Hôtel.</w:t>
            </w:r>
          </w:p>
          <w:p w14:paraId="0ADE5F64" w14:textId="77777777" w:rsidR="00365118" w:rsidRPr="006257CC" w:rsidRDefault="00365118" w:rsidP="002C790A">
            <w:pPr>
              <w:pStyle w:val="Paragraphedeliste"/>
              <w:numPr>
                <w:ilvl w:val="0"/>
                <w:numId w:val="32"/>
              </w:numPr>
              <w:ind w:left="401" w:hanging="284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Autres travaux de contrôle (rapprochement, recherche d’écritures …)</w:t>
            </w:r>
          </w:p>
        </w:tc>
      </w:tr>
      <w:tr w:rsidR="00365118" w:rsidRPr="006257CC" w14:paraId="474F3EBA" w14:textId="77777777" w:rsidTr="00082C92">
        <w:trPr>
          <w:trHeight w:val="74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273D4B82" w14:textId="77777777" w:rsidR="00365118" w:rsidRPr="006257CC" w:rsidRDefault="00365118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758681EE" w14:textId="77777777" w:rsidR="00365118" w:rsidRPr="006257CC" w:rsidRDefault="00365118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44338125" w14:textId="77777777" w:rsidR="00365118" w:rsidRPr="006257CC" w:rsidRDefault="00365118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06EE41AF" w14:textId="77777777" w:rsidR="00365118" w:rsidRPr="006257CC" w:rsidRDefault="00365118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7D5A96DC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175A7048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03924577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1D7F8866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40A0844D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6900503E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4C13454C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1A56483B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7B1DCE2E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417BB73E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42319B2B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041A8BB4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096E2C05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629B750F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00E6B7F7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2E2C2758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6EEE1FAD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40422AD8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45726D6C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51DC909D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  <w:p w14:paraId="15A4C2B6" w14:textId="77777777" w:rsidR="00A51CCF" w:rsidRPr="006257CC" w:rsidRDefault="00A51CCF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CCE7444" w14:textId="77777777" w:rsidR="00365118" w:rsidRPr="006257CC" w:rsidRDefault="00365118" w:rsidP="002C790A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</w:tc>
      </w:tr>
      <w:tr w:rsidR="00532E06" w:rsidRPr="006257CC" w14:paraId="6D954315" w14:textId="77777777" w:rsidTr="00082C92">
        <w:trPr>
          <w:trHeight w:val="727"/>
        </w:trPr>
        <w:tc>
          <w:tcPr>
            <w:tcW w:w="3403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626404F" w14:textId="77777777" w:rsidR="00532E06" w:rsidRPr="006257CC" w:rsidRDefault="00532E06" w:rsidP="00082C92">
            <w:pPr>
              <w:pStyle w:val="Paragraphedeliste"/>
              <w:ind w:left="296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Août 2003 -janvier 2004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47DEF44" w14:textId="77777777" w:rsidR="00532E06" w:rsidRPr="006257CC" w:rsidRDefault="00532E06" w:rsidP="00B75483">
            <w:pPr>
              <w:pStyle w:val="Paragraphedeliste"/>
              <w:numPr>
                <w:ilvl w:val="0"/>
                <w:numId w:val="9"/>
              </w:numPr>
              <w:ind w:left="259" w:hanging="259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STAGES DE FIN DE FORMATION (DESS) - AUDITEUR – CHEF DE MISSION</w:t>
            </w:r>
            <w:r w:rsidRPr="006257CC">
              <w:rPr>
                <w:rFonts w:ascii="Century Gothic" w:hAnsi="Century Gothic" w:cs="Times New Roman"/>
                <w:b/>
              </w:rPr>
              <w:t xml:space="preserve"> </w:t>
            </w:r>
          </w:p>
          <w:p w14:paraId="2E50D201" w14:textId="77777777" w:rsidR="00532E06" w:rsidRPr="006257CC" w:rsidRDefault="00532E06" w:rsidP="00532E06">
            <w:pPr>
              <w:pStyle w:val="Paragraphedeliste"/>
              <w:ind w:left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  <w:b/>
              </w:rPr>
              <w:t>CABINET D’AUDIT ET D’EXPERTISE FIDUCIA (Dakar – Sénégal)</w:t>
            </w:r>
          </w:p>
        </w:tc>
      </w:tr>
      <w:tr w:rsidR="00D35B71" w:rsidRPr="006257CC" w14:paraId="7B9D6B38" w14:textId="77777777" w:rsidTr="00082C92">
        <w:trPr>
          <w:trHeight w:val="669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123B6ADA" w14:textId="77777777" w:rsidR="00D35B71" w:rsidRPr="006257CC" w:rsidRDefault="001C5090" w:rsidP="00532E06">
            <w:pPr>
              <w:pStyle w:val="Paragraphedeliste"/>
              <w:ind w:left="743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Audit 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0C7EE82B" w14:textId="77777777" w:rsidR="00315659" w:rsidRPr="006257CC" w:rsidRDefault="006208BF" w:rsidP="006208BF">
            <w:pPr>
              <w:pStyle w:val="Paragraphedeliste"/>
              <w:numPr>
                <w:ilvl w:val="0"/>
                <w:numId w:val="32"/>
              </w:numPr>
              <w:ind w:left="401" w:hanging="284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Réalisation de la mission de </w:t>
            </w:r>
            <w:r w:rsidR="001C5090" w:rsidRPr="006257CC">
              <w:rPr>
                <w:rFonts w:ascii="Century Gothic" w:hAnsi="Century Gothic" w:cs="Times New Roman"/>
              </w:rPr>
              <w:t>Reconstitution des états financiers de la Sociét</w:t>
            </w:r>
            <w:r w:rsidR="00532E06" w:rsidRPr="006257CC">
              <w:rPr>
                <w:rFonts w:ascii="Century Gothic" w:hAnsi="Century Gothic" w:cs="Times New Roman"/>
              </w:rPr>
              <w:t xml:space="preserve">é Sénégalaise de Savonnerie (3S) </w:t>
            </w:r>
            <w:r w:rsidRPr="006257CC">
              <w:rPr>
                <w:rFonts w:ascii="Century Gothic" w:hAnsi="Century Gothic" w:cs="Times New Roman"/>
              </w:rPr>
              <w:t>(Mise en œuvre du programme de travail, gestion de l’équipe, é</w:t>
            </w:r>
            <w:r w:rsidR="00E609B4" w:rsidRPr="006257CC">
              <w:rPr>
                <w:rFonts w:ascii="Century Gothic" w:hAnsi="Century Gothic" w:cs="Times New Roman"/>
              </w:rPr>
              <w:t>laboration</w:t>
            </w:r>
            <w:r w:rsidR="000677F4" w:rsidRPr="006257CC">
              <w:rPr>
                <w:rFonts w:ascii="Century Gothic" w:hAnsi="Century Gothic" w:cs="Times New Roman"/>
              </w:rPr>
              <w:t xml:space="preserve"> </w:t>
            </w:r>
            <w:r w:rsidRPr="006257CC">
              <w:rPr>
                <w:rFonts w:ascii="Century Gothic" w:hAnsi="Century Gothic" w:cs="Times New Roman"/>
              </w:rPr>
              <w:t>du</w:t>
            </w:r>
            <w:r w:rsidR="000677F4" w:rsidRPr="006257CC">
              <w:rPr>
                <w:rFonts w:ascii="Century Gothic" w:hAnsi="Century Gothic" w:cs="Times New Roman"/>
              </w:rPr>
              <w:t xml:space="preserve"> rapport</w:t>
            </w:r>
            <w:r w:rsidRPr="006257CC">
              <w:rPr>
                <w:rFonts w:ascii="Century Gothic" w:hAnsi="Century Gothic" w:cs="Times New Roman"/>
              </w:rPr>
              <w:t>)</w:t>
            </w:r>
            <w:r w:rsidR="000677F4" w:rsidRPr="006257CC">
              <w:rPr>
                <w:rFonts w:ascii="Century Gothic" w:hAnsi="Century Gothic" w:cs="Times New Roman"/>
              </w:rPr>
              <w:t xml:space="preserve">. </w:t>
            </w:r>
          </w:p>
        </w:tc>
      </w:tr>
      <w:tr w:rsidR="000677F4" w:rsidRPr="006257CC" w14:paraId="02A5EFE5" w14:textId="77777777" w:rsidTr="00082C92">
        <w:trPr>
          <w:trHeight w:val="154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61274CFC" w14:textId="77777777" w:rsidR="000677F4" w:rsidRPr="006257CC" w:rsidRDefault="000677F4" w:rsidP="00041C23">
            <w:pPr>
              <w:pStyle w:val="Paragraphedeliste"/>
              <w:ind w:left="1736"/>
              <w:rPr>
                <w:rFonts w:ascii="Century Gothic" w:hAnsi="Century Gothic" w:cs="Times New Roman"/>
                <w:b/>
                <w:sz w:val="10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3BC15350" w14:textId="77777777" w:rsidR="000677F4" w:rsidRPr="006257CC" w:rsidRDefault="000677F4" w:rsidP="00532E06">
            <w:pPr>
              <w:rPr>
                <w:rFonts w:ascii="Century Gothic" w:hAnsi="Century Gothic" w:cs="Times New Roman"/>
                <w:sz w:val="10"/>
              </w:rPr>
            </w:pPr>
          </w:p>
        </w:tc>
      </w:tr>
      <w:tr w:rsidR="005C37E3" w:rsidRPr="006257CC" w14:paraId="4D3DC4CA" w14:textId="77777777" w:rsidTr="00082C92">
        <w:trPr>
          <w:trHeight w:val="1051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32F0D0C6" w14:textId="77777777" w:rsidR="005C37E3" w:rsidRPr="006257CC" w:rsidRDefault="002906EF" w:rsidP="00532E06">
            <w:pPr>
              <w:pStyle w:val="Paragraphedeliste"/>
              <w:ind w:left="743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Autres </w:t>
            </w:r>
            <w:r w:rsidR="00E609B4" w:rsidRPr="006257CC">
              <w:rPr>
                <w:rFonts w:ascii="Century Gothic" w:hAnsi="Century Gothic" w:cs="Times New Roman"/>
                <w:b/>
              </w:rPr>
              <w:t>travaux</w:t>
            </w:r>
          </w:p>
          <w:p w14:paraId="5B8618B1" w14:textId="77777777" w:rsidR="00BD6774" w:rsidRPr="006257CC" w:rsidRDefault="00BD6774" w:rsidP="00E609B4">
            <w:pPr>
              <w:pStyle w:val="Paragraphedeliste"/>
              <w:ind w:left="743"/>
              <w:rPr>
                <w:rFonts w:ascii="Century Gothic" w:hAnsi="Century Gothic" w:cs="Times New Roman"/>
                <w:b/>
              </w:rPr>
            </w:pP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426E2A33" w14:textId="77777777" w:rsidR="005C37E3" w:rsidRPr="006257CC" w:rsidRDefault="005403D8" w:rsidP="00532E06">
            <w:pPr>
              <w:pStyle w:val="Paragraphedeliste"/>
              <w:numPr>
                <w:ilvl w:val="0"/>
                <w:numId w:val="32"/>
              </w:numPr>
              <w:ind w:left="401" w:hanging="284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Participation à l’a</w:t>
            </w:r>
            <w:r w:rsidR="002906EF" w:rsidRPr="006257CC">
              <w:rPr>
                <w:rFonts w:ascii="Century Gothic" w:hAnsi="Century Gothic" w:cs="Times New Roman"/>
              </w:rPr>
              <w:t>ctualisation du manuel des procédures</w:t>
            </w:r>
            <w:r w:rsidR="00E609B4" w:rsidRPr="006257CC">
              <w:rPr>
                <w:rFonts w:ascii="Century Gothic" w:hAnsi="Century Gothic" w:cs="Times New Roman"/>
              </w:rPr>
              <w:t xml:space="preserve"> de la société GEAUR (Dakar-Sénégal)</w:t>
            </w:r>
          </w:p>
          <w:p w14:paraId="1755AF96" w14:textId="77777777" w:rsidR="002906EF" w:rsidRPr="006257CC" w:rsidRDefault="00E609B4" w:rsidP="00532E06">
            <w:pPr>
              <w:pStyle w:val="Paragraphedeliste"/>
              <w:numPr>
                <w:ilvl w:val="0"/>
                <w:numId w:val="32"/>
              </w:numPr>
              <w:ind w:left="401" w:hanging="284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Réalisation </w:t>
            </w:r>
            <w:r w:rsidR="002906EF" w:rsidRPr="006257CC">
              <w:rPr>
                <w:rFonts w:ascii="Century Gothic" w:hAnsi="Century Gothic" w:cs="Times New Roman"/>
              </w:rPr>
              <w:t>du manuel des procédures</w:t>
            </w:r>
            <w:r w:rsidRPr="006257CC">
              <w:rPr>
                <w:rFonts w:ascii="Century Gothic" w:hAnsi="Century Gothic" w:cs="Times New Roman"/>
              </w:rPr>
              <w:t xml:space="preserve"> administratives, comptables et financières de l’entreprise de BTP MAPENDA (Dakar-Sénégal)</w:t>
            </w:r>
          </w:p>
        </w:tc>
      </w:tr>
      <w:tr w:rsidR="008F1867" w:rsidRPr="006257CC" w14:paraId="356D88FD" w14:textId="77777777" w:rsidTr="00082C92">
        <w:trPr>
          <w:trHeight w:val="73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55B3552B" w14:textId="77777777" w:rsidR="008F1867" w:rsidRPr="006257CC" w:rsidRDefault="008F1867" w:rsidP="0084095F">
            <w:pPr>
              <w:rPr>
                <w:rFonts w:ascii="Century Gothic" w:hAnsi="Century Gothic" w:cs="Times New Roman"/>
                <w:b/>
                <w:sz w:val="2"/>
              </w:rPr>
            </w:pPr>
          </w:p>
          <w:p w14:paraId="5BD74004" w14:textId="77777777" w:rsidR="00532E06" w:rsidRPr="006257CC" w:rsidRDefault="00532E06" w:rsidP="0084095F">
            <w:pPr>
              <w:rPr>
                <w:rFonts w:ascii="Century Gothic" w:hAnsi="Century Gothic" w:cs="Times New Roman"/>
                <w:b/>
                <w:sz w:val="2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6BBFBAC8" w14:textId="77777777" w:rsidR="008F1867" w:rsidRPr="006257CC" w:rsidRDefault="008F1867" w:rsidP="008F1867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</w:tc>
      </w:tr>
      <w:tr w:rsidR="00532E06" w:rsidRPr="006257CC" w14:paraId="1C04C87E" w14:textId="77777777" w:rsidTr="00082C92">
        <w:trPr>
          <w:trHeight w:val="470"/>
        </w:trPr>
        <w:tc>
          <w:tcPr>
            <w:tcW w:w="3403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62D0EFA" w14:textId="77777777" w:rsidR="00532E06" w:rsidRPr="006257CC" w:rsidRDefault="00532E06" w:rsidP="00082C92">
            <w:pPr>
              <w:pStyle w:val="Paragraphedeliste"/>
              <w:ind w:left="296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Mai – Août 2000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9A46815" w14:textId="24E85F92" w:rsidR="00B75483" w:rsidRPr="006257CC" w:rsidRDefault="00532E06" w:rsidP="00B75483">
            <w:pPr>
              <w:pStyle w:val="Paragraphedeliste"/>
              <w:numPr>
                <w:ilvl w:val="0"/>
                <w:numId w:val="9"/>
              </w:numPr>
              <w:ind w:left="259" w:hanging="259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</w:rPr>
              <w:t xml:space="preserve">STAGES PROFESSIONNELS </w:t>
            </w:r>
            <w:r w:rsidR="0047698B" w:rsidRPr="006257CC">
              <w:rPr>
                <w:rFonts w:ascii="Century Gothic" w:hAnsi="Century Gothic" w:cs="Times New Roman"/>
              </w:rPr>
              <w:t>- GESTIONNAIRE</w:t>
            </w:r>
            <w:r w:rsidRPr="006257CC">
              <w:rPr>
                <w:rFonts w:ascii="Century Gothic" w:hAnsi="Century Gothic" w:cs="Times New Roman"/>
              </w:rPr>
              <w:t xml:space="preserve"> DE CREDIT</w:t>
            </w:r>
            <w:r w:rsidRPr="006257CC">
              <w:rPr>
                <w:rFonts w:ascii="Century Gothic" w:hAnsi="Century Gothic" w:cs="Times New Roman"/>
                <w:b/>
              </w:rPr>
              <w:t xml:space="preserve"> </w:t>
            </w:r>
          </w:p>
          <w:p w14:paraId="4339D09C" w14:textId="77777777" w:rsidR="00532E06" w:rsidRPr="006257CC" w:rsidRDefault="007A63A3" w:rsidP="00B75483">
            <w:pPr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     </w:t>
            </w:r>
            <w:r w:rsidR="00532E06" w:rsidRPr="006257CC">
              <w:rPr>
                <w:rFonts w:ascii="Century Gothic" w:hAnsi="Century Gothic" w:cs="Times New Roman"/>
                <w:b/>
              </w:rPr>
              <w:t>ECOBANK MALI</w:t>
            </w:r>
          </w:p>
        </w:tc>
      </w:tr>
      <w:tr w:rsidR="008F1867" w:rsidRPr="006257CC" w14:paraId="14A7616E" w14:textId="77777777" w:rsidTr="00082C92">
        <w:trPr>
          <w:trHeight w:val="586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7E8C38C0" w14:textId="77777777" w:rsidR="008F1867" w:rsidRPr="006257CC" w:rsidRDefault="00E11D44" w:rsidP="00E57015">
            <w:pPr>
              <w:pStyle w:val="Paragraphedeliste"/>
              <w:ind w:left="743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Etudes des dossiers de crédit 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646A19AE" w14:textId="77777777" w:rsidR="00FF2F53" w:rsidRPr="006257CC" w:rsidRDefault="00E11D44" w:rsidP="0084095F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Etudes des dossiers de crédit des grands comptes</w:t>
            </w:r>
          </w:p>
          <w:p w14:paraId="556812D5" w14:textId="77777777" w:rsidR="00E11D44" w:rsidRPr="006257CC" w:rsidRDefault="00E11D44" w:rsidP="00683F17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Traitement des </w:t>
            </w:r>
            <w:r w:rsidR="00683F17" w:rsidRPr="006257CC">
              <w:rPr>
                <w:rFonts w:ascii="Century Gothic" w:hAnsi="Century Gothic" w:cs="Times New Roman"/>
              </w:rPr>
              <w:t>effets de commerce</w:t>
            </w:r>
            <w:r w:rsidRPr="006257CC">
              <w:rPr>
                <w:rFonts w:ascii="Century Gothic" w:hAnsi="Century Gothic" w:cs="Times New Roman"/>
              </w:rPr>
              <w:t>.</w:t>
            </w:r>
          </w:p>
        </w:tc>
      </w:tr>
      <w:tr w:rsidR="008F1867" w:rsidRPr="006257CC" w14:paraId="7FEDA8F6" w14:textId="77777777" w:rsidTr="00082C92">
        <w:trPr>
          <w:trHeight w:val="106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74516996" w14:textId="77777777" w:rsidR="008F1867" w:rsidRPr="006257CC" w:rsidRDefault="008F1867" w:rsidP="00E57015">
            <w:pPr>
              <w:pStyle w:val="Paragraphedeliste"/>
              <w:ind w:left="743"/>
              <w:rPr>
                <w:rFonts w:ascii="Century Gothic" w:hAnsi="Century Gothic" w:cs="Times New Roman"/>
                <w:b/>
                <w:sz w:val="6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724C9B45" w14:textId="77777777" w:rsidR="008F1867" w:rsidRPr="006257CC" w:rsidRDefault="008F1867" w:rsidP="001A65A0">
            <w:pPr>
              <w:pStyle w:val="Paragraphedeliste"/>
              <w:ind w:left="176"/>
              <w:rPr>
                <w:rFonts w:ascii="Century Gothic" w:hAnsi="Century Gothic" w:cs="Times New Roman"/>
                <w:sz w:val="6"/>
              </w:rPr>
            </w:pPr>
          </w:p>
        </w:tc>
      </w:tr>
      <w:tr w:rsidR="001A65A0" w:rsidRPr="006257CC" w14:paraId="12AE1F17" w14:textId="77777777" w:rsidTr="00082C92">
        <w:trPr>
          <w:trHeight w:val="668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5B77F228" w14:textId="77777777" w:rsidR="001A65A0" w:rsidRPr="006257CC" w:rsidRDefault="00664D93" w:rsidP="00E57015">
            <w:pPr>
              <w:pStyle w:val="Paragraphedeliste"/>
              <w:ind w:left="743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Autres travaux 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2391CE10" w14:textId="77777777" w:rsidR="001A65A0" w:rsidRPr="006257CC" w:rsidRDefault="00664D93" w:rsidP="00664D93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Vérification des comptes clients</w:t>
            </w:r>
          </w:p>
          <w:p w14:paraId="2B9AF403" w14:textId="77777777" w:rsidR="00664D93" w:rsidRPr="006257CC" w:rsidRDefault="00664D93" w:rsidP="00664D93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Rapprochement interbancaire </w:t>
            </w:r>
          </w:p>
          <w:p w14:paraId="728FD368" w14:textId="77777777" w:rsidR="00664D93" w:rsidRPr="006257CC" w:rsidRDefault="00664D93" w:rsidP="00E11D44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Contrôle </w:t>
            </w:r>
            <w:r w:rsidR="00E11D44" w:rsidRPr="006257CC">
              <w:rPr>
                <w:rFonts w:ascii="Century Gothic" w:hAnsi="Century Gothic" w:cs="Times New Roman"/>
              </w:rPr>
              <w:t xml:space="preserve">et vérification des opérations de </w:t>
            </w:r>
            <w:r w:rsidRPr="006257CC">
              <w:rPr>
                <w:rFonts w:ascii="Century Gothic" w:hAnsi="Century Gothic" w:cs="Times New Roman"/>
              </w:rPr>
              <w:t xml:space="preserve">caisse. </w:t>
            </w:r>
          </w:p>
        </w:tc>
      </w:tr>
      <w:tr w:rsidR="001A65A0" w:rsidRPr="006257CC" w14:paraId="4F45FA0D" w14:textId="77777777" w:rsidTr="00082C92">
        <w:trPr>
          <w:trHeight w:val="73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3CEB74D2" w14:textId="77777777" w:rsidR="001A65A0" w:rsidRPr="006257CC" w:rsidRDefault="001A65A0" w:rsidP="00041C23">
            <w:pPr>
              <w:pStyle w:val="Paragraphedeliste"/>
              <w:ind w:left="296"/>
              <w:rPr>
                <w:rFonts w:ascii="Century Gothic" w:hAnsi="Century Gothic" w:cs="Times New Roman"/>
                <w:b/>
                <w:sz w:val="2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2FED705C" w14:textId="77777777" w:rsidR="001A65A0" w:rsidRPr="006257CC" w:rsidRDefault="001A65A0" w:rsidP="001A65A0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  <w:p w14:paraId="42FC4B9E" w14:textId="77777777" w:rsidR="00054F62" w:rsidRPr="006257CC" w:rsidRDefault="00054F62" w:rsidP="001A65A0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  <w:p w14:paraId="63EDD033" w14:textId="77777777" w:rsidR="00054F62" w:rsidRPr="006257CC" w:rsidRDefault="00054F62" w:rsidP="001A65A0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  <w:p w14:paraId="355932A2" w14:textId="77777777" w:rsidR="00054F62" w:rsidRPr="006257CC" w:rsidRDefault="00054F62" w:rsidP="001A65A0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  <w:p w14:paraId="39F83F3A" w14:textId="77777777" w:rsidR="00054F62" w:rsidRPr="006257CC" w:rsidRDefault="00054F62" w:rsidP="001A65A0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  <w:p w14:paraId="039E6DC3" w14:textId="77777777" w:rsidR="00054F62" w:rsidRPr="006257CC" w:rsidRDefault="00054F62" w:rsidP="001A65A0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  <w:p w14:paraId="6FE59593" w14:textId="77777777" w:rsidR="00054F62" w:rsidRPr="006257CC" w:rsidRDefault="00054F62" w:rsidP="001A65A0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  <w:p w14:paraId="55A80A08" w14:textId="77777777" w:rsidR="00054F62" w:rsidRPr="006257CC" w:rsidRDefault="00054F62" w:rsidP="001A65A0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  <w:p w14:paraId="2A95C8D2" w14:textId="77777777" w:rsidR="00054F62" w:rsidRPr="006257CC" w:rsidRDefault="00054F62" w:rsidP="001A65A0">
            <w:pPr>
              <w:pStyle w:val="Paragraphedeliste"/>
              <w:ind w:left="176"/>
              <w:rPr>
                <w:rFonts w:ascii="Century Gothic" w:hAnsi="Century Gothic" w:cs="Times New Roman"/>
                <w:sz w:val="2"/>
              </w:rPr>
            </w:pPr>
          </w:p>
        </w:tc>
      </w:tr>
      <w:tr w:rsidR="00532E06" w:rsidRPr="006257CC" w14:paraId="32E41B0F" w14:textId="77777777" w:rsidTr="00082C92">
        <w:trPr>
          <w:trHeight w:val="92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74094529" w14:textId="77777777" w:rsidR="00532E06" w:rsidRPr="006257CC" w:rsidRDefault="00532E06" w:rsidP="00532E06">
            <w:pPr>
              <w:rPr>
                <w:rFonts w:ascii="Century Gothic" w:hAnsi="Century Gothic" w:cs="Times New Roman"/>
                <w:b/>
                <w:sz w:val="12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22AF1C79" w14:textId="77777777" w:rsidR="00532E06" w:rsidRPr="006257CC" w:rsidRDefault="00532E06" w:rsidP="00532E06">
            <w:pPr>
              <w:pStyle w:val="Paragraphedeliste"/>
              <w:ind w:left="176"/>
              <w:rPr>
                <w:rFonts w:ascii="Century Gothic" w:hAnsi="Century Gothic" w:cs="Times New Roman"/>
                <w:sz w:val="12"/>
              </w:rPr>
            </w:pPr>
          </w:p>
        </w:tc>
      </w:tr>
      <w:tr w:rsidR="0057270A" w:rsidRPr="006257CC" w14:paraId="752CB046" w14:textId="77777777" w:rsidTr="00082C92">
        <w:trPr>
          <w:trHeight w:val="74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245D629D" w14:textId="77777777" w:rsidR="0057270A" w:rsidRPr="006257CC" w:rsidRDefault="0057270A" w:rsidP="0057270A">
            <w:pPr>
              <w:pStyle w:val="Paragraphedeliste"/>
              <w:ind w:left="601"/>
              <w:rPr>
                <w:rFonts w:ascii="Century Gothic" w:hAnsi="Century Gothic" w:cs="Times New Roman"/>
                <w:b/>
                <w:sz w:val="14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2D9CD88F" w14:textId="77777777" w:rsidR="0057270A" w:rsidRPr="006257CC" w:rsidRDefault="0057270A" w:rsidP="00D635F1">
            <w:pPr>
              <w:pStyle w:val="Paragraphedeliste"/>
              <w:ind w:left="117"/>
              <w:rPr>
                <w:rFonts w:ascii="Century Gothic" w:hAnsi="Century Gothic" w:cs="Times New Roman"/>
                <w:sz w:val="14"/>
              </w:rPr>
            </w:pPr>
          </w:p>
        </w:tc>
      </w:tr>
      <w:tr w:rsidR="0057270A" w:rsidRPr="006257CC" w14:paraId="528A11A8" w14:textId="77777777" w:rsidTr="00082C92">
        <w:trPr>
          <w:trHeight w:val="660"/>
        </w:trPr>
        <w:tc>
          <w:tcPr>
            <w:tcW w:w="3403" w:type="dxa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4E7374D3" w14:textId="77777777" w:rsidR="0057270A" w:rsidRPr="006257CC" w:rsidRDefault="0057270A" w:rsidP="00082C92">
            <w:pPr>
              <w:pStyle w:val="Paragraphedeliste"/>
              <w:ind w:left="296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1998-1999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shd w:val="clear" w:color="auto" w:fill="DBE5F1" w:themeFill="accent1" w:themeFillTint="33"/>
            <w:vAlign w:val="center"/>
          </w:tcPr>
          <w:p w14:paraId="3E55A52F" w14:textId="77777777" w:rsidR="00D635F1" w:rsidRPr="006257CC" w:rsidRDefault="00D635F1" w:rsidP="00D635F1">
            <w:pPr>
              <w:pStyle w:val="Paragraphedeliste"/>
              <w:numPr>
                <w:ilvl w:val="0"/>
                <w:numId w:val="33"/>
              </w:numPr>
              <w:ind w:left="117" w:hanging="117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STAGIAIRE </w:t>
            </w:r>
          </w:p>
          <w:p w14:paraId="76AED071" w14:textId="77777777" w:rsidR="00430B94" w:rsidRPr="006257CC" w:rsidRDefault="00D635F1" w:rsidP="00D635F1">
            <w:pPr>
              <w:pStyle w:val="Paragraphedeliste"/>
              <w:ind w:left="117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CAISSE NOUVELLE D’ASSURANCE ET DE REASSURANCE </w:t>
            </w:r>
          </w:p>
          <w:p w14:paraId="2B7F6D1F" w14:textId="77777777" w:rsidR="0057270A" w:rsidRPr="006257CC" w:rsidRDefault="00D635F1" w:rsidP="00D635F1">
            <w:pPr>
              <w:pStyle w:val="Paragraphedeliste"/>
              <w:ind w:left="117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(CNAR SA)</w:t>
            </w:r>
          </w:p>
        </w:tc>
      </w:tr>
      <w:tr w:rsidR="00D15172" w:rsidRPr="006257CC" w14:paraId="536DF580" w14:textId="77777777" w:rsidTr="00082C92">
        <w:trPr>
          <w:trHeight w:val="660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15D43A3E" w14:textId="77777777" w:rsidR="00D15172" w:rsidRPr="006257CC" w:rsidRDefault="00280E8F" w:rsidP="00D635F1">
            <w:pPr>
              <w:pStyle w:val="Paragraphedeliste"/>
              <w:ind w:left="601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Conseil et élaboration de police</w:t>
            </w:r>
            <w:r w:rsidR="00430214" w:rsidRPr="006257CC">
              <w:rPr>
                <w:rFonts w:ascii="Century Gothic" w:hAnsi="Century Gothic" w:cs="Times New Roman"/>
                <w:b/>
              </w:rPr>
              <w:t>s</w:t>
            </w:r>
            <w:r w:rsidRPr="006257CC">
              <w:rPr>
                <w:rFonts w:ascii="Century Gothic" w:hAnsi="Century Gothic" w:cs="Times New Roman"/>
                <w:b/>
              </w:rPr>
              <w:t xml:space="preserve"> </w:t>
            </w:r>
            <w:r w:rsidR="008303B6" w:rsidRPr="006257CC">
              <w:rPr>
                <w:rFonts w:ascii="Century Gothic" w:hAnsi="Century Gothic" w:cs="Times New Roman"/>
                <w:b/>
              </w:rPr>
              <w:t xml:space="preserve">d’assurance 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09CB18B2" w14:textId="77777777" w:rsidR="00DE6656" w:rsidRPr="006257CC" w:rsidRDefault="00FA45C0" w:rsidP="00DE6656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Conseil.</w:t>
            </w:r>
          </w:p>
          <w:p w14:paraId="4F7F12AB" w14:textId="77777777" w:rsidR="00FA45C0" w:rsidRPr="006257CC" w:rsidRDefault="00280E8F" w:rsidP="00280E8F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Calcul des primes d’assurance.</w:t>
            </w:r>
          </w:p>
          <w:p w14:paraId="58FC1831" w14:textId="77777777" w:rsidR="00D903C0" w:rsidRPr="006257CC" w:rsidRDefault="00D903C0" w:rsidP="00DE6656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Enregistrement des contrats.</w:t>
            </w:r>
          </w:p>
          <w:p w14:paraId="5A38E31F" w14:textId="77777777" w:rsidR="00D903C0" w:rsidRPr="006257CC" w:rsidRDefault="00D903C0" w:rsidP="00831D19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Classement des contrats. </w:t>
            </w:r>
          </w:p>
        </w:tc>
      </w:tr>
      <w:tr w:rsidR="00D15172" w:rsidRPr="006257CC" w14:paraId="54A2D87C" w14:textId="77777777" w:rsidTr="00082C92">
        <w:trPr>
          <w:trHeight w:val="156"/>
        </w:trPr>
        <w:tc>
          <w:tcPr>
            <w:tcW w:w="3403" w:type="dxa"/>
            <w:tcBorders>
              <w:top w:val="nil"/>
              <w:bottom w:val="nil"/>
              <w:right w:val="nil"/>
            </w:tcBorders>
            <w:vAlign w:val="center"/>
          </w:tcPr>
          <w:p w14:paraId="3C701627" w14:textId="77777777" w:rsidR="00D15172" w:rsidRPr="006257CC" w:rsidRDefault="00D15172" w:rsidP="00F86ED6">
            <w:pPr>
              <w:pStyle w:val="Paragraphedeliste"/>
              <w:ind w:left="601" w:hanging="142"/>
              <w:rPr>
                <w:rFonts w:ascii="Century Gothic" w:hAnsi="Century Gothic" w:cs="Times New Roman"/>
                <w:b/>
                <w:sz w:val="10"/>
              </w:rPr>
            </w:pPr>
          </w:p>
        </w:tc>
        <w:tc>
          <w:tcPr>
            <w:tcW w:w="7480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14:paraId="330EAA2A" w14:textId="77777777" w:rsidR="00D15172" w:rsidRPr="006257CC" w:rsidRDefault="00D15172" w:rsidP="00D903C0">
            <w:pPr>
              <w:pStyle w:val="Paragraphedeliste"/>
              <w:ind w:left="176"/>
              <w:rPr>
                <w:rFonts w:ascii="Century Gothic" w:hAnsi="Century Gothic" w:cs="Times New Roman"/>
                <w:sz w:val="10"/>
              </w:rPr>
            </w:pPr>
          </w:p>
        </w:tc>
      </w:tr>
      <w:tr w:rsidR="00D15172" w:rsidRPr="006257CC" w14:paraId="1FFE2C44" w14:textId="77777777" w:rsidTr="00082C92">
        <w:trPr>
          <w:trHeight w:val="1051"/>
        </w:trPr>
        <w:tc>
          <w:tcPr>
            <w:tcW w:w="3403" w:type="dxa"/>
            <w:tcBorders>
              <w:top w:val="nil"/>
              <w:bottom w:val="nil"/>
            </w:tcBorders>
            <w:vAlign w:val="center"/>
          </w:tcPr>
          <w:p w14:paraId="0657F4FA" w14:textId="77777777" w:rsidR="00D15172" w:rsidRPr="006257CC" w:rsidRDefault="00A37BCF" w:rsidP="00D635F1">
            <w:pPr>
              <w:pStyle w:val="Paragraphedeliste"/>
              <w:ind w:left="601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lastRenderedPageBreak/>
              <w:t>Participation au contrôle budgétaire</w:t>
            </w:r>
          </w:p>
        </w:tc>
        <w:tc>
          <w:tcPr>
            <w:tcW w:w="7480" w:type="dxa"/>
            <w:gridSpan w:val="4"/>
            <w:tcBorders>
              <w:top w:val="nil"/>
              <w:bottom w:val="nil"/>
            </w:tcBorders>
            <w:vAlign w:val="center"/>
          </w:tcPr>
          <w:p w14:paraId="775DCBD2" w14:textId="77777777" w:rsidR="001F3F61" w:rsidRPr="006257CC" w:rsidRDefault="004E062C" w:rsidP="001F3F61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Réalisation</w:t>
            </w:r>
            <w:r w:rsidR="001F3F61" w:rsidRPr="006257CC">
              <w:rPr>
                <w:rFonts w:ascii="Century Gothic" w:hAnsi="Century Gothic" w:cs="Times New Roman"/>
              </w:rPr>
              <w:t xml:space="preserve"> des </w:t>
            </w:r>
            <w:r w:rsidR="00007E48" w:rsidRPr="006257CC">
              <w:rPr>
                <w:rFonts w:ascii="Century Gothic" w:hAnsi="Century Gothic" w:cs="Times New Roman"/>
              </w:rPr>
              <w:t xml:space="preserve">travaux </w:t>
            </w:r>
            <w:r w:rsidR="001F3F61" w:rsidRPr="006257CC">
              <w:rPr>
                <w:rFonts w:ascii="Century Gothic" w:hAnsi="Century Gothic" w:cs="Times New Roman"/>
              </w:rPr>
              <w:t>contrôle budgétaire.</w:t>
            </w:r>
          </w:p>
          <w:p w14:paraId="64612F8C" w14:textId="77777777" w:rsidR="001F3F61" w:rsidRPr="006257CC" w:rsidRDefault="001F3F61" w:rsidP="00460C89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proofErr w:type="spellStart"/>
            <w:r w:rsidRPr="006257CC">
              <w:rPr>
                <w:rFonts w:ascii="Century Gothic" w:hAnsi="Century Gothic" w:cs="Times New Roman"/>
              </w:rPr>
              <w:t>Reporting</w:t>
            </w:r>
            <w:proofErr w:type="spellEnd"/>
            <w:r w:rsidRPr="006257CC">
              <w:rPr>
                <w:rFonts w:ascii="Century Gothic" w:hAnsi="Century Gothic" w:cs="Times New Roman"/>
              </w:rPr>
              <w:t xml:space="preserve"> des opérations de p</w:t>
            </w:r>
            <w:r w:rsidR="00280E8F" w:rsidRPr="006257CC">
              <w:rPr>
                <w:rFonts w:ascii="Century Gothic" w:hAnsi="Century Gothic" w:cs="Times New Roman"/>
              </w:rPr>
              <w:t>roduction</w:t>
            </w:r>
            <w:r w:rsidR="00460C89" w:rsidRPr="006257CC">
              <w:rPr>
                <w:rFonts w:ascii="Century Gothic" w:hAnsi="Century Gothic" w:cs="Times New Roman"/>
              </w:rPr>
              <w:t xml:space="preserve"> et des frais généraux des directions et services. </w:t>
            </w:r>
          </w:p>
          <w:p w14:paraId="7F69FC3A" w14:textId="77777777" w:rsidR="001F3F61" w:rsidRPr="006257CC" w:rsidRDefault="001F3F61" w:rsidP="00035EF6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Calcul </w:t>
            </w:r>
            <w:r w:rsidR="00035EF6" w:rsidRPr="006257CC">
              <w:rPr>
                <w:rFonts w:ascii="Century Gothic" w:hAnsi="Century Gothic" w:cs="Times New Roman"/>
              </w:rPr>
              <w:t xml:space="preserve">et analyse </w:t>
            </w:r>
            <w:r w:rsidRPr="006257CC">
              <w:rPr>
                <w:rFonts w:ascii="Century Gothic" w:hAnsi="Century Gothic" w:cs="Times New Roman"/>
              </w:rPr>
              <w:t xml:space="preserve">des écarts </w:t>
            </w:r>
            <w:r w:rsidR="00280E8F" w:rsidRPr="006257CC">
              <w:rPr>
                <w:rFonts w:ascii="Century Gothic" w:hAnsi="Century Gothic" w:cs="Times New Roman"/>
              </w:rPr>
              <w:t>de production (réalisation et prévision)</w:t>
            </w:r>
            <w:r w:rsidR="00035EF6" w:rsidRPr="006257CC">
              <w:rPr>
                <w:rFonts w:ascii="Century Gothic" w:hAnsi="Century Gothic" w:cs="Times New Roman"/>
              </w:rPr>
              <w:t xml:space="preserve"> </w:t>
            </w:r>
            <w:r w:rsidRPr="006257CC">
              <w:rPr>
                <w:rFonts w:ascii="Century Gothic" w:hAnsi="Century Gothic" w:cs="Times New Roman"/>
              </w:rPr>
              <w:t>:</w:t>
            </w:r>
            <w:r w:rsidR="00D635F1" w:rsidRPr="006257CC">
              <w:rPr>
                <w:rFonts w:ascii="Century Gothic" w:hAnsi="Century Gothic" w:cs="Times New Roman"/>
              </w:rPr>
              <w:t xml:space="preserve"> écart global, </w:t>
            </w:r>
            <w:r w:rsidRPr="006257CC">
              <w:rPr>
                <w:rFonts w:ascii="Century Gothic" w:hAnsi="Century Gothic" w:cs="Times New Roman"/>
              </w:rPr>
              <w:t>par produits</w:t>
            </w:r>
            <w:r w:rsidR="00460C89" w:rsidRPr="006257CC">
              <w:rPr>
                <w:rFonts w:ascii="Century Gothic" w:hAnsi="Century Gothic" w:cs="Times New Roman"/>
              </w:rPr>
              <w:t>,</w:t>
            </w:r>
            <w:r w:rsidR="00D635F1" w:rsidRPr="006257CC">
              <w:rPr>
                <w:rFonts w:ascii="Century Gothic" w:hAnsi="Century Gothic" w:cs="Times New Roman"/>
              </w:rPr>
              <w:t xml:space="preserve"> </w:t>
            </w:r>
            <w:r w:rsidR="00460C89" w:rsidRPr="006257CC">
              <w:rPr>
                <w:rFonts w:ascii="Century Gothic" w:hAnsi="Century Gothic" w:cs="Times New Roman"/>
              </w:rPr>
              <w:t>par branche</w:t>
            </w:r>
            <w:r w:rsidR="00007E48" w:rsidRPr="006257CC">
              <w:rPr>
                <w:rFonts w:ascii="Century Gothic" w:hAnsi="Century Gothic" w:cs="Times New Roman"/>
              </w:rPr>
              <w:t>s</w:t>
            </w:r>
            <w:r w:rsidR="00D635F1" w:rsidRPr="006257CC">
              <w:rPr>
                <w:rFonts w:ascii="Century Gothic" w:hAnsi="Century Gothic" w:cs="Times New Roman"/>
              </w:rPr>
              <w:t>…</w:t>
            </w:r>
          </w:p>
        </w:tc>
      </w:tr>
      <w:tr w:rsidR="004E062C" w:rsidRPr="006257CC" w14:paraId="747971A7" w14:textId="77777777" w:rsidTr="00082C92">
        <w:trPr>
          <w:trHeight w:val="79"/>
        </w:trPr>
        <w:tc>
          <w:tcPr>
            <w:tcW w:w="10883" w:type="dxa"/>
            <w:gridSpan w:val="5"/>
            <w:tcBorders>
              <w:top w:val="nil"/>
              <w:bottom w:val="nil"/>
            </w:tcBorders>
            <w:vAlign w:val="center"/>
          </w:tcPr>
          <w:p w14:paraId="74F4F575" w14:textId="77777777" w:rsidR="0084095F" w:rsidRPr="006257CC" w:rsidRDefault="0084095F" w:rsidP="00723773">
            <w:pPr>
              <w:pStyle w:val="Paragraphedeliste"/>
              <w:ind w:left="176"/>
              <w:rPr>
                <w:rFonts w:ascii="Century Gothic" w:hAnsi="Century Gothic" w:cs="Times New Roman"/>
                <w:sz w:val="12"/>
              </w:rPr>
            </w:pPr>
          </w:p>
        </w:tc>
      </w:tr>
      <w:tr w:rsidR="004E062C" w:rsidRPr="006257CC" w14:paraId="585246B9" w14:textId="77777777" w:rsidTr="00082C92">
        <w:trPr>
          <w:trHeight w:val="79"/>
        </w:trPr>
        <w:tc>
          <w:tcPr>
            <w:tcW w:w="10883" w:type="dxa"/>
            <w:gridSpan w:val="5"/>
            <w:tcBorders>
              <w:top w:val="nil"/>
              <w:bottom w:val="nil"/>
            </w:tcBorders>
            <w:vAlign w:val="center"/>
          </w:tcPr>
          <w:p w14:paraId="463076C6" w14:textId="77777777" w:rsidR="004E062C" w:rsidRPr="006257CC" w:rsidRDefault="004E062C" w:rsidP="00723773">
            <w:pPr>
              <w:pStyle w:val="Paragraphedeliste"/>
              <w:ind w:left="176"/>
              <w:rPr>
                <w:rFonts w:ascii="Century Gothic" w:hAnsi="Century Gothic" w:cs="Times New Roman"/>
                <w:sz w:val="6"/>
              </w:rPr>
            </w:pPr>
          </w:p>
          <w:p w14:paraId="4C496B30" w14:textId="77777777" w:rsidR="00F97867" w:rsidRPr="006257CC" w:rsidRDefault="00F97867" w:rsidP="00723773">
            <w:pPr>
              <w:pStyle w:val="Paragraphedeliste"/>
              <w:ind w:left="176"/>
              <w:rPr>
                <w:rFonts w:ascii="Century Gothic" w:hAnsi="Century Gothic" w:cs="Times New Roman"/>
                <w:sz w:val="6"/>
              </w:rPr>
            </w:pPr>
          </w:p>
          <w:tbl>
            <w:tblPr>
              <w:tblStyle w:val="Grilledutableau"/>
              <w:tblW w:w="10447" w:type="dxa"/>
              <w:tblBorders>
                <w:top w:val="none" w:sz="0" w:space="0" w:color="auto"/>
                <w:left w:val="none" w:sz="0" w:space="0" w:color="auto"/>
                <w:bottom w:val="single" w:sz="12" w:space="0" w:color="000000" w:themeColor="text1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187"/>
              <w:gridCol w:w="7229"/>
              <w:gridCol w:w="31"/>
            </w:tblGrid>
            <w:tr w:rsidR="00CB27DD" w:rsidRPr="006257CC" w14:paraId="4F426EE1" w14:textId="77777777" w:rsidTr="00A90D48">
              <w:trPr>
                <w:gridAfter w:val="1"/>
                <w:wAfter w:w="31" w:type="dxa"/>
                <w:trHeight w:val="369"/>
              </w:trPr>
              <w:tc>
                <w:tcPr>
                  <w:tcW w:w="10416" w:type="dxa"/>
                  <w:gridSpan w:val="2"/>
                  <w:tcBorders>
                    <w:top w:val="nil"/>
                    <w:bottom w:val="nil"/>
                  </w:tcBorders>
                  <w:shd w:val="clear" w:color="auto" w:fill="D9D9D9" w:themeFill="background1" w:themeFillShade="D9"/>
                  <w:vAlign w:val="center"/>
                </w:tcPr>
                <w:p w14:paraId="693FCA58" w14:textId="77777777" w:rsidR="00CB27DD" w:rsidRPr="006257CC" w:rsidRDefault="00CB27DD" w:rsidP="00CB27DD">
                  <w:pPr>
                    <w:pStyle w:val="Paragraphedeliste"/>
                    <w:ind w:left="176"/>
                    <w:jc w:val="center"/>
                    <w:rPr>
                      <w:rFonts w:ascii="Century Gothic" w:hAnsi="Century Gothic" w:cs="Arial"/>
                      <w:b/>
                      <w:sz w:val="28"/>
                    </w:rPr>
                  </w:pPr>
                  <w:r w:rsidRPr="006257CC">
                    <w:rPr>
                      <w:rFonts w:ascii="Century Gothic" w:hAnsi="Century Gothic" w:cs="Arial"/>
                      <w:b/>
                      <w:sz w:val="28"/>
                    </w:rPr>
                    <w:t>EXPERIENCES DANS LA FORMATION</w:t>
                  </w:r>
                </w:p>
              </w:tc>
            </w:tr>
            <w:tr w:rsidR="00CB27DD" w:rsidRPr="006257CC" w14:paraId="681119D2" w14:textId="77777777" w:rsidTr="00A90D48">
              <w:trPr>
                <w:gridAfter w:val="1"/>
                <w:wAfter w:w="31" w:type="dxa"/>
                <w:trHeight w:val="82"/>
              </w:trPr>
              <w:tc>
                <w:tcPr>
                  <w:tcW w:w="10416" w:type="dxa"/>
                  <w:gridSpan w:val="2"/>
                  <w:tcBorders>
                    <w:top w:val="nil"/>
                    <w:bottom w:val="nil"/>
                  </w:tcBorders>
                  <w:vAlign w:val="center"/>
                </w:tcPr>
                <w:p w14:paraId="42A49092" w14:textId="77777777" w:rsidR="00CB27DD" w:rsidRPr="006257CC" w:rsidRDefault="00CB27DD" w:rsidP="00CB27DD">
                  <w:pPr>
                    <w:pStyle w:val="Paragraphedeliste"/>
                    <w:ind w:left="176"/>
                    <w:rPr>
                      <w:rFonts w:ascii="Century Gothic" w:hAnsi="Century Gothic" w:cs="Arial"/>
                      <w:sz w:val="6"/>
                    </w:rPr>
                  </w:pPr>
                </w:p>
                <w:p w14:paraId="3E4AFAEB" w14:textId="77777777" w:rsidR="00CB27DD" w:rsidRPr="006257CC" w:rsidRDefault="00CB27DD" w:rsidP="00CB27DD">
                  <w:pPr>
                    <w:pStyle w:val="Paragraphedeliste"/>
                    <w:ind w:left="176"/>
                    <w:rPr>
                      <w:rFonts w:ascii="Century Gothic" w:hAnsi="Century Gothic" w:cs="Arial"/>
                      <w:sz w:val="6"/>
                    </w:rPr>
                  </w:pPr>
                </w:p>
                <w:p w14:paraId="5D88E6F4" w14:textId="77777777" w:rsidR="00CB27DD" w:rsidRPr="006257CC" w:rsidRDefault="00CB27DD" w:rsidP="00CB27DD">
                  <w:pPr>
                    <w:pStyle w:val="Paragraphedeliste"/>
                    <w:ind w:left="176"/>
                    <w:rPr>
                      <w:rFonts w:ascii="Century Gothic" w:hAnsi="Century Gothic" w:cs="Arial"/>
                      <w:sz w:val="6"/>
                    </w:rPr>
                  </w:pPr>
                </w:p>
              </w:tc>
            </w:tr>
            <w:tr w:rsidR="00CB27DD" w:rsidRPr="006257CC" w14:paraId="6B027788" w14:textId="77777777" w:rsidTr="00A90D48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blBorders>
              </w:tblPrEx>
              <w:trPr>
                <w:trHeight w:val="825"/>
              </w:trPr>
              <w:tc>
                <w:tcPr>
                  <w:tcW w:w="3187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</w:tcBorders>
                  <w:vAlign w:val="center"/>
                </w:tcPr>
                <w:p w14:paraId="73187ECD" w14:textId="77777777" w:rsidR="00CB27DD" w:rsidRPr="006257CC" w:rsidRDefault="00CB27DD" w:rsidP="00CB27DD">
                  <w:pPr>
                    <w:pStyle w:val="Paragraphedeliste"/>
                    <w:numPr>
                      <w:ilvl w:val="0"/>
                      <w:numId w:val="34"/>
                    </w:numPr>
                    <w:ind w:left="601" w:hanging="142"/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</w:pPr>
                  <w:r w:rsidRPr="006257CC">
                    <w:rPr>
                      <w:rFonts w:ascii="Century Gothic" w:hAnsi="Century Gothic" w:cs="Arial"/>
                      <w:b/>
                      <w:sz w:val="20"/>
                      <w:szCs w:val="20"/>
                    </w:rPr>
                    <w:t>En 2021</w:t>
                  </w:r>
                </w:p>
              </w:tc>
              <w:tc>
                <w:tcPr>
                  <w:tcW w:w="7260" w:type="dxa"/>
                  <w:gridSpan w:val="2"/>
                  <w:tcBorders>
                    <w:top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74909DCB" w14:textId="07295718" w:rsidR="00CB27DD" w:rsidRPr="006257CC" w:rsidRDefault="00CB27DD" w:rsidP="006257CC">
                  <w:pPr>
                    <w:rPr>
                      <w:rFonts w:ascii="Century Gothic" w:hAnsi="Century Gothic" w:cs="Arial"/>
                    </w:rPr>
                  </w:pPr>
                  <w:r w:rsidRPr="00926897">
                    <w:rPr>
                      <w:rFonts w:ascii="Century Gothic" w:hAnsi="Century Gothic" w:cs="Arial"/>
                      <w:b/>
                      <w:bCs/>
                    </w:rPr>
                    <w:t>Perfectionnant en contrôle de gestion des agents de la Pharmacie Populaire du Mali (PPM)</w:t>
                  </w:r>
                  <w:r w:rsidR="006257CC" w:rsidRPr="006257CC">
                    <w:rPr>
                      <w:rFonts w:ascii="Century Gothic" w:hAnsi="Century Gothic" w:cs="Arial"/>
                    </w:rPr>
                    <w:t xml:space="preserve"> : </w:t>
                  </w:r>
                  <w:r w:rsidRPr="006257CC">
                    <w:rPr>
                      <w:rFonts w:ascii="Century Gothic" w:hAnsi="Century Gothic" w:cs="Arial"/>
                      <w:i/>
                    </w:rPr>
                    <w:t>Contrôle de gestion stratégique et opérationnel : définitions et concepts clés</w:t>
                  </w:r>
                  <w:r w:rsidR="006257CC" w:rsidRPr="006257CC">
                    <w:rPr>
                      <w:rFonts w:ascii="Century Gothic" w:hAnsi="Century Gothic" w:cs="Arial"/>
                      <w:i/>
                    </w:rPr>
                    <w:t xml:space="preserve"> ; </w:t>
                  </w:r>
                  <w:r w:rsidRPr="006257CC">
                    <w:rPr>
                      <w:rFonts w:ascii="Century Gothic" w:hAnsi="Century Gothic" w:cs="Arial"/>
                      <w:i/>
                    </w:rPr>
                    <w:t>système d’information de gestion</w:t>
                  </w:r>
                  <w:r w:rsidR="006257CC" w:rsidRPr="006257CC">
                    <w:rPr>
                      <w:rFonts w:ascii="Century Gothic" w:hAnsi="Century Gothic" w:cs="Arial"/>
                      <w:i/>
                    </w:rPr>
                    <w:t> </w:t>
                  </w:r>
                  <w:r w:rsidR="00133777" w:rsidRPr="006257CC">
                    <w:rPr>
                      <w:rFonts w:ascii="Century Gothic" w:hAnsi="Century Gothic" w:cs="Arial"/>
                      <w:i/>
                    </w:rPr>
                    <w:t>; tableaux</w:t>
                  </w:r>
                  <w:r w:rsidRPr="006257CC">
                    <w:rPr>
                      <w:rFonts w:ascii="Century Gothic" w:hAnsi="Century Gothic" w:cs="Arial"/>
                      <w:i/>
                    </w:rPr>
                    <w:t xml:space="preserve"> de bord : stratégique, budgétaire (de gestion) et opérationnels</w:t>
                  </w:r>
                  <w:r w:rsidR="006257CC" w:rsidRPr="006257CC">
                    <w:rPr>
                      <w:rFonts w:ascii="Century Gothic" w:hAnsi="Century Gothic" w:cs="Arial"/>
                      <w:i/>
                    </w:rPr>
                    <w:t> </w:t>
                  </w:r>
                  <w:r w:rsidR="00133777" w:rsidRPr="006257CC">
                    <w:rPr>
                      <w:rFonts w:ascii="Century Gothic" w:hAnsi="Century Gothic" w:cs="Arial"/>
                      <w:i/>
                    </w:rPr>
                    <w:t>; suivi</w:t>
                  </w:r>
                  <w:r w:rsidRPr="006257CC">
                    <w:rPr>
                      <w:rFonts w:ascii="Century Gothic" w:hAnsi="Century Gothic" w:cs="Arial"/>
                      <w:i/>
                    </w:rPr>
                    <w:t xml:space="preserve"> budgétaire.</w:t>
                  </w:r>
                </w:p>
              </w:tc>
            </w:tr>
            <w:tr w:rsidR="00CB27DD" w:rsidRPr="006257CC" w14:paraId="4574C221" w14:textId="77777777" w:rsidTr="00A90D48">
              <w:tblPrEx>
                <w:tblBorders>
                  <w:top w:val="single" w:sz="4" w:space="0" w:color="000000" w:themeColor="text1"/>
                  <w:left w:val="single" w:sz="4" w:space="0" w:color="000000" w:themeColor="text1"/>
                  <w:bottom w:val="single" w:sz="4" w:space="0" w:color="000000" w:themeColor="text1"/>
                  <w:right w:val="single" w:sz="4" w:space="0" w:color="000000" w:themeColor="text1"/>
                </w:tblBorders>
              </w:tblPrEx>
              <w:trPr>
                <w:trHeight w:val="825"/>
              </w:trPr>
              <w:tc>
                <w:tcPr>
                  <w:tcW w:w="3187" w:type="dxa"/>
                  <w:tcBorders>
                    <w:top w:val="nil"/>
                    <w:left w:val="nil"/>
                    <w:bottom w:val="single" w:sz="4" w:space="0" w:color="D9D9D9" w:themeColor="background1" w:themeShade="D9"/>
                  </w:tcBorders>
                  <w:vAlign w:val="center"/>
                </w:tcPr>
                <w:p w14:paraId="58B08B86" w14:textId="77777777" w:rsidR="00CB27DD" w:rsidRPr="006257CC" w:rsidRDefault="00CB27DD" w:rsidP="00CB27DD">
                  <w:pPr>
                    <w:pStyle w:val="Paragraphedeliste"/>
                    <w:numPr>
                      <w:ilvl w:val="0"/>
                      <w:numId w:val="34"/>
                    </w:numPr>
                    <w:ind w:left="601" w:hanging="142"/>
                    <w:rPr>
                      <w:rFonts w:ascii="Century Gothic" w:hAnsi="Century Gothic" w:cs="Arial"/>
                      <w:b/>
                    </w:rPr>
                  </w:pPr>
                  <w:r w:rsidRPr="006257CC">
                    <w:rPr>
                      <w:rFonts w:ascii="Century Gothic" w:hAnsi="Century Gothic" w:cs="Arial"/>
                      <w:b/>
                    </w:rPr>
                    <w:t>En 2021</w:t>
                  </w:r>
                </w:p>
              </w:tc>
              <w:tc>
                <w:tcPr>
                  <w:tcW w:w="7260" w:type="dxa"/>
                  <w:gridSpan w:val="2"/>
                  <w:tcBorders>
                    <w:top w:val="nil"/>
                    <w:bottom w:val="single" w:sz="4" w:space="0" w:color="D9D9D9" w:themeColor="background1" w:themeShade="D9"/>
                    <w:right w:val="nil"/>
                  </w:tcBorders>
                  <w:vAlign w:val="center"/>
                </w:tcPr>
                <w:p w14:paraId="235FCDB1" w14:textId="77777777" w:rsidR="00926897" w:rsidRPr="00926897" w:rsidRDefault="00926897" w:rsidP="00926897">
                  <w:pPr>
                    <w:rPr>
                      <w:rFonts w:ascii="Century Gothic" w:hAnsi="Century Gothic" w:cs="Arial"/>
                      <w:b/>
                      <w:bCs/>
                    </w:rPr>
                  </w:pPr>
                  <w:r w:rsidRPr="00926897">
                    <w:rPr>
                      <w:rFonts w:ascii="Century Gothic" w:hAnsi="Century Gothic" w:cs="Arial"/>
                      <w:b/>
                      <w:bCs/>
                    </w:rPr>
                    <w:t>Formation Excel avancé – CPS/SDR (gestion de projets)</w:t>
                  </w:r>
                </w:p>
                <w:p w14:paraId="42D25B87" w14:textId="77777777" w:rsidR="00926897" w:rsidRPr="00926897" w:rsidRDefault="00926897" w:rsidP="00926897">
                  <w:pPr>
                    <w:pStyle w:val="Paragraphedeliste"/>
                    <w:numPr>
                      <w:ilvl w:val="0"/>
                      <w:numId w:val="46"/>
                    </w:numPr>
                    <w:rPr>
                      <w:rFonts w:ascii="Century Gothic" w:hAnsi="Century Gothic" w:cs="Arial"/>
                    </w:rPr>
                  </w:pPr>
                  <w:r w:rsidRPr="00926897">
                    <w:rPr>
                      <w:rFonts w:ascii="Century Gothic" w:hAnsi="Century Gothic" w:cs="Arial"/>
                    </w:rPr>
                    <w:t>Formation des agents à l’utilisation d’Excel avancé pour le suivi de projets</w:t>
                  </w:r>
                </w:p>
                <w:p w14:paraId="090D6092" w14:textId="77777777" w:rsidR="00926897" w:rsidRPr="00926897" w:rsidRDefault="00926897" w:rsidP="00926897">
                  <w:pPr>
                    <w:pStyle w:val="Paragraphedeliste"/>
                    <w:numPr>
                      <w:ilvl w:val="0"/>
                      <w:numId w:val="46"/>
                    </w:numPr>
                    <w:rPr>
                      <w:rFonts w:ascii="Century Gothic" w:hAnsi="Century Gothic" w:cs="Arial"/>
                    </w:rPr>
                  </w:pPr>
                  <w:r w:rsidRPr="00926897">
                    <w:rPr>
                      <w:rFonts w:ascii="Century Gothic" w:hAnsi="Century Gothic" w:cs="Arial"/>
                    </w:rPr>
                    <w:t>Revue des fonctions clés pour le traitement et l’analyse des données</w:t>
                  </w:r>
                </w:p>
                <w:p w14:paraId="331188C0" w14:textId="77777777" w:rsidR="00926897" w:rsidRPr="00926897" w:rsidRDefault="00926897" w:rsidP="00926897">
                  <w:pPr>
                    <w:pStyle w:val="Paragraphedeliste"/>
                    <w:numPr>
                      <w:ilvl w:val="0"/>
                      <w:numId w:val="46"/>
                    </w:numPr>
                    <w:rPr>
                      <w:rFonts w:ascii="Century Gothic" w:hAnsi="Century Gothic" w:cs="Arial"/>
                    </w:rPr>
                  </w:pPr>
                  <w:r w:rsidRPr="00926897">
                    <w:rPr>
                      <w:rFonts w:ascii="Century Gothic" w:hAnsi="Century Gothic" w:cs="Arial"/>
                    </w:rPr>
                    <w:t>Création de tableaux de bord pour le pilotage en temps réel des activités et ressources</w:t>
                  </w:r>
                </w:p>
                <w:p w14:paraId="35136E21" w14:textId="00DFC67D" w:rsidR="00CB27DD" w:rsidRPr="00926897" w:rsidRDefault="00926897" w:rsidP="00926897">
                  <w:pPr>
                    <w:pStyle w:val="Paragraphedeliste"/>
                    <w:numPr>
                      <w:ilvl w:val="0"/>
                      <w:numId w:val="46"/>
                    </w:numPr>
                    <w:rPr>
                      <w:rFonts w:ascii="Century Gothic" w:hAnsi="Century Gothic" w:cs="Arial"/>
                      <w:i/>
                    </w:rPr>
                  </w:pPr>
                  <w:r w:rsidRPr="00926897">
                    <w:rPr>
                      <w:rFonts w:ascii="Century Gothic" w:hAnsi="Century Gothic" w:cs="Arial"/>
                    </w:rPr>
                    <w:t>Simulation et gestion de scénarios avec des outils Excel spécialisés</w:t>
                  </w:r>
                </w:p>
              </w:tc>
            </w:tr>
          </w:tbl>
          <w:p w14:paraId="37A1E170" w14:textId="77777777" w:rsidR="00F97867" w:rsidRPr="006257CC" w:rsidRDefault="00F97867" w:rsidP="00723773">
            <w:pPr>
              <w:pStyle w:val="Paragraphedeliste"/>
              <w:ind w:left="176"/>
              <w:rPr>
                <w:rFonts w:ascii="Century Gothic" w:hAnsi="Century Gothic" w:cs="Times New Roman"/>
                <w:sz w:val="6"/>
              </w:rPr>
            </w:pPr>
          </w:p>
        </w:tc>
      </w:tr>
      <w:tr w:rsidR="00037BC8" w:rsidRPr="006257CC" w14:paraId="54CEE341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74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0AC88" w14:textId="77777777" w:rsidR="00037BC8" w:rsidRPr="006257CC" w:rsidRDefault="00037BC8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  <w:p w14:paraId="4D27E699" w14:textId="77777777" w:rsidR="00751A4A" w:rsidRPr="006257CC" w:rsidRDefault="00751A4A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  <w:p w14:paraId="0EC66BE7" w14:textId="77777777" w:rsidR="00751A4A" w:rsidRPr="006257CC" w:rsidRDefault="00751A4A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  <w:p w14:paraId="6D263B1B" w14:textId="77777777" w:rsidR="00751A4A" w:rsidRPr="006257CC" w:rsidRDefault="00751A4A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  <w:p w14:paraId="6EB671DE" w14:textId="77777777" w:rsidR="00751A4A" w:rsidRPr="006257CC" w:rsidRDefault="00751A4A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  <w:p w14:paraId="683B439D" w14:textId="77777777" w:rsidR="00751A4A" w:rsidRPr="006257CC" w:rsidRDefault="00751A4A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  <w:p w14:paraId="449DC284" w14:textId="77777777" w:rsidR="00751A4A" w:rsidRPr="006257CC" w:rsidRDefault="00751A4A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  <w:p w14:paraId="733C0BAE" w14:textId="77777777" w:rsidR="00751A4A" w:rsidRPr="006257CC" w:rsidRDefault="00751A4A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  <w:p w14:paraId="61990839" w14:textId="77777777" w:rsidR="00751A4A" w:rsidRPr="006257CC" w:rsidRDefault="00751A4A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  <w:p w14:paraId="46DD4FD8" w14:textId="77777777" w:rsidR="00751A4A" w:rsidRPr="006257CC" w:rsidRDefault="00751A4A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  <w:p w14:paraId="334CE2D8" w14:textId="77777777" w:rsidR="00751A4A" w:rsidRPr="006257CC" w:rsidRDefault="00751A4A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</w:tcPr>
          <w:p w14:paraId="27A735FD" w14:textId="77777777" w:rsidR="00037BC8" w:rsidRPr="006257CC" w:rsidRDefault="00037BC8" w:rsidP="00E64E67">
            <w:pPr>
              <w:jc w:val="right"/>
              <w:rPr>
                <w:rFonts w:ascii="Century Gothic" w:hAnsi="Century Gothic" w:cs="Times New Roman"/>
                <w:sz w:val="2"/>
              </w:rPr>
            </w:pPr>
          </w:p>
        </w:tc>
      </w:tr>
      <w:tr w:rsidR="00B772FB" w:rsidRPr="006257CC" w14:paraId="012E2280" w14:textId="77777777" w:rsidTr="00082C92">
        <w:trPr>
          <w:gridAfter w:val="1"/>
          <w:wAfter w:w="30" w:type="dxa"/>
          <w:trHeight w:val="392"/>
        </w:trPr>
        <w:tc>
          <w:tcPr>
            <w:tcW w:w="10853" w:type="dxa"/>
            <w:gridSpan w:val="4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1FF1253C" w14:textId="77777777" w:rsidR="00B772FB" w:rsidRPr="006257CC" w:rsidRDefault="00B772FB" w:rsidP="002C790A">
            <w:pPr>
              <w:pStyle w:val="Paragraphedeliste"/>
              <w:ind w:left="176"/>
              <w:jc w:val="center"/>
              <w:rPr>
                <w:rFonts w:ascii="Century Gothic" w:hAnsi="Century Gothic" w:cs="Times New Roman"/>
                <w:b/>
                <w:sz w:val="28"/>
              </w:rPr>
            </w:pPr>
            <w:r w:rsidRPr="006257CC">
              <w:rPr>
                <w:rFonts w:ascii="Century Gothic" w:hAnsi="Century Gothic" w:cs="Times New Roman"/>
                <w:b/>
                <w:sz w:val="28"/>
              </w:rPr>
              <w:t xml:space="preserve">AUTRES FORMATIONS DE PERFECTIONNEMENT </w:t>
            </w:r>
          </w:p>
        </w:tc>
      </w:tr>
      <w:tr w:rsidR="00751A4A" w:rsidRPr="006257CC" w14:paraId="78719309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EE48B6" w14:textId="77777777" w:rsidR="00751A4A" w:rsidRPr="006257CC" w:rsidRDefault="00751A4A" w:rsidP="00617F0E">
            <w:pPr>
              <w:tabs>
                <w:tab w:val="left" w:pos="705"/>
              </w:tabs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ab/>
            </w: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</w:tcPr>
          <w:p w14:paraId="0D686183" w14:textId="77777777" w:rsidR="00751A4A" w:rsidRPr="006257CC" w:rsidRDefault="00751A4A" w:rsidP="00617F0E">
            <w:pPr>
              <w:jc w:val="right"/>
              <w:rPr>
                <w:rFonts w:ascii="Century Gothic" w:hAnsi="Century Gothic" w:cs="Times New Roman"/>
              </w:rPr>
            </w:pPr>
          </w:p>
        </w:tc>
      </w:tr>
      <w:tr w:rsidR="006A2477" w:rsidRPr="006257CC" w14:paraId="70DF91CA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51C9477" w14:textId="3B7CB388" w:rsidR="006A2477" w:rsidRPr="006257CC" w:rsidRDefault="00C6514F" w:rsidP="00617F0E">
            <w:pPr>
              <w:pStyle w:val="Paragraphedeliste"/>
              <w:numPr>
                <w:ilvl w:val="0"/>
                <w:numId w:val="34"/>
              </w:numPr>
              <w:ind w:left="601" w:hanging="142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Février 2025</w:t>
            </w:r>
          </w:p>
        </w:tc>
        <w:tc>
          <w:tcPr>
            <w:tcW w:w="6979" w:type="dxa"/>
            <w:tcBorders>
              <w:top w:val="nil"/>
              <w:bottom w:val="nil"/>
              <w:right w:val="nil"/>
            </w:tcBorders>
            <w:vAlign w:val="center"/>
          </w:tcPr>
          <w:p w14:paraId="1A17B154" w14:textId="419890BE" w:rsidR="006A2477" w:rsidRPr="00082C92" w:rsidRDefault="00C6514F" w:rsidP="00082C92">
            <w:pPr>
              <w:rPr>
                <w:rFonts w:ascii="Century Gothic" w:hAnsi="Century Gothic" w:cs="Times New Roman"/>
                <w:b/>
              </w:rPr>
            </w:pPr>
            <w:r w:rsidRPr="00082C92">
              <w:rPr>
                <w:rFonts w:ascii="Century Gothic" w:hAnsi="Century Gothic" w:cs="Times New Roman"/>
                <w:b/>
              </w:rPr>
              <w:t xml:space="preserve">Office Central de Lutte contre l’Enrichissement Illicite (OCLEI) </w:t>
            </w:r>
            <w:r w:rsidR="003A0CF5" w:rsidRPr="00082C92">
              <w:rPr>
                <w:rFonts w:ascii="Century Gothic" w:hAnsi="Century Gothic" w:cs="Times New Roman"/>
                <w:b/>
              </w:rPr>
              <w:t>–</w:t>
            </w:r>
            <w:r w:rsidRPr="00082C92">
              <w:rPr>
                <w:rFonts w:ascii="Century Gothic" w:hAnsi="Century Gothic" w:cs="Times New Roman"/>
                <w:b/>
              </w:rPr>
              <w:t xml:space="preserve"> ENAP</w:t>
            </w:r>
          </w:p>
          <w:p w14:paraId="710BE42B" w14:textId="23C88A1C" w:rsidR="00A90D48" w:rsidRPr="00082C92" w:rsidRDefault="00A90D48" w:rsidP="00082C92">
            <w:pPr>
              <w:rPr>
                <w:rFonts w:ascii="Century Gothic" w:hAnsi="Century Gothic" w:cs="Times New Roman"/>
                <w:b/>
                <w:color w:val="808080" w:themeColor="background1" w:themeShade="80"/>
              </w:rPr>
            </w:pPr>
            <w:r w:rsidRPr="00082C92">
              <w:rPr>
                <w:rFonts w:ascii="Century Gothic" w:hAnsi="Century Gothic" w:cs="Times New Roman"/>
                <w:b/>
                <w:color w:val="808080" w:themeColor="background1" w:themeShade="80"/>
              </w:rPr>
              <w:t xml:space="preserve">Programme international en évaluation du développement </w:t>
            </w:r>
          </w:p>
          <w:p w14:paraId="7659A7AD" w14:textId="7691E80E" w:rsidR="00A90D48" w:rsidRPr="00A90D48" w:rsidRDefault="00A90D48" w:rsidP="00A90D48">
            <w:pPr>
              <w:pStyle w:val="Paragraphedeliste"/>
              <w:numPr>
                <w:ilvl w:val="0"/>
                <w:numId w:val="38"/>
              </w:numPr>
              <w:jc w:val="both"/>
              <w:rPr>
                <w:rFonts w:ascii="Century Gothic" w:hAnsi="Century Gothic" w:cs="Times New Roman"/>
                <w:bCs/>
              </w:rPr>
            </w:pPr>
            <w:r w:rsidRPr="00A90D48">
              <w:rPr>
                <w:rFonts w:ascii="Century Gothic" w:hAnsi="Century Gothic" w:cs="Times New Roman"/>
                <w:bCs/>
              </w:rPr>
              <w:t>Maîtrise des normes et critères d’évaluation de l’OCDE</w:t>
            </w:r>
            <w:r w:rsidR="00DC3E1B">
              <w:rPr>
                <w:rFonts w:ascii="Century Gothic" w:hAnsi="Century Gothic" w:cs="Times New Roman"/>
                <w:bCs/>
              </w:rPr>
              <w:t> ;</w:t>
            </w:r>
          </w:p>
          <w:p w14:paraId="74E1FE89" w14:textId="259DB318" w:rsidR="00A90D48" w:rsidRPr="00A90D48" w:rsidRDefault="00A90D48" w:rsidP="00A90D48">
            <w:pPr>
              <w:pStyle w:val="Paragraphedeliste"/>
              <w:numPr>
                <w:ilvl w:val="0"/>
                <w:numId w:val="38"/>
              </w:numPr>
              <w:jc w:val="both"/>
              <w:rPr>
                <w:rFonts w:ascii="Century Gothic" w:hAnsi="Century Gothic" w:cs="Times New Roman"/>
                <w:bCs/>
              </w:rPr>
            </w:pPr>
            <w:r w:rsidRPr="00A90D48">
              <w:rPr>
                <w:rFonts w:ascii="Century Gothic" w:hAnsi="Century Gothic" w:cs="Times New Roman"/>
                <w:bCs/>
              </w:rPr>
              <w:t>Conception et planification d’évaluations (modèles logiques, matrices)</w:t>
            </w:r>
            <w:r w:rsidR="00DC3E1B">
              <w:rPr>
                <w:rFonts w:ascii="Century Gothic" w:hAnsi="Century Gothic" w:cs="Times New Roman"/>
                <w:bCs/>
              </w:rPr>
              <w:t> ;</w:t>
            </w:r>
          </w:p>
          <w:p w14:paraId="0FBCC2A7" w14:textId="7414FA94" w:rsidR="00A90D48" w:rsidRPr="00A90D48" w:rsidRDefault="00A90D48" w:rsidP="00A90D48">
            <w:pPr>
              <w:pStyle w:val="Paragraphedeliste"/>
              <w:numPr>
                <w:ilvl w:val="0"/>
                <w:numId w:val="38"/>
              </w:numPr>
              <w:jc w:val="both"/>
              <w:rPr>
                <w:rFonts w:ascii="Century Gothic" w:hAnsi="Century Gothic" w:cs="Times New Roman"/>
                <w:bCs/>
              </w:rPr>
            </w:pPr>
            <w:r w:rsidRPr="00A90D48">
              <w:rPr>
                <w:rFonts w:ascii="Century Gothic" w:hAnsi="Century Gothic" w:cs="Times New Roman"/>
                <w:bCs/>
              </w:rPr>
              <w:t xml:space="preserve">Rédaction de termes de référence et rapports </w:t>
            </w:r>
            <w:r w:rsidR="00DC3E1B">
              <w:rPr>
                <w:rFonts w:ascii="Century Gothic" w:hAnsi="Century Gothic" w:cs="Times New Roman"/>
                <w:bCs/>
              </w:rPr>
              <w:t>de démarrage ;</w:t>
            </w:r>
          </w:p>
          <w:p w14:paraId="088BC1B1" w14:textId="30506E80" w:rsidR="00A90D48" w:rsidRPr="00A90D48" w:rsidRDefault="00A90D48" w:rsidP="00A90D48">
            <w:pPr>
              <w:pStyle w:val="Paragraphedeliste"/>
              <w:numPr>
                <w:ilvl w:val="0"/>
                <w:numId w:val="38"/>
              </w:numPr>
              <w:jc w:val="both"/>
              <w:rPr>
                <w:rFonts w:ascii="Century Gothic" w:hAnsi="Century Gothic" w:cs="Times New Roman"/>
                <w:bCs/>
              </w:rPr>
            </w:pPr>
            <w:r w:rsidRPr="00A90D48">
              <w:rPr>
                <w:rFonts w:ascii="Century Gothic" w:hAnsi="Century Gothic" w:cs="Times New Roman"/>
                <w:bCs/>
              </w:rPr>
              <w:t>Collecte et analyse de données qualitatives et quantitatives</w:t>
            </w:r>
          </w:p>
          <w:p w14:paraId="167D617B" w14:textId="77777777" w:rsidR="003A0CF5" w:rsidRPr="00A90D48" w:rsidRDefault="00A90D48" w:rsidP="00A90D48">
            <w:pPr>
              <w:pStyle w:val="Paragraphedeliste"/>
              <w:numPr>
                <w:ilvl w:val="0"/>
                <w:numId w:val="38"/>
              </w:numPr>
              <w:jc w:val="both"/>
              <w:rPr>
                <w:rFonts w:ascii="Century Gothic" w:hAnsi="Century Gothic" w:cs="Times New Roman"/>
                <w:b/>
              </w:rPr>
            </w:pPr>
            <w:r w:rsidRPr="00A90D48">
              <w:rPr>
                <w:rFonts w:ascii="Century Gothic" w:hAnsi="Century Gothic" w:cs="Times New Roman"/>
                <w:bCs/>
              </w:rPr>
              <w:t>Communication structurée des résultats aux parties prenantes</w:t>
            </w:r>
          </w:p>
          <w:p w14:paraId="14789457" w14:textId="7492525A" w:rsidR="00A90D48" w:rsidRPr="006257CC" w:rsidRDefault="00A90D48" w:rsidP="00A90D48">
            <w:pPr>
              <w:pStyle w:val="Paragraphedeliste"/>
              <w:jc w:val="both"/>
              <w:rPr>
                <w:rFonts w:ascii="Century Gothic" w:hAnsi="Century Gothic" w:cs="Times New Roman"/>
                <w:b/>
              </w:rPr>
            </w:pPr>
          </w:p>
        </w:tc>
      </w:tr>
      <w:tr w:rsidR="006A2477" w:rsidRPr="006257CC" w14:paraId="72879AF6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6CE720E2" w14:textId="63D54E13" w:rsidR="006A2477" w:rsidRPr="006257CC" w:rsidRDefault="006A2477" w:rsidP="00617F0E">
            <w:pPr>
              <w:pStyle w:val="Paragraphedeliste"/>
              <w:numPr>
                <w:ilvl w:val="0"/>
                <w:numId w:val="34"/>
              </w:numPr>
              <w:ind w:left="601" w:hanging="142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Mai 2024</w:t>
            </w:r>
          </w:p>
        </w:tc>
        <w:tc>
          <w:tcPr>
            <w:tcW w:w="6979" w:type="dxa"/>
            <w:tcBorders>
              <w:top w:val="nil"/>
              <w:bottom w:val="nil"/>
              <w:right w:val="nil"/>
            </w:tcBorders>
            <w:vAlign w:val="center"/>
          </w:tcPr>
          <w:p w14:paraId="65D0E5F2" w14:textId="1A1262B0" w:rsidR="006A2477" w:rsidRPr="00082C92" w:rsidRDefault="006A2477" w:rsidP="00082C92">
            <w:pPr>
              <w:jc w:val="both"/>
              <w:rPr>
                <w:rFonts w:ascii="Century Gothic" w:hAnsi="Century Gothic" w:cs="Times New Roman"/>
                <w:b/>
                <w:color w:val="808080" w:themeColor="background1" w:themeShade="80"/>
              </w:rPr>
            </w:pPr>
            <w:r w:rsidRPr="00082C92">
              <w:rPr>
                <w:rFonts w:ascii="Century Gothic" w:hAnsi="Century Gothic" w:cs="Times New Roman"/>
                <w:b/>
              </w:rPr>
              <w:t>Office Central de Lutte contre l’Enrichissement Illicite (OCLEI)</w:t>
            </w:r>
          </w:p>
          <w:p w14:paraId="0A2527CC" w14:textId="333DD2E8" w:rsidR="006A2477" w:rsidRPr="00082C92" w:rsidRDefault="006A2477" w:rsidP="00082C92">
            <w:pPr>
              <w:jc w:val="both"/>
              <w:rPr>
                <w:rFonts w:ascii="Century Gothic" w:hAnsi="Century Gothic" w:cs="Times New Roman"/>
                <w:bCs/>
                <w:color w:val="808080" w:themeColor="background1" w:themeShade="80"/>
              </w:rPr>
            </w:pPr>
            <w:r w:rsidRPr="00082C92">
              <w:rPr>
                <w:rFonts w:ascii="Century Gothic" w:hAnsi="Century Gothic" w:cs="Times New Roman"/>
                <w:b/>
                <w:color w:val="808080" w:themeColor="background1" w:themeShade="80"/>
              </w:rPr>
              <w:t>Contrôle des prix de transfert dans le secteur extractif :</w:t>
            </w:r>
          </w:p>
          <w:p w14:paraId="71A53E68" w14:textId="77777777" w:rsidR="006A2477" w:rsidRPr="006A2477" w:rsidRDefault="006A2477" w:rsidP="006A2477">
            <w:pPr>
              <w:pStyle w:val="Paragraphedeliste"/>
              <w:numPr>
                <w:ilvl w:val="0"/>
                <w:numId w:val="38"/>
              </w:numPr>
              <w:jc w:val="both"/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>Normes internationales de référence</w:t>
            </w:r>
          </w:p>
          <w:p w14:paraId="6B57FD25" w14:textId="77777777" w:rsidR="006A2477" w:rsidRPr="006A2477" w:rsidRDefault="006A2477" w:rsidP="003A0CF5">
            <w:pPr>
              <w:pStyle w:val="Paragraphedeliste"/>
              <w:numPr>
                <w:ilvl w:val="0"/>
                <w:numId w:val="45"/>
              </w:numPr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>Approfondissement des lignes directrices de l’OCDE sur les prix de transfert.</w:t>
            </w:r>
          </w:p>
          <w:p w14:paraId="29975B78" w14:textId="77777777" w:rsidR="006A2477" w:rsidRPr="006A2477" w:rsidRDefault="006A2477" w:rsidP="003A0CF5">
            <w:pPr>
              <w:pStyle w:val="Paragraphedeliste"/>
              <w:numPr>
                <w:ilvl w:val="0"/>
                <w:numId w:val="45"/>
              </w:numPr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 xml:space="preserve">Intégration du cadre BEPS (Base Erosion and Profit </w:t>
            </w:r>
            <w:proofErr w:type="spellStart"/>
            <w:r w:rsidRPr="006A2477">
              <w:rPr>
                <w:rFonts w:ascii="Century Gothic" w:hAnsi="Century Gothic" w:cs="Times New Roman"/>
                <w:bCs/>
              </w:rPr>
              <w:t>Shifting</w:t>
            </w:r>
            <w:proofErr w:type="spellEnd"/>
            <w:r w:rsidRPr="006A2477">
              <w:rPr>
                <w:rFonts w:ascii="Century Gothic" w:hAnsi="Century Gothic" w:cs="Times New Roman"/>
                <w:bCs/>
              </w:rPr>
              <w:t>), notamment l’action 13 sur la transparence fiscale.</w:t>
            </w:r>
          </w:p>
          <w:p w14:paraId="2E9CDB25" w14:textId="77777777" w:rsidR="006A2477" w:rsidRPr="006A2477" w:rsidRDefault="006A2477" w:rsidP="003A0CF5">
            <w:pPr>
              <w:pStyle w:val="Paragraphedeliste"/>
              <w:numPr>
                <w:ilvl w:val="0"/>
                <w:numId w:val="45"/>
              </w:numPr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>Comparaison avec les approches des Nations Unies et du FMI adaptées aux pays non membres de l’OCDE.</w:t>
            </w:r>
          </w:p>
          <w:p w14:paraId="528FD808" w14:textId="77777777" w:rsidR="006A2477" w:rsidRPr="006A2477" w:rsidRDefault="006A2477" w:rsidP="006A2477">
            <w:pPr>
              <w:pStyle w:val="Paragraphedeliste"/>
              <w:numPr>
                <w:ilvl w:val="0"/>
                <w:numId w:val="38"/>
              </w:numPr>
              <w:jc w:val="both"/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>Maîtrise des méthodes de détermination des prix de transfert</w:t>
            </w:r>
          </w:p>
          <w:p w14:paraId="735F9095" w14:textId="77777777" w:rsidR="006A2477" w:rsidRPr="006A2477" w:rsidRDefault="006A2477" w:rsidP="00E13629">
            <w:pPr>
              <w:pStyle w:val="Paragraphedeliste"/>
              <w:numPr>
                <w:ilvl w:val="0"/>
                <w:numId w:val="45"/>
              </w:numPr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lastRenderedPageBreak/>
              <w:t>Méthodes traditionnelles : prix comparable sur marché libre, coût majoré, prix de revente.</w:t>
            </w:r>
          </w:p>
          <w:p w14:paraId="343A90A0" w14:textId="77777777" w:rsidR="006A2477" w:rsidRPr="006A2477" w:rsidRDefault="006A2477" w:rsidP="00E13629">
            <w:pPr>
              <w:pStyle w:val="Paragraphedeliste"/>
              <w:numPr>
                <w:ilvl w:val="0"/>
                <w:numId w:val="45"/>
              </w:numPr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>Méthodes transactionnelles : partage des bénéfices, marge nette.</w:t>
            </w:r>
          </w:p>
          <w:p w14:paraId="45CB2490" w14:textId="77777777" w:rsidR="006A2477" w:rsidRPr="006A2477" w:rsidRDefault="006A2477" w:rsidP="00E13629">
            <w:pPr>
              <w:pStyle w:val="Paragraphedeliste"/>
              <w:numPr>
                <w:ilvl w:val="0"/>
                <w:numId w:val="45"/>
              </w:numPr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>Application du principe de pleine concurrence entre entreprises associées.</w:t>
            </w:r>
          </w:p>
          <w:p w14:paraId="1D468B5F" w14:textId="77777777" w:rsidR="006A2477" w:rsidRPr="006A2477" w:rsidRDefault="006A2477" w:rsidP="006A2477">
            <w:pPr>
              <w:pStyle w:val="Paragraphedeliste"/>
              <w:numPr>
                <w:ilvl w:val="0"/>
                <w:numId w:val="38"/>
              </w:numPr>
              <w:jc w:val="both"/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>Application dans le secteur extractif et cadre africain</w:t>
            </w:r>
          </w:p>
          <w:p w14:paraId="365D73EF" w14:textId="77777777" w:rsidR="006A2477" w:rsidRPr="006A2477" w:rsidRDefault="006A2477" w:rsidP="00E13629">
            <w:pPr>
              <w:pStyle w:val="Paragraphedeliste"/>
              <w:numPr>
                <w:ilvl w:val="0"/>
                <w:numId w:val="45"/>
              </w:numPr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>Enjeux fiscaux liés à l’exploitation des ressources naturelles en Afrique.</w:t>
            </w:r>
          </w:p>
          <w:p w14:paraId="3A35690C" w14:textId="77777777" w:rsidR="006A2477" w:rsidRPr="006A2477" w:rsidRDefault="006A2477" w:rsidP="00E13629">
            <w:pPr>
              <w:pStyle w:val="Paragraphedeliste"/>
              <w:numPr>
                <w:ilvl w:val="0"/>
                <w:numId w:val="45"/>
              </w:numPr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>Analyse des législations en vigueur (Mali, RDC, Congo, Guinée) et identification des faiblesses (lacunes, absence de sanctions).</w:t>
            </w:r>
          </w:p>
          <w:p w14:paraId="2E0BC74E" w14:textId="77777777" w:rsidR="006A2477" w:rsidRPr="006A2477" w:rsidRDefault="006A2477" w:rsidP="00E13629">
            <w:pPr>
              <w:pStyle w:val="Paragraphedeliste"/>
              <w:numPr>
                <w:ilvl w:val="0"/>
                <w:numId w:val="45"/>
              </w:numPr>
              <w:rPr>
                <w:rFonts w:ascii="Century Gothic" w:hAnsi="Century Gothic" w:cs="Times New Roman"/>
                <w:bCs/>
              </w:rPr>
            </w:pPr>
            <w:r w:rsidRPr="006A2477">
              <w:rPr>
                <w:rFonts w:ascii="Century Gothic" w:hAnsi="Century Gothic" w:cs="Times New Roman"/>
                <w:bCs/>
              </w:rPr>
              <w:t>Renforcement des capacités des administrations fiscales pour prévenir l’érosion de la base imposable.</w:t>
            </w:r>
          </w:p>
          <w:p w14:paraId="79E5735C" w14:textId="11B91785" w:rsidR="006A2477" w:rsidRPr="006257CC" w:rsidRDefault="006A2477" w:rsidP="006A2477">
            <w:pPr>
              <w:pStyle w:val="Paragraphedeliste"/>
              <w:ind w:left="459"/>
              <w:rPr>
                <w:rFonts w:ascii="Century Gothic" w:hAnsi="Century Gothic" w:cs="Times New Roman"/>
                <w:b/>
              </w:rPr>
            </w:pPr>
          </w:p>
        </w:tc>
      </w:tr>
      <w:tr w:rsidR="00B70AD1" w:rsidRPr="006257CC" w14:paraId="4DE2BF44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3822C62B" w14:textId="77777777" w:rsidR="00751A4A" w:rsidRPr="006257CC" w:rsidRDefault="00751A4A" w:rsidP="00617F0E">
            <w:pPr>
              <w:pStyle w:val="Paragraphedeliste"/>
              <w:numPr>
                <w:ilvl w:val="0"/>
                <w:numId w:val="34"/>
              </w:numPr>
              <w:ind w:left="601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  <w:b/>
              </w:rPr>
              <w:lastRenderedPageBreak/>
              <w:t xml:space="preserve">28 </w:t>
            </w:r>
            <w:proofErr w:type="gramStart"/>
            <w:r w:rsidRPr="006257CC">
              <w:rPr>
                <w:rFonts w:ascii="Century Gothic" w:hAnsi="Century Gothic" w:cs="Times New Roman"/>
                <w:b/>
              </w:rPr>
              <w:t>aout</w:t>
            </w:r>
            <w:proofErr w:type="gramEnd"/>
            <w:r w:rsidRPr="006257CC">
              <w:rPr>
                <w:rFonts w:ascii="Century Gothic" w:hAnsi="Century Gothic" w:cs="Times New Roman"/>
                <w:b/>
              </w:rPr>
              <w:t xml:space="preserve"> 2014 </w:t>
            </w:r>
          </w:p>
        </w:tc>
        <w:tc>
          <w:tcPr>
            <w:tcW w:w="6979" w:type="dxa"/>
            <w:tcBorders>
              <w:top w:val="nil"/>
              <w:bottom w:val="nil"/>
              <w:right w:val="nil"/>
            </w:tcBorders>
            <w:vAlign w:val="center"/>
          </w:tcPr>
          <w:p w14:paraId="291929E0" w14:textId="77777777" w:rsidR="00751A4A" w:rsidRPr="00082C92" w:rsidRDefault="00751A4A" w:rsidP="00082C92">
            <w:pPr>
              <w:rPr>
                <w:rFonts w:ascii="Century Gothic" w:hAnsi="Century Gothic" w:cs="Times New Roman"/>
              </w:rPr>
            </w:pPr>
            <w:r w:rsidRPr="00082C92">
              <w:rPr>
                <w:rFonts w:ascii="Century Gothic" w:hAnsi="Century Gothic" w:cs="Times New Roman"/>
                <w:b/>
              </w:rPr>
              <w:t xml:space="preserve">Bureau du Vérificateur Général </w:t>
            </w:r>
          </w:p>
          <w:p w14:paraId="45685070" w14:textId="77777777" w:rsidR="00751A4A" w:rsidRPr="00082C92" w:rsidRDefault="00751A4A" w:rsidP="00082C92">
            <w:pPr>
              <w:rPr>
                <w:rFonts w:ascii="Century Gothic" w:hAnsi="Century Gothic" w:cs="Times New Roman"/>
              </w:rPr>
            </w:pPr>
            <w:r w:rsidRPr="00082C92">
              <w:rPr>
                <w:rFonts w:ascii="Century Gothic" w:hAnsi="Century Gothic" w:cs="Times New Roman"/>
              </w:rPr>
              <w:t xml:space="preserve">ATELIER SUR LES DIFFICULTES D’APPLICATION DU MANUEL DE VERIFICATION FINANCIERE DE L’INSTITUTION </w:t>
            </w:r>
          </w:p>
        </w:tc>
      </w:tr>
      <w:tr w:rsidR="00B70AD1" w:rsidRPr="006257CC" w14:paraId="210672B6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D060BC" w14:textId="77777777" w:rsidR="00751A4A" w:rsidRPr="006257CC" w:rsidRDefault="00751A4A" w:rsidP="00617F0E">
            <w:pPr>
              <w:tabs>
                <w:tab w:val="left" w:pos="705"/>
              </w:tabs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ab/>
            </w: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</w:tcPr>
          <w:p w14:paraId="6B1BB548" w14:textId="77777777" w:rsidR="00751A4A" w:rsidRPr="006257CC" w:rsidRDefault="00751A4A" w:rsidP="00617F0E">
            <w:pPr>
              <w:jc w:val="right"/>
              <w:rPr>
                <w:rFonts w:ascii="Century Gothic" w:hAnsi="Century Gothic" w:cs="Times New Roman"/>
              </w:rPr>
            </w:pPr>
          </w:p>
        </w:tc>
      </w:tr>
      <w:tr w:rsidR="00B70AD1" w:rsidRPr="006257CC" w14:paraId="7421F0CF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F6B64CC" w14:textId="77777777" w:rsidR="00751A4A" w:rsidRPr="006257CC" w:rsidRDefault="00B70AD1" w:rsidP="00B70AD1">
            <w:pPr>
              <w:pStyle w:val="Paragraphedeliste"/>
              <w:numPr>
                <w:ilvl w:val="0"/>
                <w:numId w:val="34"/>
              </w:numPr>
              <w:ind w:left="601" w:hanging="142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15 août 2014</w:t>
            </w:r>
          </w:p>
        </w:tc>
        <w:tc>
          <w:tcPr>
            <w:tcW w:w="6979" w:type="dxa"/>
            <w:tcBorders>
              <w:top w:val="nil"/>
              <w:bottom w:val="nil"/>
              <w:right w:val="nil"/>
            </w:tcBorders>
            <w:vAlign w:val="center"/>
          </w:tcPr>
          <w:p w14:paraId="26068DD3" w14:textId="77777777" w:rsidR="00751A4A" w:rsidRPr="00082C92" w:rsidRDefault="00751A4A" w:rsidP="00082C92">
            <w:pPr>
              <w:rPr>
                <w:rFonts w:ascii="Century Gothic" w:hAnsi="Century Gothic" w:cs="Times New Roman"/>
              </w:rPr>
            </w:pPr>
            <w:r w:rsidRPr="00082C92">
              <w:rPr>
                <w:rFonts w:ascii="Century Gothic" w:hAnsi="Century Gothic" w:cs="Times New Roman"/>
                <w:b/>
              </w:rPr>
              <w:t xml:space="preserve">Bureau du Vérificateur Général </w:t>
            </w:r>
          </w:p>
          <w:p w14:paraId="647B9577" w14:textId="77777777" w:rsidR="00751A4A" w:rsidRPr="00082C92" w:rsidRDefault="00B70AD1" w:rsidP="00082C92">
            <w:pPr>
              <w:rPr>
                <w:rFonts w:ascii="Century Gothic" w:hAnsi="Century Gothic" w:cs="Times New Roman"/>
              </w:rPr>
            </w:pPr>
            <w:r w:rsidRPr="00082C92">
              <w:rPr>
                <w:rFonts w:ascii="Century Gothic" w:hAnsi="Century Gothic" w:cs="Times New Roman"/>
              </w:rPr>
              <w:t>ATELIER D'ÉCHANGES SUR LES ENJEUX DE LA LUTTE CONTRE LA CORRUPTION EN COLLABORATION AVEC ONUFEMMES</w:t>
            </w:r>
          </w:p>
        </w:tc>
      </w:tr>
      <w:tr w:rsidR="00B70AD1" w:rsidRPr="006257CC" w14:paraId="7D82246E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03BB2" w14:textId="77777777" w:rsidR="00751A4A" w:rsidRPr="006257CC" w:rsidRDefault="00751A4A" w:rsidP="00617F0E">
            <w:pPr>
              <w:tabs>
                <w:tab w:val="left" w:pos="705"/>
              </w:tabs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ab/>
            </w: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</w:tcPr>
          <w:p w14:paraId="509EF74D" w14:textId="77777777" w:rsidR="00751A4A" w:rsidRPr="006257CC" w:rsidRDefault="00751A4A" w:rsidP="00617F0E">
            <w:pPr>
              <w:jc w:val="right"/>
              <w:rPr>
                <w:rFonts w:ascii="Century Gothic" w:hAnsi="Century Gothic" w:cs="Times New Roman"/>
              </w:rPr>
            </w:pPr>
          </w:p>
        </w:tc>
      </w:tr>
      <w:tr w:rsidR="00B70AD1" w:rsidRPr="006257CC" w14:paraId="7E562D82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04BC798A" w14:textId="77777777" w:rsidR="00B70AD1" w:rsidRPr="006257CC" w:rsidRDefault="00B70AD1" w:rsidP="00B70AD1">
            <w:pPr>
              <w:pStyle w:val="Paragraphedeliste"/>
              <w:numPr>
                <w:ilvl w:val="0"/>
                <w:numId w:val="34"/>
              </w:numPr>
              <w:ind w:left="601" w:hanging="142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>24 - 27 septembre 2013</w:t>
            </w:r>
          </w:p>
          <w:p w14:paraId="4D8F540F" w14:textId="77777777" w:rsidR="00751A4A" w:rsidRPr="006257CC" w:rsidRDefault="00751A4A" w:rsidP="00B70AD1">
            <w:pPr>
              <w:pStyle w:val="Paragraphedeliste"/>
              <w:ind w:left="601"/>
              <w:rPr>
                <w:rFonts w:ascii="Century Gothic" w:hAnsi="Century Gothic" w:cs="Times New Roman"/>
                <w:b/>
              </w:rPr>
            </w:pPr>
          </w:p>
        </w:tc>
        <w:tc>
          <w:tcPr>
            <w:tcW w:w="6979" w:type="dxa"/>
            <w:tcBorders>
              <w:top w:val="nil"/>
              <w:bottom w:val="nil"/>
              <w:right w:val="nil"/>
            </w:tcBorders>
            <w:vAlign w:val="center"/>
          </w:tcPr>
          <w:p w14:paraId="0E98B4BE" w14:textId="77777777" w:rsidR="00751A4A" w:rsidRPr="00082C92" w:rsidRDefault="00751A4A" w:rsidP="00082C92">
            <w:pPr>
              <w:rPr>
                <w:rFonts w:ascii="Century Gothic" w:hAnsi="Century Gothic" w:cs="Times New Roman"/>
              </w:rPr>
            </w:pPr>
            <w:r w:rsidRPr="00082C92">
              <w:rPr>
                <w:rFonts w:ascii="Century Gothic" w:hAnsi="Century Gothic" w:cs="Times New Roman"/>
                <w:b/>
              </w:rPr>
              <w:t xml:space="preserve">Bureau du Vérificateur Général </w:t>
            </w:r>
          </w:p>
          <w:p w14:paraId="135AA914" w14:textId="77777777" w:rsidR="00B70AD1" w:rsidRPr="00082C92" w:rsidRDefault="00B70AD1" w:rsidP="00082C92">
            <w:pPr>
              <w:rPr>
                <w:rFonts w:ascii="Century Gothic" w:hAnsi="Century Gothic" w:cs="Times New Roman"/>
              </w:rPr>
            </w:pPr>
            <w:r w:rsidRPr="00082C92">
              <w:rPr>
                <w:rFonts w:ascii="Century Gothic" w:hAnsi="Century Gothic" w:cs="Times New Roman"/>
              </w:rPr>
              <w:t>PERFECTIONNEMENT SUR LES PROCEDURES NATIONALES DE PASSATION DES MARCHES PUBLICS AU BENEFICE DES</w:t>
            </w:r>
          </w:p>
          <w:p w14:paraId="181525C1" w14:textId="77777777" w:rsidR="00751A4A" w:rsidRPr="00082C92" w:rsidRDefault="00B70AD1" w:rsidP="00082C92">
            <w:pPr>
              <w:rPr>
                <w:rFonts w:ascii="Century Gothic" w:hAnsi="Century Gothic" w:cs="Times New Roman"/>
              </w:rPr>
            </w:pPr>
            <w:r w:rsidRPr="00082C92">
              <w:rPr>
                <w:rFonts w:ascii="Century Gothic" w:hAnsi="Century Gothic" w:cs="Times New Roman"/>
              </w:rPr>
              <w:t>CADRES DU BUREAU DU VERIFICATEUR GENERAL</w:t>
            </w:r>
          </w:p>
        </w:tc>
      </w:tr>
      <w:tr w:rsidR="00B772FB" w:rsidRPr="006257CC" w14:paraId="720F24EF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2B25BB" w14:textId="77777777" w:rsidR="00B772FB" w:rsidRPr="006257CC" w:rsidRDefault="00B772FB" w:rsidP="00E64E67">
            <w:pPr>
              <w:jc w:val="right"/>
              <w:rPr>
                <w:rFonts w:ascii="Century Gothic" w:hAnsi="Century Gothic" w:cs="Times New Roman"/>
              </w:rPr>
            </w:pP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</w:tcPr>
          <w:p w14:paraId="225355CC" w14:textId="77777777" w:rsidR="00B772FB" w:rsidRPr="006257CC" w:rsidRDefault="00B772FB" w:rsidP="00E64E67">
            <w:pPr>
              <w:jc w:val="right"/>
              <w:rPr>
                <w:rFonts w:ascii="Century Gothic" w:hAnsi="Century Gothic" w:cs="Times New Roman"/>
              </w:rPr>
            </w:pPr>
          </w:p>
        </w:tc>
      </w:tr>
      <w:tr w:rsidR="00B772FB" w:rsidRPr="006257CC" w14:paraId="7326A70A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A08DD02" w14:textId="77777777" w:rsidR="00B772FB" w:rsidRPr="006257CC" w:rsidRDefault="00664377" w:rsidP="000307A2">
            <w:pPr>
              <w:pStyle w:val="Paragraphedeliste"/>
              <w:numPr>
                <w:ilvl w:val="0"/>
                <w:numId w:val="34"/>
              </w:numPr>
              <w:ind w:left="601" w:hanging="142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  <w:b/>
              </w:rPr>
              <w:t>21 au 25 Août 2006</w:t>
            </w:r>
          </w:p>
        </w:tc>
        <w:tc>
          <w:tcPr>
            <w:tcW w:w="6979" w:type="dxa"/>
            <w:tcBorders>
              <w:top w:val="nil"/>
              <w:bottom w:val="nil"/>
              <w:right w:val="nil"/>
            </w:tcBorders>
            <w:vAlign w:val="center"/>
          </w:tcPr>
          <w:p w14:paraId="51137D0D" w14:textId="77777777" w:rsidR="001E0A96" w:rsidRPr="00082C92" w:rsidRDefault="001E0A96" w:rsidP="00082C92">
            <w:pPr>
              <w:rPr>
                <w:rFonts w:ascii="Century Gothic" w:hAnsi="Century Gothic" w:cs="Times New Roman"/>
                <w:b/>
              </w:rPr>
            </w:pPr>
            <w:r w:rsidRPr="00082C92">
              <w:rPr>
                <w:rFonts w:ascii="Century Gothic" w:hAnsi="Century Gothic" w:cs="Times New Roman"/>
                <w:b/>
              </w:rPr>
              <w:t>KONIEXPERTISE</w:t>
            </w:r>
          </w:p>
          <w:p w14:paraId="73B14811" w14:textId="77777777" w:rsidR="00B772FB" w:rsidRPr="00082C92" w:rsidRDefault="001E0A96" w:rsidP="00082C92">
            <w:pPr>
              <w:rPr>
                <w:rFonts w:ascii="Century Gothic" w:hAnsi="Century Gothic" w:cs="Times New Roman"/>
                <w:b/>
              </w:rPr>
            </w:pPr>
            <w:r w:rsidRPr="00082C92">
              <w:rPr>
                <w:rFonts w:ascii="Century Gothic" w:hAnsi="Century Gothic" w:cs="Times New Roman"/>
              </w:rPr>
              <w:t xml:space="preserve">PARTICIPATION A LA </w:t>
            </w:r>
            <w:r w:rsidR="000307A2" w:rsidRPr="00082C92">
              <w:rPr>
                <w:rFonts w:ascii="Century Gothic" w:hAnsi="Century Gothic" w:cs="Times New Roman"/>
              </w:rPr>
              <w:t>FORMATION SUR L’EVALUATION DES COMPETENCES</w:t>
            </w:r>
            <w:r w:rsidR="000307A2" w:rsidRPr="00082C92">
              <w:rPr>
                <w:rFonts w:ascii="Century Gothic" w:hAnsi="Century Gothic" w:cs="Times New Roman"/>
                <w:b/>
              </w:rPr>
              <w:t xml:space="preserve"> </w:t>
            </w:r>
          </w:p>
        </w:tc>
      </w:tr>
      <w:tr w:rsidR="00572D5B" w:rsidRPr="006257CC" w14:paraId="2E070F2A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31602" w14:textId="77777777" w:rsidR="00572D5B" w:rsidRPr="006257CC" w:rsidRDefault="00572D5B" w:rsidP="00572D5B">
            <w:pPr>
              <w:pStyle w:val="Paragraphedeliste"/>
              <w:ind w:left="601"/>
              <w:rPr>
                <w:rFonts w:ascii="Century Gothic" w:hAnsi="Century Gothic" w:cs="Times New Roman"/>
                <w:b/>
              </w:rPr>
            </w:pP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D00972" w14:textId="77777777" w:rsidR="00572D5B" w:rsidRPr="006257CC" w:rsidRDefault="00572D5B" w:rsidP="00572D5B">
            <w:pPr>
              <w:pStyle w:val="Paragraphedeliste"/>
              <w:ind w:left="459"/>
              <w:rPr>
                <w:rFonts w:ascii="Century Gothic" w:hAnsi="Century Gothic" w:cs="Times New Roman"/>
              </w:rPr>
            </w:pPr>
          </w:p>
        </w:tc>
      </w:tr>
      <w:tr w:rsidR="00DD54B5" w:rsidRPr="006257CC" w14:paraId="35FC1374" w14:textId="77777777" w:rsidTr="00082C92">
        <w:trPr>
          <w:gridAfter w:val="1"/>
          <w:wAfter w:w="30" w:type="dxa"/>
          <w:trHeight w:val="390"/>
        </w:trPr>
        <w:tc>
          <w:tcPr>
            <w:tcW w:w="10853" w:type="dxa"/>
            <w:gridSpan w:val="4"/>
            <w:tcBorders>
              <w:top w:val="nil"/>
              <w:bottom w:val="nil"/>
            </w:tcBorders>
            <w:shd w:val="clear" w:color="auto" w:fill="D9D9D9" w:themeFill="background1" w:themeFillShade="D9"/>
            <w:vAlign w:val="center"/>
          </w:tcPr>
          <w:p w14:paraId="69607F2F" w14:textId="77777777" w:rsidR="00DD54B5" w:rsidRPr="006257CC" w:rsidRDefault="00DD54B5" w:rsidP="00DD54B5">
            <w:pPr>
              <w:pStyle w:val="Paragraphedeliste"/>
              <w:ind w:left="424"/>
              <w:jc w:val="center"/>
              <w:rPr>
                <w:rFonts w:ascii="Century Gothic" w:hAnsi="Century Gothic" w:cs="Times New Roman"/>
                <w:b/>
                <w:noProof/>
                <w:sz w:val="28"/>
              </w:rPr>
            </w:pPr>
            <w:r w:rsidRPr="006257CC">
              <w:rPr>
                <w:rFonts w:ascii="Century Gothic" w:hAnsi="Century Gothic" w:cs="Times New Roman"/>
                <w:b/>
                <w:noProof/>
                <w:sz w:val="28"/>
              </w:rPr>
              <w:t>AUTRES EXPERIENCES</w:t>
            </w:r>
          </w:p>
        </w:tc>
      </w:tr>
      <w:tr w:rsidR="00A30700" w:rsidRPr="006257CC" w14:paraId="440E7266" w14:textId="77777777" w:rsidTr="00082C92">
        <w:trPr>
          <w:gridAfter w:val="2"/>
          <w:wAfter w:w="359" w:type="dxa"/>
          <w:trHeight w:val="155"/>
        </w:trPr>
        <w:tc>
          <w:tcPr>
            <w:tcW w:w="3545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14:paraId="228319C4" w14:textId="77777777" w:rsidR="00A30700" w:rsidRPr="006257CC" w:rsidRDefault="00A30700" w:rsidP="00A30700">
            <w:pPr>
              <w:rPr>
                <w:rFonts w:ascii="Century Gothic" w:hAnsi="Century Gothic" w:cs="Times New Roman"/>
                <w:b/>
              </w:rPr>
            </w:pPr>
          </w:p>
        </w:tc>
        <w:tc>
          <w:tcPr>
            <w:tcW w:w="6979" w:type="dxa"/>
            <w:tcBorders>
              <w:top w:val="nil"/>
              <w:left w:val="nil"/>
              <w:bottom w:val="nil"/>
            </w:tcBorders>
            <w:vAlign w:val="center"/>
          </w:tcPr>
          <w:p w14:paraId="1A8038C4" w14:textId="77777777" w:rsidR="00A30700" w:rsidRPr="006257CC" w:rsidRDefault="00A30700" w:rsidP="006B734F">
            <w:pPr>
              <w:pStyle w:val="Paragraphedeliste"/>
              <w:ind w:left="176"/>
              <w:rPr>
                <w:rFonts w:ascii="Century Gothic" w:hAnsi="Century Gothic" w:cs="Times New Roman"/>
                <w:b/>
              </w:rPr>
            </w:pPr>
          </w:p>
        </w:tc>
      </w:tr>
      <w:tr w:rsidR="008B4DF8" w:rsidRPr="006257CC" w14:paraId="10CE6217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118AC90F" w14:textId="77777777" w:rsidR="008B4DF8" w:rsidRPr="006257CC" w:rsidRDefault="00DD54B5" w:rsidP="00E57015">
            <w:pPr>
              <w:pStyle w:val="Paragraphedeliste"/>
              <w:numPr>
                <w:ilvl w:val="0"/>
                <w:numId w:val="34"/>
              </w:numPr>
              <w:ind w:left="601" w:hanging="142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INFORMATIQUE </w:t>
            </w:r>
          </w:p>
        </w:tc>
        <w:tc>
          <w:tcPr>
            <w:tcW w:w="6979" w:type="dxa"/>
            <w:tcBorders>
              <w:top w:val="nil"/>
              <w:bottom w:val="nil"/>
              <w:right w:val="nil"/>
            </w:tcBorders>
            <w:vAlign w:val="center"/>
          </w:tcPr>
          <w:p w14:paraId="144FEEA3" w14:textId="77777777" w:rsidR="000F1718" w:rsidRPr="006257CC" w:rsidRDefault="00007E48" w:rsidP="00A41DFF">
            <w:pPr>
              <w:pStyle w:val="Paragraphedeliste"/>
              <w:numPr>
                <w:ilvl w:val="0"/>
                <w:numId w:val="29"/>
              </w:numPr>
              <w:ind w:left="175" w:hanging="175"/>
              <w:jc w:val="both"/>
              <w:rPr>
                <w:rFonts w:ascii="Century Gothic" w:hAnsi="Century Gothic" w:cs="Times New Roman"/>
                <w:noProof/>
              </w:rPr>
            </w:pPr>
            <w:r w:rsidRPr="006257CC">
              <w:rPr>
                <w:rFonts w:ascii="Century Gothic" w:hAnsi="Century Gothic" w:cs="Times New Roman"/>
                <w:noProof/>
              </w:rPr>
              <w:t xml:space="preserve">Bonne connaissance de la </w:t>
            </w:r>
            <w:r w:rsidR="00327294" w:rsidRPr="006257CC">
              <w:rPr>
                <w:rFonts w:ascii="Century Gothic" w:hAnsi="Century Gothic" w:cs="Times New Roman"/>
                <w:noProof/>
              </w:rPr>
              <w:t xml:space="preserve">suite de bureautique de Microsoft : </w:t>
            </w:r>
          </w:p>
          <w:p w14:paraId="7B6A235F" w14:textId="77777777" w:rsidR="008B4DF8" w:rsidRPr="006257CC" w:rsidRDefault="00327294" w:rsidP="00CB27DD">
            <w:pPr>
              <w:pStyle w:val="Paragraphedeliste"/>
              <w:ind w:left="175"/>
              <w:jc w:val="both"/>
              <w:rPr>
                <w:rFonts w:ascii="Century Gothic" w:hAnsi="Century Gothic" w:cs="Times New Roman"/>
                <w:noProof/>
              </w:rPr>
            </w:pPr>
            <w:r w:rsidRPr="006257CC">
              <w:rPr>
                <w:rFonts w:ascii="Century Gothic" w:hAnsi="Century Gothic" w:cs="Times New Roman"/>
                <w:noProof/>
              </w:rPr>
              <w:t>WORD, EXCEL</w:t>
            </w:r>
            <w:r w:rsidR="000F1718" w:rsidRPr="006257CC">
              <w:rPr>
                <w:rFonts w:ascii="Century Gothic" w:hAnsi="Century Gothic" w:cs="Times New Roman"/>
                <w:noProof/>
              </w:rPr>
              <w:t xml:space="preserve"> (</w:t>
            </w:r>
            <w:r w:rsidR="00A41DFF" w:rsidRPr="006257CC">
              <w:rPr>
                <w:rFonts w:ascii="Century Gothic" w:hAnsi="Century Gothic" w:cs="Times New Roman"/>
                <w:noProof/>
              </w:rPr>
              <w:t>niveau avancé avec initiation à Visual Basic Application)  POWERPOINT, PUBLISHER, ACCESS (initiation)</w:t>
            </w:r>
          </w:p>
          <w:p w14:paraId="5F8BB4EE" w14:textId="77777777" w:rsidR="00DF6F6A" w:rsidRPr="006257CC" w:rsidRDefault="00DF6F6A" w:rsidP="00CB27DD">
            <w:pPr>
              <w:pStyle w:val="Paragraphedeliste"/>
              <w:ind w:left="175"/>
              <w:jc w:val="both"/>
              <w:rPr>
                <w:rFonts w:ascii="Century Gothic" w:hAnsi="Century Gothic" w:cs="Times New Roman"/>
                <w:noProof/>
              </w:rPr>
            </w:pPr>
          </w:p>
          <w:p w14:paraId="25D78764" w14:textId="1BBC7436" w:rsidR="00DF6F6A" w:rsidRPr="006257CC" w:rsidRDefault="00DF6F6A" w:rsidP="00DF6F6A">
            <w:pPr>
              <w:pStyle w:val="Paragraphedeliste"/>
              <w:numPr>
                <w:ilvl w:val="0"/>
                <w:numId w:val="29"/>
              </w:numPr>
              <w:ind w:left="169" w:hanging="169"/>
              <w:jc w:val="both"/>
              <w:rPr>
                <w:rFonts w:ascii="Century Gothic" w:hAnsi="Century Gothic" w:cs="Times New Roman"/>
                <w:noProof/>
              </w:rPr>
            </w:pPr>
            <w:r w:rsidRPr="006257CC">
              <w:rPr>
                <w:rFonts w:ascii="Century Gothic" w:hAnsi="Century Gothic" w:cs="Times New Roman"/>
                <w:noProof/>
              </w:rPr>
              <w:t>Utilisation courante des modèles d’intelligence artifielles (IA)</w:t>
            </w:r>
          </w:p>
          <w:p w14:paraId="035FE485" w14:textId="2F59CC12" w:rsidR="00DF6F6A" w:rsidRPr="006257CC" w:rsidRDefault="00DF6F6A" w:rsidP="00CB27DD">
            <w:pPr>
              <w:pStyle w:val="Paragraphedeliste"/>
              <w:ind w:left="175"/>
              <w:jc w:val="both"/>
              <w:rPr>
                <w:rFonts w:ascii="Century Gothic" w:hAnsi="Century Gothic" w:cs="Times New Roman"/>
                <w:noProof/>
              </w:rPr>
            </w:pPr>
          </w:p>
        </w:tc>
      </w:tr>
      <w:tr w:rsidR="008B4DF8" w:rsidRPr="006257CC" w14:paraId="2D26BB3D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95C06E" w14:textId="77777777" w:rsidR="008B4DF8" w:rsidRPr="006257CC" w:rsidRDefault="008B4DF8" w:rsidP="00E57015">
            <w:pPr>
              <w:pStyle w:val="Paragraphedeliste"/>
              <w:ind w:left="601"/>
              <w:rPr>
                <w:rFonts w:ascii="Century Gothic" w:hAnsi="Century Gothic" w:cs="Times New Roman"/>
                <w:b/>
              </w:rPr>
            </w:pP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</w:tcPr>
          <w:p w14:paraId="04041F05" w14:textId="77777777" w:rsidR="008B4DF8" w:rsidRPr="006257CC" w:rsidRDefault="008B4DF8" w:rsidP="00E64E67">
            <w:pPr>
              <w:jc w:val="right"/>
              <w:rPr>
                <w:rFonts w:ascii="Century Gothic" w:hAnsi="Century Gothic" w:cs="Times New Roman"/>
              </w:rPr>
            </w:pPr>
          </w:p>
        </w:tc>
      </w:tr>
      <w:tr w:rsidR="00DD54B5" w:rsidRPr="006257CC" w14:paraId="34690C44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14:paraId="41E9E462" w14:textId="77777777" w:rsidR="00DD54B5" w:rsidRPr="006257CC" w:rsidRDefault="0030173C" w:rsidP="00E57015">
            <w:pPr>
              <w:pStyle w:val="Paragraphedeliste"/>
              <w:numPr>
                <w:ilvl w:val="0"/>
                <w:numId w:val="34"/>
              </w:numPr>
              <w:ind w:left="601" w:hanging="142"/>
              <w:rPr>
                <w:rFonts w:ascii="Century Gothic" w:hAnsi="Century Gothic" w:cs="Times New Roman"/>
                <w:b/>
              </w:rPr>
            </w:pPr>
            <w:r w:rsidRPr="006257CC">
              <w:rPr>
                <w:rFonts w:ascii="Century Gothic" w:hAnsi="Century Gothic" w:cs="Times New Roman"/>
                <w:b/>
              </w:rPr>
              <w:t xml:space="preserve">LANGUES </w:t>
            </w:r>
          </w:p>
        </w:tc>
        <w:tc>
          <w:tcPr>
            <w:tcW w:w="6979" w:type="dxa"/>
            <w:tcBorders>
              <w:top w:val="nil"/>
              <w:bottom w:val="nil"/>
              <w:right w:val="nil"/>
            </w:tcBorders>
            <w:vAlign w:val="center"/>
          </w:tcPr>
          <w:p w14:paraId="44EB598B" w14:textId="77777777" w:rsidR="00944DCB" w:rsidRPr="006257CC" w:rsidRDefault="00944DCB" w:rsidP="00944DCB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 xml:space="preserve">Français : parlé et écrit couramment. </w:t>
            </w:r>
          </w:p>
          <w:p w14:paraId="13D71073" w14:textId="77777777" w:rsidR="00944DCB" w:rsidRPr="006257CC" w:rsidRDefault="00944DCB" w:rsidP="00944DCB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Anglais : parlé et écrit moyennement.</w:t>
            </w:r>
          </w:p>
          <w:p w14:paraId="3C9ED548" w14:textId="77777777" w:rsidR="00DD54B5" w:rsidRPr="006257CC" w:rsidRDefault="00944DCB" w:rsidP="00944DCB">
            <w:pPr>
              <w:pStyle w:val="Paragraphedeliste"/>
              <w:numPr>
                <w:ilvl w:val="0"/>
                <w:numId w:val="10"/>
              </w:numPr>
              <w:ind w:left="176" w:hanging="176"/>
              <w:rPr>
                <w:rFonts w:ascii="Century Gothic" w:hAnsi="Century Gothic" w:cs="Times New Roman"/>
              </w:rPr>
            </w:pPr>
            <w:r w:rsidRPr="006257CC">
              <w:rPr>
                <w:rFonts w:ascii="Century Gothic" w:hAnsi="Century Gothic" w:cs="Times New Roman"/>
              </w:rPr>
              <w:t>Bambara : parlé couramment.</w:t>
            </w:r>
          </w:p>
        </w:tc>
      </w:tr>
      <w:tr w:rsidR="00DD54B5" w:rsidRPr="006257CC" w14:paraId="3A38F040" w14:textId="77777777" w:rsidTr="00082C92">
        <w:tblPrEx>
          <w:tblBorders>
            <w:top w:val="single" w:sz="4" w:space="0" w:color="000000" w:themeColor="text1"/>
            <w:left w:val="single" w:sz="4" w:space="0" w:color="000000" w:themeColor="text1"/>
            <w:bottom w:val="single" w:sz="4" w:space="0" w:color="000000" w:themeColor="text1"/>
            <w:right w:val="single" w:sz="4" w:space="0" w:color="000000" w:themeColor="text1"/>
          </w:tblBorders>
        </w:tblPrEx>
        <w:trPr>
          <w:gridAfter w:val="2"/>
          <w:wAfter w:w="359" w:type="dxa"/>
          <w:trHeight w:val="257"/>
        </w:trPr>
        <w:tc>
          <w:tcPr>
            <w:tcW w:w="35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084FC4" w14:textId="77777777" w:rsidR="00DD54B5" w:rsidRPr="006257CC" w:rsidRDefault="00DD54B5" w:rsidP="00E64E67">
            <w:pPr>
              <w:jc w:val="right"/>
              <w:rPr>
                <w:rFonts w:ascii="Century Gothic" w:hAnsi="Century Gothic" w:cs="Times New Roman"/>
              </w:rPr>
            </w:pPr>
          </w:p>
        </w:tc>
        <w:tc>
          <w:tcPr>
            <w:tcW w:w="6979" w:type="dxa"/>
            <w:tcBorders>
              <w:top w:val="nil"/>
              <w:left w:val="nil"/>
              <w:bottom w:val="nil"/>
              <w:right w:val="nil"/>
            </w:tcBorders>
          </w:tcPr>
          <w:p w14:paraId="02E8DB7D" w14:textId="77777777" w:rsidR="00DD54B5" w:rsidRPr="006257CC" w:rsidRDefault="00DD54B5" w:rsidP="00E64E67">
            <w:pPr>
              <w:jc w:val="right"/>
              <w:rPr>
                <w:rFonts w:ascii="Century Gothic" w:hAnsi="Century Gothic" w:cs="Times New Roman"/>
              </w:rPr>
            </w:pPr>
          </w:p>
        </w:tc>
      </w:tr>
    </w:tbl>
    <w:p w14:paraId="1435710D" w14:textId="77777777" w:rsidR="00BB18F7" w:rsidRPr="006257CC" w:rsidRDefault="00BB18F7" w:rsidP="00751A4A">
      <w:pPr>
        <w:rPr>
          <w:rFonts w:ascii="Century Gothic" w:hAnsi="Century Gothic" w:cs="Times New Roman"/>
        </w:rPr>
      </w:pPr>
    </w:p>
    <w:sectPr w:rsidR="00BB18F7" w:rsidRPr="006257CC" w:rsidSect="00955F51">
      <w:headerReference w:type="default" r:id="rId9"/>
      <w:footerReference w:type="default" r:id="rId10"/>
      <w:footerReference w:type="first" r:id="rId11"/>
      <w:pgSz w:w="11906" w:h="16838" w:code="9"/>
      <w:pgMar w:top="794" w:right="1418" w:bottom="425" w:left="1418" w:header="284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59CE0B" w14:textId="77777777" w:rsidR="0045579E" w:rsidRDefault="0045579E" w:rsidP="00B028D4">
      <w:pPr>
        <w:pStyle w:val="Paragraphedeliste"/>
        <w:spacing w:after="0" w:line="240" w:lineRule="auto"/>
      </w:pPr>
      <w:r>
        <w:separator/>
      </w:r>
    </w:p>
  </w:endnote>
  <w:endnote w:type="continuationSeparator" w:id="0">
    <w:p w14:paraId="301B3B82" w14:textId="77777777" w:rsidR="0045579E" w:rsidRDefault="0045579E" w:rsidP="00B028D4">
      <w:pPr>
        <w:pStyle w:val="Paragraphedeliste"/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F226AA" w14:textId="31952F46" w:rsidR="002C790A" w:rsidRDefault="003C63A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5CAE2A" wp14:editId="4D903D86">
              <wp:simplePos x="0" y="0"/>
              <wp:positionH relativeFrom="column">
                <wp:posOffset>5137150</wp:posOffset>
              </wp:positionH>
              <wp:positionV relativeFrom="paragraph">
                <wp:posOffset>240665</wp:posOffset>
              </wp:positionV>
              <wp:extent cx="1355090" cy="271145"/>
              <wp:effectExtent l="8255" t="5715" r="8255" b="8890"/>
              <wp:wrapNone/>
              <wp:docPr id="23064532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509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F6F3288" w14:textId="36E0A178" w:rsidR="002C790A" w:rsidRDefault="002C790A" w:rsidP="001F27F4">
                          <w:pPr>
                            <w:spacing w:after="0" w:line="240" w:lineRule="auto"/>
                          </w:pPr>
                          <w:r>
                            <w:rPr>
                              <w:color w:val="7F7F7F" w:themeColor="background1" w:themeShade="7F"/>
                              <w:spacing w:val="60"/>
                            </w:rPr>
                            <w:t>Page</w:t>
                          </w:r>
                          <w:r>
                            <w:t xml:space="preserve"> | </w:t>
                          </w:r>
                          <w:r w:rsidR="00B95C5C">
                            <w:fldChar w:fldCharType="begin"/>
                          </w:r>
                          <w:r w:rsidR="00B95C5C">
                            <w:instrText xml:space="preserve"> PAGE   \* MERGEFORMAT </w:instrText>
                          </w:r>
                          <w:r w:rsidR="00B95C5C">
                            <w:fldChar w:fldCharType="separate"/>
                          </w:r>
                          <w:r w:rsidR="002D7665" w:rsidRPr="002D7665">
                            <w:rPr>
                              <w:b/>
                              <w:noProof/>
                            </w:rPr>
                            <w:t>2</w:t>
                          </w:r>
                          <w:r w:rsidR="00B95C5C">
                            <w:rPr>
                              <w:b/>
                              <w:noProof/>
                            </w:rPr>
                            <w:fldChar w:fldCharType="end"/>
                          </w:r>
                          <w:r>
                            <w:t xml:space="preserve"> sur</w:t>
                          </w:r>
                          <w:r w:rsidR="00340346">
                            <w:t xml:space="preserve"> 6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5CAE2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04.5pt;margin-top:18.95pt;width:106.7pt;height:21.3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" strokecolor="white [3212]">
              <v:textbox>
                <w:txbxContent>
                  <w:p w14:paraId="0F6F3288" w14:textId="36E0A178" w:rsidR="002C790A" w:rsidRDefault="002C790A" w:rsidP="001F27F4">
                    <w:pPr>
                      <w:spacing w:after="0" w:line="240" w:lineRule="auto"/>
                    </w:pPr>
                    <w:r>
                      <w:rPr>
                        <w:color w:val="7F7F7F" w:themeColor="background1" w:themeShade="7F"/>
                        <w:spacing w:val="60"/>
                      </w:rPr>
                      <w:t>Page</w:t>
                    </w:r>
                    <w:r>
                      <w:t xml:space="preserve"> | </w:t>
                    </w:r>
                    <w:r w:rsidR="00B95C5C">
                      <w:fldChar w:fldCharType="begin"/>
                    </w:r>
                    <w:r w:rsidR="00B95C5C">
                      <w:instrText xml:space="preserve"> PAGE   \* MERGEFORMAT </w:instrText>
                    </w:r>
                    <w:r w:rsidR="00B95C5C">
                      <w:fldChar w:fldCharType="separate"/>
                    </w:r>
                    <w:r w:rsidR="002D7665" w:rsidRPr="002D7665">
                      <w:rPr>
                        <w:b/>
                        <w:noProof/>
                      </w:rPr>
                      <w:t>2</w:t>
                    </w:r>
                    <w:r w:rsidR="00B95C5C">
                      <w:rPr>
                        <w:b/>
                        <w:noProof/>
                      </w:rPr>
                      <w:fldChar w:fldCharType="end"/>
                    </w:r>
                    <w:r>
                      <w:t xml:space="preserve"> sur</w:t>
                    </w:r>
                    <w:r w:rsidR="00340346">
                      <w:t xml:space="preserve"> 6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4BD7A" w14:textId="77777777" w:rsidR="002C790A" w:rsidRDefault="002C790A" w:rsidP="001F27F4">
    <w:pPr>
      <w:pStyle w:val="Pieddepage"/>
      <w:jc w:val="center"/>
    </w:pPr>
  </w:p>
  <w:p w14:paraId="0EE5C9BD" w14:textId="0492991C" w:rsidR="002C790A" w:rsidRDefault="003C63A6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8922EBE" wp14:editId="4AC86334">
              <wp:simplePos x="0" y="0"/>
              <wp:positionH relativeFrom="column">
                <wp:posOffset>5172075</wp:posOffset>
              </wp:positionH>
              <wp:positionV relativeFrom="paragraph">
                <wp:posOffset>13335</wp:posOffset>
              </wp:positionV>
              <wp:extent cx="1337310" cy="271145"/>
              <wp:effectExtent l="5080" t="6985" r="10160" b="7620"/>
              <wp:wrapNone/>
              <wp:docPr id="664563773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3731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7D6BA1" w14:textId="77777777" w:rsidR="002C790A" w:rsidRDefault="002C790A" w:rsidP="001F27F4">
                          <w:pPr>
                            <w:spacing w:after="0" w:line="240" w:lineRule="auto"/>
                          </w:pPr>
                          <w:r>
                            <w:rPr>
                              <w:color w:val="7F7F7F" w:themeColor="background1" w:themeShade="7F"/>
                              <w:spacing w:val="60"/>
                            </w:rPr>
                            <w:t>Page</w:t>
                          </w:r>
                          <w:r>
                            <w:t xml:space="preserve"> | </w:t>
                          </w:r>
                          <w:r w:rsidR="00B95C5C">
                            <w:fldChar w:fldCharType="begin"/>
                          </w:r>
                          <w:r w:rsidR="00B95C5C">
                            <w:instrText xml:space="preserve"> PAGE   \* MERGEFORMAT </w:instrText>
                          </w:r>
                          <w:r w:rsidR="00B95C5C">
                            <w:fldChar w:fldCharType="separate"/>
                          </w:r>
                          <w:r w:rsidR="002D7665" w:rsidRPr="002D7665">
                            <w:rPr>
                              <w:b/>
                              <w:noProof/>
                            </w:rPr>
                            <w:t>1</w:t>
                          </w:r>
                          <w:r w:rsidR="00B95C5C">
                            <w:rPr>
                              <w:b/>
                              <w:noProof/>
                            </w:rPr>
                            <w:fldChar w:fldCharType="end"/>
                          </w:r>
                          <w:r>
                            <w:t xml:space="preserve"> sur </w:t>
                          </w:r>
                          <w:r w:rsidR="00454296"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922EBE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07.25pt;margin-top:1.05pt;width:105.3pt;height:21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" strokecolor="white [3212]">
              <v:textbox>
                <w:txbxContent>
                  <w:p w14:paraId="617D6BA1" w14:textId="77777777" w:rsidR="002C790A" w:rsidRDefault="002C790A" w:rsidP="001F27F4">
                    <w:pPr>
                      <w:spacing w:after="0" w:line="240" w:lineRule="auto"/>
                    </w:pPr>
                    <w:r>
                      <w:rPr>
                        <w:color w:val="7F7F7F" w:themeColor="background1" w:themeShade="7F"/>
                        <w:spacing w:val="60"/>
                      </w:rPr>
                      <w:t>Page</w:t>
                    </w:r>
                    <w:r>
                      <w:t xml:space="preserve"> | </w:t>
                    </w:r>
                    <w:r w:rsidR="00B95C5C">
                      <w:fldChar w:fldCharType="begin"/>
                    </w:r>
                    <w:r w:rsidR="00B95C5C">
                      <w:instrText xml:space="preserve"> PAGE   \* MERGEFORMAT </w:instrText>
                    </w:r>
                    <w:r w:rsidR="00B95C5C">
                      <w:fldChar w:fldCharType="separate"/>
                    </w:r>
                    <w:r w:rsidR="002D7665" w:rsidRPr="002D7665">
                      <w:rPr>
                        <w:b/>
                        <w:noProof/>
                      </w:rPr>
                      <w:t>1</w:t>
                    </w:r>
                    <w:r w:rsidR="00B95C5C">
                      <w:rPr>
                        <w:b/>
                        <w:noProof/>
                      </w:rPr>
                      <w:fldChar w:fldCharType="end"/>
                    </w:r>
                    <w:r>
                      <w:t xml:space="preserve"> sur </w:t>
                    </w:r>
                    <w:r w:rsidR="00454296">
                      <w:t>5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E5A678" w14:textId="77777777" w:rsidR="0045579E" w:rsidRDefault="0045579E" w:rsidP="00B028D4">
      <w:pPr>
        <w:pStyle w:val="Paragraphedeliste"/>
        <w:spacing w:after="0" w:line="240" w:lineRule="auto"/>
      </w:pPr>
      <w:r>
        <w:separator/>
      </w:r>
    </w:p>
  </w:footnote>
  <w:footnote w:type="continuationSeparator" w:id="0">
    <w:p w14:paraId="1BA723B3" w14:textId="77777777" w:rsidR="0045579E" w:rsidRDefault="0045579E" w:rsidP="00B028D4">
      <w:pPr>
        <w:pStyle w:val="Paragraphedeliste"/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0880DC" w14:textId="77777777" w:rsidR="002C790A" w:rsidRDefault="002C790A" w:rsidP="00041C23">
    <w:pPr>
      <w:spacing w:after="0" w:line="240" w:lineRule="auto"/>
      <w:jc w:val="center"/>
      <w:rPr>
        <w:b/>
        <w:color w:val="365F91" w:themeColor="accent1" w:themeShade="BF"/>
        <w:sz w:val="24"/>
      </w:rPr>
    </w:pPr>
    <w:r w:rsidRPr="00AB032D">
      <w:rPr>
        <w:b/>
        <w:color w:val="365F91" w:themeColor="accent1" w:themeShade="BF"/>
        <w:sz w:val="24"/>
      </w:rPr>
      <w:t>Alou SAMAKE</w:t>
    </w:r>
  </w:p>
  <w:p w14:paraId="2D44562F" w14:textId="77777777" w:rsidR="002C790A" w:rsidRPr="00607F74" w:rsidRDefault="00643DBC" w:rsidP="00041C23">
    <w:pPr>
      <w:spacing w:after="0" w:line="240" w:lineRule="auto"/>
      <w:jc w:val="center"/>
      <w:rPr>
        <w:color w:val="365F91" w:themeColor="accent1" w:themeShade="BF"/>
        <w:sz w:val="24"/>
        <w:szCs w:val="24"/>
      </w:rPr>
    </w:pPr>
    <w:r>
      <w:rPr>
        <w:color w:val="365F91" w:themeColor="accent1" w:themeShade="BF"/>
        <w:sz w:val="24"/>
        <w:szCs w:val="24"/>
      </w:rPr>
      <w:t xml:space="preserve">Vérificateur - </w:t>
    </w:r>
    <w:r w:rsidR="002C790A">
      <w:rPr>
        <w:color w:val="365F91" w:themeColor="accent1" w:themeShade="BF"/>
        <w:sz w:val="24"/>
        <w:szCs w:val="24"/>
      </w:rPr>
      <w:t>Contrôleur de gestion -</w:t>
    </w:r>
    <w:r w:rsidR="002C790A" w:rsidRPr="00607F74">
      <w:rPr>
        <w:color w:val="365F91" w:themeColor="accent1" w:themeShade="BF"/>
        <w:sz w:val="24"/>
        <w:szCs w:val="24"/>
      </w:rPr>
      <w:t xml:space="preserve"> </w:t>
    </w:r>
    <w:r w:rsidR="002C790A">
      <w:rPr>
        <w:color w:val="365F91" w:themeColor="accent1" w:themeShade="BF"/>
        <w:sz w:val="24"/>
        <w:szCs w:val="24"/>
      </w:rPr>
      <w:t>A</w:t>
    </w:r>
    <w:r w:rsidR="002C790A" w:rsidRPr="00607F74">
      <w:rPr>
        <w:color w:val="365F91" w:themeColor="accent1" w:themeShade="BF"/>
        <w:sz w:val="24"/>
        <w:szCs w:val="24"/>
      </w:rPr>
      <w:t>uditeur</w:t>
    </w:r>
    <w:r w:rsidR="002C790A">
      <w:rPr>
        <w:color w:val="365F91" w:themeColor="accent1" w:themeShade="BF"/>
        <w:sz w:val="24"/>
        <w:szCs w:val="24"/>
      </w:rPr>
      <w:t xml:space="preserve"> - </w:t>
    </w:r>
    <w:r w:rsidR="002C790A" w:rsidRPr="00607F74">
      <w:rPr>
        <w:color w:val="365F91" w:themeColor="accent1" w:themeShade="BF"/>
        <w:sz w:val="24"/>
        <w:szCs w:val="24"/>
      </w:rPr>
      <w:t>Formateur</w:t>
    </w:r>
  </w:p>
  <w:p w14:paraId="31AB0FE2" w14:textId="77777777" w:rsidR="002C790A" w:rsidRPr="00306DE7" w:rsidRDefault="002C790A" w:rsidP="00041C23">
    <w:pPr>
      <w:pStyle w:val="Paragraphedeliste"/>
      <w:numPr>
        <w:ilvl w:val="0"/>
        <w:numId w:val="1"/>
      </w:numPr>
      <w:spacing w:after="0"/>
      <w:ind w:left="176" w:hanging="142"/>
      <w:jc w:val="center"/>
    </w:pPr>
    <w:r w:rsidRPr="00306DE7">
      <w:t>2003 : DESS Audit et Contrôle de Gestion</w:t>
    </w:r>
  </w:p>
  <w:p w14:paraId="0A8D1D88" w14:textId="29AF407A" w:rsidR="002C790A" w:rsidRPr="00306DE7" w:rsidRDefault="003C63A6" w:rsidP="00041C23">
    <w:pPr>
      <w:pStyle w:val="Paragraphedeliste"/>
      <w:numPr>
        <w:ilvl w:val="0"/>
        <w:numId w:val="1"/>
      </w:numPr>
      <w:ind w:left="176" w:hanging="142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783478C" wp14:editId="77CDB540">
              <wp:simplePos x="0" y="0"/>
              <wp:positionH relativeFrom="column">
                <wp:posOffset>-1010285</wp:posOffset>
              </wp:positionH>
              <wp:positionV relativeFrom="paragraph">
                <wp:posOffset>209550</wp:posOffset>
              </wp:positionV>
              <wp:extent cx="7662545" cy="0"/>
              <wp:effectExtent l="13970" t="15240" r="10160" b="13335"/>
              <wp:wrapNone/>
              <wp:docPr id="49924526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7662545" cy="0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75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CED91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79.55pt;margin-top:16.5pt;width:603.35pt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" strokecolor="#365f91 [2404]" strokeweight="1pt"/>
          </w:pict>
        </mc:Fallback>
      </mc:AlternateContent>
    </w:r>
    <w:r w:rsidR="002C790A" w:rsidRPr="00306DE7">
      <w:t>1999 : Ma</w:t>
    </w:r>
    <w:r w:rsidR="002C790A">
      <w:t>î</w:t>
    </w:r>
    <w:r w:rsidR="002C790A" w:rsidRPr="00306DE7">
      <w:t>trise en sciences économiques</w:t>
    </w:r>
    <w:r w:rsidR="002C790A">
      <w:t xml:space="preserve"> (Option Gestion)</w:t>
    </w:r>
    <w:r w:rsidR="002C790A" w:rsidRPr="00306DE7"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D1A2B"/>
    <w:multiLevelType w:val="hybridMultilevel"/>
    <w:tmpl w:val="16BC70E8"/>
    <w:lvl w:ilvl="0" w:tplc="040C000F">
      <w:start w:val="1"/>
      <w:numFmt w:val="decimal"/>
      <w:lvlText w:val="%1."/>
      <w:lvlJc w:val="left"/>
      <w:pPr>
        <w:ind w:left="896" w:hanging="360"/>
      </w:pPr>
    </w:lvl>
    <w:lvl w:ilvl="1" w:tplc="040C0019" w:tentative="1">
      <w:start w:val="1"/>
      <w:numFmt w:val="lowerLetter"/>
      <w:lvlText w:val="%2."/>
      <w:lvlJc w:val="left"/>
      <w:pPr>
        <w:ind w:left="1616" w:hanging="360"/>
      </w:pPr>
    </w:lvl>
    <w:lvl w:ilvl="2" w:tplc="040C001B" w:tentative="1">
      <w:start w:val="1"/>
      <w:numFmt w:val="lowerRoman"/>
      <w:lvlText w:val="%3."/>
      <w:lvlJc w:val="right"/>
      <w:pPr>
        <w:ind w:left="2336" w:hanging="180"/>
      </w:pPr>
    </w:lvl>
    <w:lvl w:ilvl="3" w:tplc="040C000F" w:tentative="1">
      <w:start w:val="1"/>
      <w:numFmt w:val="decimal"/>
      <w:lvlText w:val="%4."/>
      <w:lvlJc w:val="left"/>
      <w:pPr>
        <w:ind w:left="3056" w:hanging="360"/>
      </w:pPr>
    </w:lvl>
    <w:lvl w:ilvl="4" w:tplc="040C0019" w:tentative="1">
      <w:start w:val="1"/>
      <w:numFmt w:val="lowerLetter"/>
      <w:lvlText w:val="%5."/>
      <w:lvlJc w:val="left"/>
      <w:pPr>
        <w:ind w:left="3776" w:hanging="360"/>
      </w:pPr>
    </w:lvl>
    <w:lvl w:ilvl="5" w:tplc="040C001B" w:tentative="1">
      <w:start w:val="1"/>
      <w:numFmt w:val="lowerRoman"/>
      <w:lvlText w:val="%6."/>
      <w:lvlJc w:val="right"/>
      <w:pPr>
        <w:ind w:left="4496" w:hanging="180"/>
      </w:pPr>
    </w:lvl>
    <w:lvl w:ilvl="6" w:tplc="040C000F" w:tentative="1">
      <w:start w:val="1"/>
      <w:numFmt w:val="decimal"/>
      <w:lvlText w:val="%7."/>
      <w:lvlJc w:val="left"/>
      <w:pPr>
        <w:ind w:left="5216" w:hanging="360"/>
      </w:pPr>
    </w:lvl>
    <w:lvl w:ilvl="7" w:tplc="040C0019" w:tentative="1">
      <w:start w:val="1"/>
      <w:numFmt w:val="lowerLetter"/>
      <w:lvlText w:val="%8."/>
      <w:lvlJc w:val="left"/>
      <w:pPr>
        <w:ind w:left="5936" w:hanging="360"/>
      </w:pPr>
    </w:lvl>
    <w:lvl w:ilvl="8" w:tplc="040C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" w15:restartNumberingAfterBreak="0">
    <w:nsid w:val="0326732B"/>
    <w:multiLevelType w:val="multilevel"/>
    <w:tmpl w:val="2F8C7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73310"/>
    <w:multiLevelType w:val="hybridMultilevel"/>
    <w:tmpl w:val="3D7C0D20"/>
    <w:lvl w:ilvl="0" w:tplc="CA165C38">
      <w:start w:val="1"/>
      <w:numFmt w:val="bullet"/>
      <w:lvlText w:val=""/>
      <w:lvlJc w:val="left"/>
      <w:pPr>
        <w:ind w:left="296" w:hanging="360"/>
      </w:pPr>
      <w:rPr>
        <w:rFonts w:ascii="Wingdings" w:hAnsi="Wingdings" w:hint="default"/>
        <w:sz w:val="20"/>
      </w:rPr>
    </w:lvl>
    <w:lvl w:ilvl="1" w:tplc="13482F82">
      <w:start w:val="2005"/>
      <w:numFmt w:val="bullet"/>
      <w:lvlText w:val="-"/>
      <w:lvlJc w:val="left"/>
      <w:pPr>
        <w:ind w:left="1016" w:hanging="360"/>
      </w:pPr>
      <w:rPr>
        <w:rFonts w:ascii="Microsoft Sans Serif" w:eastAsia="Batang" w:hAnsi="Microsoft Sans Serif" w:cs="Microsoft Sans Serif" w:hint="default"/>
      </w:rPr>
    </w:lvl>
    <w:lvl w:ilvl="2" w:tplc="040C0005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75164562">
      <w:numFmt w:val="bullet"/>
      <w:lvlText w:val="-"/>
      <w:lvlJc w:val="left"/>
      <w:pPr>
        <w:ind w:left="2456" w:hanging="360"/>
      </w:pPr>
      <w:rPr>
        <w:rFonts w:ascii="Calibri" w:eastAsiaTheme="minorEastAsia" w:hAnsi="Calibri" w:cs="Calibri" w:hint="default"/>
      </w:rPr>
    </w:lvl>
    <w:lvl w:ilvl="4" w:tplc="040C0003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3" w15:restartNumberingAfterBreak="0">
    <w:nsid w:val="0372576A"/>
    <w:multiLevelType w:val="hybridMultilevel"/>
    <w:tmpl w:val="E69C8308"/>
    <w:lvl w:ilvl="0" w:tplc="040C0005">
      <w:start w:val="1"/>
      <w:numFmt w:val="bullet"/>
      <w:lvlText w:val=""/>
      <w:lvlJc w:val="left"/>
      <w:pPr>
        <w:ind w:left="8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4" w15:restartNumberingAfterBreak="0">
    <w:nsid w:val="06551633"/>
    <w:multiLevelType w:val="hybridMultilevel"/>
    <w:tmpl w:val="CB143E5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2F4F87"/>
    <w:multiLevelType w:val="hybridMultilevel"/>
    <w:tmpl w:val="F3360912"/>
    <w:lvl w:ilvl="0" w:tplc="040C0005">
      <w:start w:val="1"/>
      <w:numFmt w:val="bullet"/>
      <w:lvlText w:val=""/>
      <w:lvlJc w:val="left"/>
      <w:pPr>
        <w:ind w:left="8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6" w15:restartNumberingAfterBreak="0">
    <w:nsid w:val="08F4269F"/>
    <w:multiLevelType w:val="hybridMultilevel"/>
    <w:tmpl w:val="9820866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C3D25E7"/>
    <w:multiLevelType w:val="hybridMultilevel"/>
    <w:tmpl w:val="A7B6A40E"/>
    <w:lvl w:ilvl="0" w:tplc="13482F82">
      <w:start w:val="2005"/>
      <w:numFmt w:val="bullet"/>
      <w:lvlText w:val="-"/>
      <w:lvlJc w:val="left"/>
      <w:pPr>
        <w:ind w:left="720" w:hanging="360"/>
      </w:pPr>
      <w:rPr>
        <w:rFonts w:ascii="Microsoft Sans Serif" w:eastAsia="Batang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1107B2"/>
    <w:multiLevelType w:val="hybridMultilevel"/>
    <w:tmpl w:val="DB781E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305ACE"/>
    <w:multiLevelType w:val="hybridMultilevel"/>
    <w:tmpl w:val="B5642E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317D02"/>
    <w:multiLevelType w:val="multilevel"/>
    <w:tmpl w:val="1CA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447E5B"/>
    <w:multiLevelType w:val="hybridMultilevel"/>
    <w:tmpl w:val="A7C24BC8"/>
    <w:lvl w:ilvl="0" w:tplc="13482F82">
      <w:start w:val="2005"/>
      <w:numFmt w:val="bullet"/>
      <w:lvlText w:val="-"/>
      <w:lvlJc w:val="left"/>
      <w:pPr>
        <w:ind w:left="896" w:hanging="360"/>
      </w:pPr>
      <w:rPr>
        <w:rFonts w:ascii="Microsoft Sans Serif" w:eastAsia="Batang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2" w15:restartNumberingAfterBreak="0">
    <w:nsid w:val="1C3C5DEC"/>
    <w:multiLevelType w:val="multilevel"/>
    <w:tmpl w:val="E640D7F4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B6235B"/>
    <w:multiLevelType w:val="hybridMultilevel"/>
    <w:tmpl w:val="29866146"/>
    <w:lvl w:ilvl="0" w:tplc="040C0005">
      <w:start w:val="1"/>
      <w:numFmt w:val="bullet"/>
      <w:lvlText w:val=""/>
      <w:lvlJc w:val="left"/>
      <w:pPr>
        <w:ind w:left="8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4" w15:restartNumberingAfterBreak="0">
    <w:nsid w:val="27B03F5D"/>
    <w:multiLevelType w:val="hybridMultilevel"/>
    <w:tmpl w:val="0256EA8A"/>
    <w:lvl w:ilvl="0" w:tplc="CA165C38">
      <w:start w:val="1"/>
      <w:numFmt w:val="bullet"/>
      <w:lvlText w:val=""/>
      <w:lvlJc w:val="left"/>
      <w:pPr>
        <w:ind w:left="296" w:hanging="360"/>
      </w:pPr>
      <w:rPr>
        <w:rFonts w:ascii="Wingdings" w:hAnsi="Wingdings" w:hint="default"/>
        <w:sz w:val="20"/>
      </w:rPr>
    </w:lvl>
    <w:lvl w:ilvl="1" w:tplc="040C0005">
      <w:start w:val="1"/>
      <w:numFmt w:val="bullet"/>
      <w:lvlText w:val=""/>
      <w:lvlJc w:val="left"/>
      <w:pPr>
        <w:ind w:left="10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75164562">
      <w:numFmt w:val="bullet"/>
      <w:lvlText w:val="-"/>
      <w:lvlJc w:val="left"/>
      <w:pPr>
        <w:ind w:left="2456" w:hanging="360"/>
      </w:pPr>
      <w:rPr>
        <w:rFonts w:ascii="Calibri" w:eastAsiaTheme="minorEastAsia" w:hAnsi="Calibri" w:cs="Calibri" w:hint="default"/>
      </w:rPr>
    </w:lvl>
    <w:lvl w:ilvl="4" w:tplc="040C0003" w:tentative="1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5" w15:restartNumberingAfterBreak="0">
    <w:nsid w:val="2A775765"/>
    <w:multiLevelType w:val="hybridMultilevel"/>
    <w:tmpl w:val="29029FA2"/>
    <w:lvl w:ilvl="0" w:tplc="13482F82">
      <w:start w:val="2005"/>
      <w:numFmt w:val="bullet"/>
      <w:lvlText w:val="-"/>
      <w:lvlJc w:val="left"/>
      <w:pPr>
        <w:ind w:left="896" w:hanging="360"/>
      </w:pPr>
      <w:rPr>
        <w:rFonts w:ascii="Microsoft Sans Serif" w:eastAsia="Batang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6" w15:restartNumberingAfterBreak="0">
    <w:nsid w:val="2C1E3B5F"/>
    <w:multiLevelType w:val="hybridMultilevel"/>
    <w:tmpl w:val="DF123726"/>
    <w:lvl w:ilvl="0" w:tplc="75164562">
      <w:numFmt w:val="bullet"/>
      <w:lvlText w:val="-"/>
      <w:lvlJc w:val="left"/>
      <w:pPr>
        <w:ind w:left="89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17" w15:restartNumberingAfterBreak="0">
    <w:nsid w:val="2DF13623"/>
    <w:multiLevelType w:val="hybridMultilevel"/>
    <w:tmpl w:val="5D90F1B0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0487B4C"/>
    <w:multiLevelType w:val="hybridMultilevel"/>
    <w:tmpl w:val="5EBA892E"/>
    <w:lvl w:ilvl="0" w:tplc="75164562">
      <w:numFmt w:val="bullet"/>
      <w:lvlText w:val="-"/>
      <w:lvlJc w:val="left"/>
      <w:pPr>
        <w:ind w:left="296" w:hanging="360"/>
      </w:pPr>
      <w:rPr>
        <w:rFonts w:ascii="Calibri" w:eastAsiaTheme="minorEastAsia" w:hAnsi="Calibri" w:cs="Calibri" w:hint="default"/>
        <w:sz w:val="20"/>
      </w:rPr>
    </w:lvl>
    <w:lvl w:ilvl="1" w:tplc="040C0005">
      <w:start w:val="1"/>
      <w:numFmt w:val="bullet"/>
      <w:lvlText w:val=""/>
      <w:lvlJc w:val="left"/>
      <w:pPr>
        <w:ind w:left="1016" w:hanging="360"/>
      </w:pPr>
      <w:rPr>
        <w:rFonts w:ascii="Wingdings" w:hAnsi="Wingdings" w:hint="default"/>
      </w:rPr>
    </w:lvl>
    <w:lvl w:ilvl="2" w:tplc="040C0005">
      <w:start w:val="1"/>
      <w:numFmt w:val="bullet"/>
      <w:lvlText w:val=""/>
      <w:lvlJc w:val="left"/>
      <w:pPr>
        <w:ind w:left="1736" w:hanging="360"/>
      </w:pPr>
      <w:rPr>
        <w:rFonts w:ascii="Wingdings" w:hAnsi="Wingdings" w:hint="default"/>
      </w:rPr>
    </w:lvl>
    <w:lvl w:ilvl="3" w:tplc="75164562">
      <w:numFmt w:val="bullet"/>
      <w:lvlText w:val="-"/>
      <w:lvlJc w:val="left"/>
      <w:pPr>
        <w:ind w:left="2456" w:hanging="360"/>
      </w:pPr>
      <w:rPr>
        <w:rFonts w:ascii="Calibri" w:eastAsiaTheme="minorEastAsia" w:hAnsi="Calibri" w:cs="Calibri" w:hint="default"/>
      </w:rPr>
    </w:lvl>
    <w:lvl w:ilvl="4" w:tplc="040C0003">
      <w:start w:val="1"/>
      <w:numFmt w:val="bullet"/>
      <w:lvlText w:val="o"/>
      <w:lvlJc w:val="left"/>
      <w:pPr>
        <w:ind w:left="31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8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3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056" w:hanging="360"/>
      </w:pPr>
      <w:rPr>
        <w:rFonts w:ascii="Wingdings" w:hAnsi="Wingdings" w:hint="default"/>
      </w:rPr>
    </w:lvl>
  </w:abstractNum>
  <w:abstractNum w:abstractNumId="19" w15:restartNumberingAfterBreak="0">
    <w:nsid w:val="32301319"/>
    <w:multiLevelType w:val="hybridMultilevel"/>
    <w:tmpl w:val="A35A5C8A"/>
    <w:lvl w:ilvl="0" w:tplc="13482F82">
      <w:start w:val="2005"/>
      <w:numFmt w:val="bullet"/>
      <w:lvlText w:val="-"/>
      <w:lvlJc w:val="left"/>
      <w:pPr>
        <w:ind w:left="76" w:hanging="360"/>
      </w:pPr>
      <w:rPr>
        <w:rFonts w:ascii="Microsoft Sans Serif" w:eastAsia="Batang" w:hAnsi="Microsoft Sans Serif" w:cs="Microsoft Sans Serif" w:hint="default"/>
      </w:rPr>
    </w:lvl>
    <w:lvl w:ilvl="1" w:tplc="040C0003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13482F82">
      <w:start w:val="2005"/>
      <w:numFmt w:val="bullet"/>
      <w:lvlText w:val="-"/>
      <w:lvlJc w:val="left"/>
      <w:pPr>
        <w:ind w:left="1516" w:hanging="360"/>
      </w:pPr>
      <w:rPr>
        <w:rFonts w:ascii="Microsoft Sans Serif" w:eastAsia="Batang" w:hAnsi="Microsoft Sans Serif" w:cs="Microsoft Sans Serif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20" w15:restartNumberingAfterBreak="0">
    <w:nsid w:val="35BA705C"/>
    <w:multiLevelType w:val="hybridMultilevel"/>
    <w:tmpl w:val="1F52FCF0"/>
    <w:lvl w:ilvl="0" w:tplc="34F642B2">
      <w:start w:val="19"/>
      <w:numFmt w:val="decimal"/>
      <w:lvlText w:val="%1"/>
      <w:lvlJc w:val="left"/>
      <w:pPr>
        <w:ind w:left="109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815" w:hanging="360"/>
      </w:pPr>
    </w:lvl>
    <w:lvl w:ilvl="2" w:tplc="040C001B" w:tentative="1">
      <w:start w:val="1"/>
      <w:numFmt w:val="lowerRoman"/>
      <w:lvlText w:val="%3."/>
      <w:lvlJc w:val="right"/>
      <w:pPr>
        <w:ind w:left="2535" w:hanging="180"/>
      </w:pPr>
    </w:lvl>
    <w:lvl w:ilvl="3" w:tplc="040C000F" w:tentative="1">
      <w:start w:val="1"/>
      <w:numFmt w:val="decimal"/>
      <w:lvlText w:val="%4."/>
      <w:lvlJc w:val="left"/>
      <w:pPr>
        <w:ind w:left="3255" w:hanging="360"/>
      </w:pPr>
    </w:lvl>
    <w:lvl w:ilvl="4" w:tplc="040C0019" w:tentative="1">
      <w:start w:val="1"/>
      <w:numFmt w:val="lowerLetter"/>
      <w:lvlText w:val="%5."/>
      <w:lvlJc w:val="left"/>
      <w:pPr>
        <w:ind w:left="3975" w:hanging="360"/>
      </w:pPr>
    </w:lvl>
    <w:lvl w:ilvl="5" w:tplc="040C001B" w:tentative="1">
      <w:start w:val="1"/>
      <w:numFmt w:val="lowerRoman"/>
      <w:lvlText w:val="%6."/>
      <w:lvlJc w:val="right"/>
      <w:pPr>
        <w:ind w:left="4695" w:hanging="180"/>
      </w:pPr>
    </w:lvl>
    <w:lvl w:ilvl="6" w:tplc="040C000F" w:tentative="1">
      <w:start w:val="1"/>
      <w:numFmt w:val="decimal"/>
      <w:lvlText w:val="%7."/>
      <w:lvlJc w:val="left"/>
      <w:pPr>
        <w:ind w:left="5415" w:hanging="360"/>
      </w:pPr>
    </w:lvl>
    <w:lvl w:ilvl="7" w:tplc="040C0019" w:tentative="1">
      <w:start w:val="1"/>
      <w:numFmt w:val="lowerLetter"/>
      <w:lvlText w:val="%8."/>
      <w:lvlJc w:val="left"/>
      <w:pPr>
        <w:ind w:left="6135" w:hanging="360"/>
      </w:pPr>
    </w:lvl>
    <w:lvl w:ilvl="8" w:tplc="040C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21" w15:restartNumberingAfterBreak="0">
    <w:nsid w:val="3B87599D"/>
    <w:multiLevelType w:val="hybridMultilevel"/>
    <w:tmpl w:val="DB96AA32"/>
    <w:lvl w:ilvl="0" w:tplc="E86AB0FA">
      <w:start w:val="8"/>
      <w:numFmt w:val="bullet"/>
      <w:lvlText w:val="-"/>
      <w:lvlJc w:val="left"/>
      <w:pPr>
        <w:ind w:left="536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2" w15:restartNumberingAfterBreak="0">
    <w:nsid w:val="3D91289F"/>
    <w:multiLevelType w:val="hybridMultilevel"/>
    <w:tmpl w:val="A3300062"/>
    <w:lvl w:ilvl="0" w:tplc="3D96EC7A">
      <w:start w:val="19"/>
      <w:numFmt w:val="decimal"/>
      <w:lvlText w:val="(%1"/>
      <w:lvlJc w:val="left"/>
      <w:pPr>
        <w:ind w:left="73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55" w:hanging="360"/>
      </w:pPr>
    </w:lvl>
    <w:lvl w:ilvl="2" w:tplc="040C001B" w:tentative="1">
      <w:start w:val="1"/>
      <w:numFmt w:val="lowerRoman"/>
      <w:lvlText w:val="%3."/>
      <w:lvlJc w:val="right"/>
      <w:pPr>
        <w:ind w:left="2175" w:hanging="180"/>
      </w:pPr>
    </w:lvl>
    <w:lvl w:ilvl="3" w:tplc="040C000F" w:tentative="1">
      <w:start w:val="1"/>
      <w:numFmt w:val="decimal"/>
      <w:lvlText w:val="%4."/>
      <w:lvlJc w:val="left"/>
      <w:pPr>
        <w:ind w:left="2895" w:hanging="360"/>
      </w:pPr>
    </w:lvl>
    <w:lvl w:ilvl="4" w:tplc="040C0019" w:tentative="1">
      <w:start w:val="1"/>
      <w:numFmt w:val="lowerLetter"/>
      <w:lvlText w:val="%5."/>
      <w:lvlJc w:val="left"/>
      <w:pPr>
        <w:ind w:left="3615" w:hanging="360"/>
      </w:pPr>
    </w:lvl>
    <w:lvl w:ilvl="5" w:tplc="040C001B" w:tentative="1">
      <w:start w:val="1"/>
      <w:numFmt w:val="lowerRoman"/>
      <w:lvlText w:val="%6."/>
      <w:lvlJc w:val="right"/>
      <w:pPr>
        <w:ind w:left="4335" w:hanging="180"/>
      </w:pPr>
    </w:lvl>
    <w:lvl w:ilvl="6" w:tplc="040C000F" w:tentative="1">
      <w:start w:val="1"/>
      <w:numFmt w:val="decimal"/>
      <w:lvlText w:val="%7."/>
      <w:lvlJc w:val="left"/>
      <w:pPr>
        <w:ind w:left="5055" w:hanging="360"/>
      </w:pPr>
    </w:lvl>
    <w:lvl w:ilvl="7" w:tplc="040C0019" w:tentative="1">
      <w:start w:val="1"/>
      <w:numFmt w:val="lowerLetter"/>
      <w:lvlText w:val="%8."/>
      <w:lvlJc w:val="left"/>
      <w:pPr>
        <w:ind w:left="5775" w:hanging="360"/>
      </w:pPr>
    </w:lvl>
    <w:lvl w:ilvl="8" w:tplc="040C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3" w15:restartNumberingAfterBreak="0">
    <w:nsid w:val="3DA05881"/>
    <w:multiLevelType w:val="hybridMultilevel"/>
    <w:tmpl w:val="2EAAAA98"/>
    <w:lvl w:ilvl="0" w:tplc="040C0005">
      <w:start w:val="1"/>
      <w:numFmt w:val="bullet"/>
      <w:lvlText w:val=""/>
      <w:lvlJc w:val="left"/>
      <w:pPr>
        <w:ind w:left="8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3DD439B4"/>
    <w:multiLevelType w:val="hybridMultilevel"/>
    <w:tmpl w:val="B8FAE5D2"/>
    <w:lvl w:ilvl="0" w:tplc="13482F82">
      <w:start w:val="2005"/>
      <w:numFmt w:val="bullet"/>
      <w:lvlText w:val="-"/>
      <w:lvlJc w:val="left"/>
      <w:pPr>
        <w:ind w:left="536" w:hanging="360"/>
      </w:pPr>
      <w:rPr>
        <w:rFonts w:ascii="Microsoft Sans Serif" w:eastAsia="Batang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5" w15:restartNumberingAfterBreak="0">
    <w:nsid w:val="3DD978DB"/>
    <w:multiLevelType w:val="hybridMultilevel"/>
    <w:tmpl w:val="975C24B2"/>
    <w:lvl w:ilvl="0" w:tplc="040C0005">
      <w:start w:val="1"/>
      <w:numFmt w:val="bullet"/>
      <w:lvlText w:val=""/>
      <w:lvlJc w:val="left"/>
      <w:pPr>
        <w:ind w:left="8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6" w15:restartNumberingAfterBreak="0">
    <w:nsid w:val="3FFD0F43"/>
    <w:multiLevelType w:val="multilevel"/>
    <w:tmpl w:val="6B22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F65088"/>
    <w:multiLevelType w:val="hybridMultilevel"/>
    <w:tmpl w:val="16FAF348"/>
    <w:lvl w:ilvl="0" w:tplc="040C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4A6A1141"/>
    <w:multiLevelType w:val="hybridMultilevel"/>
    <w:tmpl w:val="1E1EEDAC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843213"/>
    <w:multiLevelType w:val="multilevel"/>
    <w:tmpl w:val="79563332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DF3D2D"/>
    <w:multiLevelType w:val="hybridMultilevel"/>
    <w:tmpl w:val="419EA0D0"/>
    <w:lvl w:ilvl="0" w:tplc="13482F82">
      <w:start w:val="2005"/>
      <w:numFmt w:val="bullet"/>
      <w:lvlText w:val="-"/>
      <w:lvlJc w:val="left"/>
      <w:pPr>
        <w:ind w:left="896" w:hanging="360"/>
      </w:pPr>
      <w:rPr>
        <w:rFonts w:ascii="Microsoft Sans Serif" w:eastAsia="Batang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1" w15:restartNumberingAfterBreak="0">
    <w:nsid w:val="52497472"/>
    <w:multiLevelType w:val="hybridMultilevel"/>
    <w:tmpl w:val="2D0CB1AC"/>
    <w:lvl w:ilvl="0" w:tplc="040C0005">
      <w:start w:val="1"/>
      <w:numFmt w:val="bullet"/>
      <w:lvlText w:val=""/>
      <w:lvlJc w:val="left"/>
      <w:pPr>
        <w:ind w:left="376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48E2619"/>
    <w:multiLevelType w:val="hybridMultilevel"/>
    <w:tmpl w:val="13806C30"/>
    <w:lvl w:ilvl="0" w:tplc="13482F82">
      <w:start w:val="2005"/>
      <w:numFmt w:val="bullet"/>
      <w:lvlText w:val="-"/>
      <w:lvlJc w:val="left"/>
      <w:pPr>
        <w:ind w:left="643" w:hanging="360"/>
      </w:pPr>
      <w:rPr>
        <w:rFonts w:ascii="Microsoft Sans Serif" w:eastAsia="Batang" w:hAnsi="Microsoft Sans Serif" w:cs="Microsoft Sans Serif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6E4D01"/>
    <w:multiLevelType w:val="hybridMultilevel"/>
    <w:tmpl w:val="AB94BCAC"/>
    <w:lvl w:ilvl="0" w:tplc="13482F82">
      <w:start w:val="2005"/>
      <w:numFmt w:val="bullet"/>
      <w:lvlText w:val="-"/>
      <w:lvlJc w:val="left"/>
      <w:pPr>
        <w:ind w:left="1321" w:hanging="360"/>
      </w:pPr>
      <w:rPr>
        <w:rFonts w:ascii="Microsoft Sans Serif" w:eastAsia="Batang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20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2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9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81" w:hanging="360"/>
      </w:pPr>
      <w:rPr>
        <w:rFonts w:ascii="Wingdings" w:hAnsi="Wingdings" w:hint="default"/>
      </w:rPr>
    </w:lvl>
  </w:abstractNum>
  <w:abstractNum w:abstractNumId="34" w15:restartNumberingAfterBreak="0">
    <w:nsid w:val="57F63CC7"/>
    <w:multiLevelType w:val="hybridMultilevel"/>
    <w:tmpl w:val="ACCEC7F0"/>
    <w:lvl w:ilvl="0" w:tplc="13482F82">
      <w:start w:val="2005"/>
      <w:numFmt w:val="bullet"/>
      <w:lvlText w:val="-"/>
      <w:lvlJc w:val="left"/>
      <w:pPr>
        <w:ind w:left="936" w:hanging="360"/>
      </w:pPr>
      <w:rPr>
        <w:rFonts w:ascii="Microsoft Sans Serif" w:eastAsia="Batang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5" w15:restartNumberingAfterBreak="0">
    <w:nsid w:val="5BAD5306"/>
    <w:multiLevelType w:val="hybridMultilevel"/>
    <w:tmpl w:val="FBCECB7A"/>
    <w:lvl w:ilvl="0" w:tplc="13482F82">
      <w:start w:val="2005"/>
      <w:numFmt w:val="bullet"/>
      <w:lvlText w:val="-"/>
      <w:lvlJc w:val="left"/>
      <w:pPr>
        <w:ind w:left="360" w:hanging="360"/>
      </w:pPr>
      <w:rPr>
        <w:rFonts w:ascii="Microsoft Sans Serif" w:eastAsia="Batang" w:hAnsi="Microsoft Sans Serif" w:cs="Microsoft Sans Serif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DE31522"/>
    <w:multiLevelType w:val="hybridMultilevel"/>
    <w:tmpl w:val="C576D7C0"/>
    <w:lvl w:ilvl="0" w:tplc="040C0005">
      <w:start w:val="1"/>
      <w:numFmt w:val="bullet"/>
      <w:lvlText w:val=""/>
      <w:lvlJc w:val="left"/>
      <w:pPr>
        <w:ind w:left="8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37" w15:restartNumberingAfterBreak="0">
    <w:nsid w:val="603804EE"/>
    <w:multiLevelType w:val="hybridMultilevel"/>
    <w:tmpl w:val="9860143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62930029"/>
    <w:multiLevelType w:val="hybridMultilevel"/>
    <w:tmpl w:val="BA2809C8"/>
    <w:lvl w:ilvl="0" w:tplc="040C0005">
      <w:start w:val="1"/>
      <w:numFmt w:val="bullet"/>
      <w:lvlText w:val=""/>
      <w:lvlJc w:val="left"/>
      <w:pPr>
        <w:ind w:left="76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9" w15:restartNumberingAfterBreak="0">
    <w:nsid w:val="6A616407"/>
    <w:multiLevelType w:val="hybridMultilevel"/>
    <w:tmpl w:val="9C3EA77C"/>
    <w:lvl w:ilvl="0" w:tplc="1F9E3160">
      <w:start w:val="19"/>
      <w:numFmt w:val="decimal"/>
      <w:lvlText w:val="%1"/>
      <w:lvlJc w:val="left"/>
      <w:pPr>
        <w:ind w:left="735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55" w:hanging="360"/>
      </w:pPr>
    </w:lvl>
    <w:lvl w:ilvl="2" w:tplc="040C001B" w:tentative="1">
      <w:start w:val="1"/>
      <w:numFmt w:val="lowerRoman"/>
      <w:lvlText w:val="%3."/>
      <w:lvlJc w:val="right"/>
      <w:pPr>
        <w:ind w:left="2175" w:hanging="180"/>
      </w:pPr>
    </w:lvl>
    <w:lvl w:ilvl="3" w:tplc="040C000F" w:tentative="1">
      <w:start w:val="1"/>
      <w:numFmt w:val="decimal"/>
      <w:lvlText w:val="%4."/>
      <w:lvlJc w:val="left"/>
      <w:pPr>
        <w:ind w:left="2895" w:hanging="360"/>
      </w:pPr>
    </w:lvl>
    <w:lvl w:ilvl="4" w:tplc="040C0019" w:tentative="1">
      <w:start w:val="1"/>
      <w:numFmt w:val="lowerLetter"/>
      <w:lvlText w:val="%5."/>
      <w:lvlJc w:val="left"/>
      <w:pPr>
        <w:ind w:left="3615" w:hanging="360"/>
      </w:pPr>
    </w:lvl>
    <w:lvl w:ilvl="5" w:tplc="040C001B" w:tentative="1">
      <w:start w:val="1"/>
      <w:numFmt w:val="lowerRoman"/>
      <w:lvlText w:val="%6."/>
      <w:lvlJc w:val="right"/>
      <w:pPr>
        <w:ind w:left="4335" w:hanging="180"/>
      </w:pPr>
    </w:lvl>
    <w:lvl w:ilvl="6" w:tplc="040C000F" w:tentative="1">
      <w:start w:val="1"/>
      <w:numFmt w:val="decimal"/>
      <w:lvlText w:val="%7."/>
      <w:lvlJc w:val="left"/>
      <w:pPr>
        <w:ind w:left="5055" w:hanging="360"/>
      </w:pPr>
    </w:lvl>
    <w:lvl w:ilvl="7" w:tplc="040C0019" w:tentative="1">
      <w:start w:val="1"/>
      <w:numFmt w:val="lowerLetter"/>
      <w:lvlText w:val="%8."/>
      <w:lvlJc w:val="left"/>
      <w:pPr>
        <w:ind w:left="5775" w:hanging="360"/>
      </w:pPr>
    </w:lvl>
    <w:lvl w:ilvl="8" w:tplc="040C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0" w15:restartNumberingAfterBreak="0">
    <w:nsid w:val="6EB142D8"/>
    <w:multiLevelType w:val="hybridMultilevel"/>
    <w:tmpl w:val="0F26A602"/>
    <w:lvl w:ilvl="0" w:tplc="040C0005">
      <w:start w:val="1"/>
      <w:numFmt w:val="bullet"/>
      <w:lvlText w:val=""/>
      <w:lvlJc w:val="left"/>
      <w:pPr>
        <w:ind w:left="2314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3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4" w:hanging="360"/>
      </w:pPr>
      <w:rPr>
        <w:rFonts w:ascii="Wingdings" w:hAnsi="Wingdings" w:hint="default"/>
      </w:rPr>
    </w:lvl>
  </w:abstractNum>
  <w:abstractNum w:abstractNumId="41" w15:restartNumberingAfterBreak="0">
    <w:nsid w:val="75CC5C21"/>
    <w:multiLevelType w:val="hybridMultilevel"/>
    <w:tmpl w:val="67CC7EBC"/>
    <w:lvl w:ilvl="0" w:tplc="04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B8D2336"/>
    <w:multiLevelType w:val="multilevel"/>
    <w:tmpl w:val="01F8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D6D17E2"/>
    <w:multiLevelType w:val="hybridMultilevel"/>
    <w:tmpl w:val="F7D08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8700C3"/>
    <w:multiLevelType w:val="multilevel"/>
    <w:tmpl w:val="CC86B61C"/>
    <w:lvl w:ilvl="0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E709F8"/>
    <w:multiLevelType w:val="hybridMultilevel"/>
    <w:tmpl w:val="63D4156A"/>
    <w:lvl w:ilvl="0" w:tplc="F8822B38">
      <w:start w:val="2005"/>
      <w:numFmt w:val="bullet"/>
      <w:lvlText w:val="-"/>
      <w:lvlJc w:val="left"/>
      <w:pPr>
        <w:ind w:left="896" w:hanging="360"/>
      </w:pPr>
      <w:rPr>
        <w:rFonts w:ascii="Microsoft Sans Serif" w:eastAsia="Batang" w:hAnsi="Microsoft Sans Serif" w:cs="Microsoft Sans Serif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num w:numId="1" w16cid:durableId="1098939156">
    <w:abstractNumId w:val="6"/>
  </w:num>
  <w:num w:numId="2" w16cid:durableId="1877499333">
    <w:abstractNumId w:val="18"/>
  </w:num>
  <w:num w:numId="3" w16cid:durableId="659192349">
    <w:abstractNumId w:val="32"/>
  </w:num>
  <w:num w:numId="4" w16cid:durableId="1252861089">
    <w:abstractNumId w:val="36"/>
  </w:num>
  <w:num w:numId="5" w16cid:durableId="1602371860">
    <w:abstractNumId w:val="30"/>
  </w:num>
  <w:num w:numId="6" w16cid:durableId="830950759">
    <w:abstractNumId w:val="27"/>
  </w:num>
  <w:num w:numId="7" w16cid:durableId="448352011">
    <w:abstractNumId w:val="15"/>
  </w:num>
  <w:num w:numId="8" w16cid:durableId="1404527937">
    <w:abstractNumId w:val="7"/>
  </w:num>
  <w:num w:numId="9" w16cid:durableId="1814105205">
    <w:abstractNumId w:val="5"/>
  </w:num>
  <w:num w:numId="10" w16cid:durableId="751972571">
    <w:abstractNumId w:val="41"/>
  </w:num>
  <w:num w:numId="11" w16cid:durableId="1493521935">
    <w:abstractNumId w:val="4"/>
  </w:num>
  <w:num w:numId="12" w16cid:durableId="1396078767">
    <w:abstractNumId w:val="21"/>
  </w:num>
  <w:num w:numId="13" w16cid:durableId="1918442665">
    <w:abstractNumId w:val="13"/>
  </w:num>
  <w:num w:numId="14" w16cid:durableId="1062674402">
    <w:abstractNumId w:val="35"/>
  </w:num>
  <w:num w:numId="15" w16cid:durableId="3558692">
    <w:abstractNumId w:val="40"/>
  </w:num>
  <w:num w:numId="16" w16cid:durableId="1369375687">
    <w:abstractNumId w:val="0"/>
  </w:num>
  <w:num w:numId="17" w16cid:durableId="1013803923">
    <w:abstractNumId w:val="17"/>
  </w:num>
  <w:num w:numId="18" w16cid:durableId="1486891127">
    <w:abstractNumId w:val="3"/>
  </w:num>
  <w:num w:numId="19" w16cid:durableId="171379600">
    <w:abstractNumId w:val="9"/>
  </w:num>
  <w:num w:numId="20" w16cid:durableId="264191748">
    <w:abstractNumId w:val="11"/>
  </w:num>
  <w:num w:numId="21" w16cid:durableId="1679885776">
    <w:abstractNumId w:val="14"/>
  </w:num>
  <w:num w:numId="22" w16cid:durableId="1224368049">
    <w:abstractNumId w:val="2"/>
  </w:num>
  <w:num w:numId="23" w16cid:durableId="1971746289">
    <w:abstractNumId w:val="19"/>
  </w:num>
  <w:num w:numId="24" w16cid:durableId="2021539788">
    <w:abstractNumId w:val="33"/>
  </w:num>
  <w:num w:numId="25" w16cid:durableId="1976519200">
    <w:abstractNumId w:val="24"/>
  </w:num>
  <w:num w:numId="26" w16cid:durableId="1366636800">
    <w:abstractNumId w:val="16"/>
  </w:num>
  <w:num w:numId="27" w16cid:durableId="1170873580">
    <w:abstractNumId w:val="34"/>
  </w:num>
  <w:num w:numId="28" w16cid:durableId="1722947249">
    <w:abstractNumId w:val="23"/>
  </w:num>
  <w:num w:numId="29" w16cid:durableId="1746873604">
    <w:abstractNumId w:val="37"/>
  </w:num>
  <w:num w:numId="30" w16cid:durableId="266693368">
    <w:abstractNumId w:val="38"/>
  </w:num>
  <w:num w:numId="31" w16cid:durableId="1116169921">
    <w:abstractNumId w:val="28"/>
  </w:num>
  <w:num w:numId="32" w16cid:durableId="893735504">
    <w:abstractNumId w:val="45"/>
  </w:num>
  <w:num w:numId="33" w16cid:durableId="1145121487">
    <w:abstractNumId w:val="25"/>
  </w:num>
  <w:num w:numId="34" w16cid:durableId="921573803">
    <w:abstractNumId w:val="31"/>
  </w:num>
  <w:num w:numId="35" w16cid:durableId="1923296633">
    <w:abstractNumId w:val="22"/>
  </w:num>
  <w:num w:numId="36" w16cid:durableId="1540701846">
    <w:abstractNumId w:val="39"/>
  </w:num>
  <w:num w:numId="37" w16cid:durableId="1616906287">
    <w:abstractNumId w:val="20"/>
  </w:num>
  <w:num w:numId="38" w16cid:durableId="113259255">
    <w:abstractNumId w:val="42"/>
  </w:num>
  <w:num w:numId="39" w16cid:durableId="977300888">
    <w:abstractNumId w:val="1"/>
  </w:num>
  <w:num w:numId="40" w16cid:durableId="116146020">
    <w:abstractNumId w:val="26"/>
  </w:num>
  <w:num w:numId="41" w16cid:durableId="536427334">
    <w:abstractNumId w:val="10"/>
  </w:num>
  <w:num w:numId="42" w16cid:durableId="1715540883">
    <w:abstractNumId w:val="8"/>
  </w:num>
  <w:num w:numId="43" w16cid:durableId="1888957082">
    <w:abstractNumId w:val="12"/>
  </w:num>
  <w:num w:numId="44" w16cid:durableId="900291307">
    <w:abstractNumId w:val="29"/>
  </w:num>
  <w:num w:numId="45" w16cid:durableId="1929774789">
    <w:abstractNumId w:val="44"/>
  </w:num>
  <w:num w:numId="46" w16cid:durableId="2073039582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F5A"/>
    <w:rsid w:val="000006C0"/>
    <w:rsid w:val="0000294F"/>
    <w:rsid w:val="00005B96"/>
    <w:rsid w:val="000064D9"/>
    <w:rsid w:val="00007E48"/>
    <w:rsid w:val="000100DE"/>
    <w:rsid w:val="00014DBD"/>
    <w:rsid w:val="0002345A"/>
    <w:rsid w:val="0002770B"/>
    <w:rsid w:val="000307A2"/>
    <w:rsid w:val="00035EF6"/>
    <w:rsid w:val="000371E1"/>
    <w:rsid w:val="0003760A"/>
    <w:rsid w:val="00037BC8"/>
    <w:rsid w:val="000417FF"/>
    <w:rsid w:val="00041C23"/>
    <w:rsid w:val="00047C63"/>
    <w:rsid w:val="0005169B"/>
    <w:rsid w:val="0005368A"/>
    <w:rsid w:val="00054F62"/>
    <w:rsid w:val="000568B2"/>
    <w:rsid w:val="00056E3F"/>
    <w:rsid w:val="000677F4"/>
    <w:rsid w:val="00070DC9"/>
    <w:rsid w:val="000738F7"/>
    <w:rsid w:val="00076E64"/>
    <w:rsid w:val="00077392"/>
    <w:rsid w:val="00082C92"/>
    <w:rsid w:val="000867C8"/>
    <w:rsid w:val="000868B7"/>
    <w:rsid w:val="000936C8"/>
    <w:rsid w:val="000963DD"/>
    <w:rsid w:val="000A1CE9"/>
    <w:rsid w:val="000A2D7A"/>
    <w:rsid w:val="000A308D"/>
    <w:rsid w:val="000A45CD"/>
    <w:rsid w:val="000A6A9E"/>
    <w:rsid w:val="000A7EF6"/>
    <w:rsid w:val="000B4603"/>
    <w:rsid w:val="000C068C"/>
    <w:rsid w:val="000C35A4"/>
    <w:rsid w:val="000C6F55"/>
    <w:rsid w:val="000D38FF"/>
    <w:rsid w:val="000D6500"/>
    <w:rsid w:val="000E0849"/>
    <w:rsid w:val="000E48B8"/>
    <w:rsid w:val="000F1718"/>
    <w:rsid w:val="001164E8"/>
    <w:rsid w:val="00117A47"/>
    <w:rsid w:val="00120DCC"/>
    <w:rsid w:val="001218F3"/>
    <w:rsid w:val="00122B44"/>
    <w:rsid w:val="00126DA1"/>
    <w:rsid w:val="00127A2C"/>
    <w:rsid w:val="00133777"/>
    <w:rsid w:val="0014550C"/>
    <w:rsid w:val="00153C09"/>
    <w:rsid w:val="001545DF"/>
    <w:rsid w:val="00160DB7"/>
    <w:rsid w:val="0018308F"/>
    <w:rsid w:val="001847B5"/>
    <w:rsid w:val="00184F35"/>
    <w:rsid w:val="00194D3D"/>
    <w:rsid w:val="001A3F83"/>
    <w:rsid w:val="001A5C8B"/>
    <w:rsid w:val="001A65A0"/>
    <w:rsid w:val="001A7DC9"/>
    <w:rsid w:val="001B1C59"/>
    <w:rsid w:val="001B5F7F"/>
    <w:rsid w:val="001B7823"/>
    <w:rsid w:val="001C5090"/>
    <w:rsid w:val="001C6574"/>
    <w:rsid w:val="001C6842"/>
    <w:rsid w:val="001C69A4"/>
    <w:rsid w:val="001D4D95"/>
    <w:rsid w:val="001E0A96"/>
    <w:rsid w:val="001E2DF8"/>
    <w:rsid w:val="001F27F4"/>
    <w:rsid w:val="001F3F61"/>
    <w:rsid w:val="001F41C9"/>
    <w:rsid w:val="001F5380"/>
    <w:rsid w:val="0020044E"/>
    <w:rsid w:val="00201570"/>
    <w:rsid w:val="00201DEF"/>
    <w:rsid w:val="00204D40"/>
    <w:rsid w:val="002073A1"/>
    <w:rsid w:val="00210905"/>
    <w:rsid w:val="0021497E"/>
    <w:rsid w:val="00215ED7"/>
    <w:rsid w:val="00222AF1"/>
    <w:rsid w:val="00225379"/>
    <w:rsid w:val="0022541A"/>
    <w:rsid w:val="00231C35"/>
    <w:rsid w:val="00233171"/>
    <w:rsid w:val="0023506C"/>
    <w:rsid w:val="002402E6"/>
    <w:rsid w:val="00241086"/>
    <w:rsid w:val="00245297"/>
    <w:rsid w:val="002500BE"/>
    <w:rsid w:val="00251C90"/>
    <w:rsid w:val="002521FA"/>
    <w:rsid w:val="00260293"/>
    <w:rsid w:val="002613F3"/>
    <w:rsid w:val="002631CE"/>
    <w:rsid w:val="00264016"/>
    <w:rsid w:val="00270B93"/>
    <w:rsid w:val="00271716"/>
    <w:rsid w:val="00274D98"/>
    <w:rsid w:val="00280E8F"/>
    <w:rsid w:val="00285F42"/>
    <w:rsid w:val="002868DC"/>
    <w:rsid w:val="00290628"/>
    <w:rsid w:val="002906EF"/>
    <w:rsid w:val="002A3582"/>
    <w:rsid w:val="002B01FD"/>
    <w:rsid w:val="002B299C"/>
    <w:rsid w:val="002C2787"/>
    <w:rsid w:val="002C790A"/>
    <w:rsid w:val="002D13A9"/>
    <w:rsid w:val="002D68EB"/>
    <w:rsid w:val="002D7665"/>
    <w:rsid w:val="002E3AA7"/>
    <w:rsid w:val="002E656D"/>
    <w:rsid w:val="002F0190"/>
    <w:rsid w:val="002F09B2"/>
    <w:rsid w:val="002F54D3"/>
    <w:rsid w:val="002F6569"/>
    <w:rsid w:val="0030173C"/>
    <w:rsid w:val="00305453"/>
    <w:rsid w:val="003055F0"/>
    <w:rsid w:val="00306642"/>
    <w:rsid w:val="00306DE7"/>
    <w:rsid w:val="00312202"/>
    <w:rsid w:val="00312DC7"/>
    <w:rsid w:val="00312F1B"/>
    <w:rsid w:val="00315659"/>
    <w:rsid w:val="00325242"/>
    <w:rsid w:val="00327294"/>
    <w:rsid w:val="003303C2"/>
    <w:rsid w:val="00340346"/>
    <w:rsid w:val="003452DA"/>
    <w:rsid w:val="003458DE"/>
    <w:rsid w:val="00352D7B"/>
    <w:rsid w:val="00354CAF"/>
    <w:rsid w:val="00364331"/>
    <w:rsid w:val="00365118"/>
    <w:rsid w:val="003722A7"/>
    <w:rsid w:val="00373E03"/>
    <w:rsid w:val="00373EEA"/>
    <w:rsid w:val="00374342"/>
    <w:rsid w:val="003753A7"/>
    <w:rsid w:val="00376703"/>
    <w:rsid w:val="003768EC"/>
    <w:rsid w:val="00386949"/>
    <w:rsid w:val="003907FC"/>
    <w:rsid w:val="003A0CF5"/>
    <w:rsid w:val="003B0B54"/>
    <w:rsid w:val="003C052E"/>
    <w:rsid w:val="003C2557"/>
    <w:rsid w:val="003C26B1"/>
    <w:rsid w:val="003C4518"/>
    <w:rsid w:val="003C4C30"/>
    <w:rsid w:val="003C63A6"/>
    <w:rsid w:val="003D37A7"/>
    <w:rsid w:val="003E0D66"/>
    <w:rsid w:val="003E5A20"/>
    <w:rsid w:val="003E5D21"/>
    <w:rsid w:val="003E6B52"/>
    <w:rsid w:val="003E6BBF"/>
    <w:rsid w:val="003E6DC8"/>
    <w:rsid w:val="003F023C"/>
    <w:rsid w:val="003F35CB"/>
    <w:rsid w:val="003F49B3"/>
    <w:rsid w:val="003F77E4"/>
    <w:rsid w:val="00406188"/>
    <w:rsid w:val="00407ED8"/>
    <w:rsid w:val="00413AE1"/>
    <w:rsid w:val="00414F68"/>
    <w:rsid w:val="00415BAB"/>
    <w:rsid w:val="00426D8F"/>
    <w:rsid w:val="00427666"/>
    <w:rsid w:val="00430214"/>
    <w:rsid w:val="00430B94"/>
    <w:rsid w:val="00430E7B"/>
    <w:rsid w:val="0044125B"/>
    <w:rsid w:val="00443800"/>
    <w:rsid w:val="00444877"/>
    <w:rsid w:val="00444E40"/>
    <w:rsid w:val="004462CA"/>
    <w:rsid w:val="00447135"/>
    <w:rsid w:val="0045007C"/>
    <w:rsid w:val="00452404"/>
    <w:rsid w:val="004541D7"/>
    <w:rsid w:val="00454296"/>
    <w:rsid w:val="0045510E"/>
    <w:rsid w:val="0045579E"/>
    <w:rsid w:val="004574A5"/>
    <w:rsid w:val="00460705"/>
    <w:rsid w:val="00460C89"/>
    <w:rsid w:val="00462860"/>
    <w:rsid w:val="0046319E"/>
    <w:rsid w:val="004658F3"/>
    <w:rsid w:val="00470A2D"/>
    <w:rsid w:val="00472C90"/>
    <w:rsid w:val="00473A36"/>
    <w:rsid w:val="0047698B"/>
    <w:rsid w:val="00484ABF"/>
    <w:rsid w:val="004864E2"/>
    <w:rsid w:val="0049362E"/>
    <w:rsid w:val="00496BC3"/>
    <w:rsid w:val="004A0D77"/>
    <w:rsid w:val="004A28F4"/>
    <w:rsid w:val="004A560C"/>
    <w:rsid w:val="004B69D1"/>
    <w:rsid w:val="004B6CCF"/>
    <w:rsid w:val="004D0CF5"/>
    <w:rsid w:val="004D1986"/>
    <w:rsid w:val="004D3712"/>
    <w:rsid w:val="004E062C"/>
    <w:rsid w:val="004E6804"/>
    <w:rsid w:val="004F2DEE"/>
    <w:rsid w:val="00500E87"/>
    <w:rsid w:val="00514ABA"/>
    <w:rsid w:val="0051657C"/>
    <w:rsid w:val="00523A75"/>
    <w:rsid w:val="005272C2"/>
    <w:rsid w:val="00532E06"/>
    <w:rsid w:val="005353A9"/>
    <w:rsid w:val="005403D8"/>
    <w:rsid w:val="005448A9"/>
    <w:rsid w:val="00555FC6"/>
    <w:rsid w:val="00562C79"/>
    <w:rsid w:val="00566925"/>
    <w:rsid w:val="0057270A"/>
    <w:rsid w:val="00572D5B"/>
    <w:rsid w:val="00573340"/>
    <w:rsid w:val="00576223"/>
    <w:rsid w:val="00592012"/>
    <w:rsid w:val="00596F6E"/>
    <w:rsid w:val="005B283F"/>
    <w:rsid w:val="005B4866"/>
    <w:rsid w:val="005C37E3"/>
    <w:rsid w:val="005C3976"/>
    <w:rsid w:val="005C558B"/>
    <w:rsid w:val="005C7B2B"/>
    <w:rsid w:val="005D0B7B"/>
    <w:rsid w:val="005E03DC"/>
    <w:rsid w:val="005E13B2"/>
    <w:rsid w:val="005E2DD9"/>
    <w:rsid w:val="005E3E0E"/>
    <w:rsid w:val="006059A9"/>
    <w:rsid w:val="00607F74"/>
    <w:rsid w:val="00611231"/>
    <w:rsid w:val="00614EEF"/>
    <w:rsid w:val="00617E5E"/>
    <w:rsid w:val="006208BF"/>
    <w:rsid w:val="006257CC"/>
    <w:rsid w:val="006406B9"/>
    <w:rsid w:val="0064218D"/>
    <w:rsid w:val="00643DBC"/>
    <w:rsid w:val="00652AAB"/>
    <w:rsid w:val="006641A4"/>
    <w:rsid w:val="00664377"/>
    <w:rsid w:val="00664D93"/>
    <w:rsid w:val="0066672D"/>
    <w:rsid w:val="006704ED"/>
    <w:rsid w:val="0067642E"/>
    <w:rsid w:val="00681752"/>
    <w:rsid w:val="006818F6"/>
    <w:rsid w:val="00681D8D"/>
    <w:rsid w:val="0068231F"/>
    <w:rsid w:val="00683023"/>
    <w:rsid w:val="00683375"/>
    <w:rsid w:val="00683F17"/>
    <w:rsid w:val="006848DB"/>
    <w:rsid w:val="0068591D"/>
    <w:rsid w:val="00686DCC"/>
    <w:rsid w:val="00686EF4"/>
    <w:rsid w:val="006A2477"/>
    <w:rsid w:val="006A3E4F"/>
    <w:rsid w:val="006A65DA"/>
    <w:rsid w:val="006B18C0"/>
    <w:rsid w:val="006B36A9"/>
    <w:rsid w:val="006B62E2"/>
    <w:rsid w:val="006B640C"/>
    <w:rsid w:val="006D77FE"/>
    <w:rsid w:val="006E29D4"/>
    <w:rsid w:val="006E4E9D"/>
    <w:rsid w:val="006E59C4"/>
    <w:rsid w:val="006E727F"/>
    <w:rsid w:val="00702D45"/>
    <w:rsid w:val="00710345"/>
    <w:rsid w:val="00710F16"/>
    <w:rsid w:val="007130F9"/>
    <w:rsid w:val="00714C9C"/>
    <w:rsid w:val="00720047"/>
    <w:rsid w:val="00722359"/>
    <w:rsid w:val="00723773"/>
    <w:rsid w:val="00733699"/>
    <w:rsid w:val="007418EB"/>
    <w:rsid w:val="00751A4A"/>
    <w:rsid w:val="00752EF0"/>
    <w:rsid w:val="0075349B"/>
    <w:rsid w:val="00754F3C"/>
    <w:rsid w:val="00763922"/>
    <w:rsid w:val="00763B1C"/>
    <w:rsid w:val="00764A5B"/>
    <w:rsid w:val="00773BD8"/>
    <w:rsid w:val="007740F1"/>
    <w:rsid w:val="00781699"/>
    <w:rsid w:val="00783A74"/>
    <w:rsid w:val="00797984"/>
    <w:rsid w:val="0079798F"/>
    <w:rsid w:val="007A63A3"/>
    <w:rsid w:val="007B0190"/>
    <w:rsid w:val="007B2221"/>
    <w:rsid w:val="007B32FA"/>
    <w:rsid w:val="007B55F2"/>
    <w:rsid w:val="007C3DE0"/>
    <w:rsid w:val="007C5F5A"/>
    <w:rsid w:val="007D165F"/>
    <w:rsid w:val="007D229A"/>
    <w:rsid w:val="007D283A"/>
    <w:rsid w:val="007D3D5F"/>
    <w:rsid w:val="007D50AA"/>
    <w:rsid w:val="007D57F7"/>
    <w:rsid w:val="007D63F5"/>
    <w:rsid w:val="007D7641"/>
    <w:rsid w:val="007E2B29"/>
    <w:rsid w:val="007E4F5F"/>
    <w:rsid w:val="008013AB"/>
    <w:rsid w:val="008046F3"/>
    <w:rsid w:val="00811004"/>
    <w:rsid w:val="00811473"/>
    <w:rsid w:val="0081321D"/>
    <w:rsid w:val="00815D00"/>
    <w:rsid w:val="00822C68"/>
    <w:rsid w:val="00823432"/>
    <w:rsid w:val="008303B6"/>
    <w:rsid w:val="00831D19"/>
    <w:rsid w:val="00835E33"/>
    <w:rsid w:val="0084095F"/>
    <w:rsid w:val="008409E8"/>
    <w:rsid w:val="0084574D"/>
    <w:rsid w:val="008504BE"/>
    <w:rsid w:val="008525B5"/>
    <w:rsid w:val="00857A85"/>
    <w:rsid w:val="00866FC7"/>
    <w:rsid w:val="00871CD0"/>
    <w:rsid w:val="00876A37"/>
    <w:rsid w:val="00876AAC"/>
    <w:rsid w:val="00877DEC"/>
    <w:rsid w:val="008B4310"/>
    <w:rsid w:val="008B4DF8"/>
    <w:rsid w:val="008C7FF8"/>
    <w:rsid w:val="008D1170"/>
    <w:rsid w:val="008D3341"/>
    <w:rsid w:val="008D3BBE"/>
    <w:rsid w:val="008D4410"/>
    <w:rsid w:val="008E1DD3"/>
    <w:rsid w:val="008E23BD"/>
    <w:rsid w:val="008E6146"/>
    <w:rsid w:val="008F1867"/>
    <w:rsid w:val="008F3702"/>
    <w:rsid w:val="009028EE"/>
    <w:rsid w:val="009100A3"/>
    <w:rsid w:val="009115DF"/>
    <w:rsid w:val="00911B9D"/>
    <w:rsid w:val="00913AD1"/>
    <w:rsid w:val="00916040"/>
    <w:rsid w:val="00916772"/>
    <w:rsid w:val="009178C1"/>
    <w:rsid w:val="00924D04"/>
    <w:rsid w:val="00926897"/>
    <w:rsid w:val="00932F31"/>
    <w:rsid w:val="00940BBF"/>
    <w:rsid w:val="00944DCB"/>
    <w:rsid w:val="009465EA"/>
    <w:rsid w:val="009470D3"/>
    <w:rsid w:val="00951FB4"/>
    <w:rsid w:val="009556A8"/>
    <w:rsid w:val="00955F51"/>
    <w:rsid w:val="00956411"/>
    <w:rsid w:val="00970549"/>
    <w:rsid w:val="009723BB"/>
    <w:rsid w:val="0097542F"/>
    <w:rsid w:val="00987E3A"/>
    <w:rsid w:val="00993FEE"/>
    <w:rsid w:val="009943F1"/>
    <w:rsid w:val="009A1744"/>
    <w:rsid w:val="009A278C"/>
    <w:rsid w:val="009A44B6"/>
    <w:rsid w:val="009A5E97"/>
    <w:rsid w:val="009D6C68"/>
    <w:rsid w:val="009E2A5D"/>
    <w:rsid w:val="009E7F6C"/>
    <w:rsid w:val="009F4800"/>
    <w:rsid w:val="00A01863"/>
    <w:rsid w:val="00A03C30"/>
    <w:rsid w:val="00A111FD"/>
    <w:rsid w:val="00A17F45"/>
    <w:rsid w:val="00A21485"/>
    <w:rsid w:val="00A215CD"/>
    <w:rsid w:val="00A25A7C"/>
    <w:rsid w:val="00A30700"/>
    <w:rsid w:val="00A308D0"/>
    <w:rsid w:val="00A322D3"/>
    <w:rsid w:val="00A35541"/>
    <w:rsid w:val="00A37113"/>
    <w:rsid w:val="00A374D0"/>
    <w:rsid w:val="00A37BCF"/>
    <w:rsid w:val="00A419D6"/>
    <w:rsid w:val="00A41DFF"/>
    <w:rsid w:val="00A4326C"/>
    <w:rsid w:val="00A45DD0"/>
    <w:rsid w:val="00A47DD0"/>
    <w:rsid w:val="00A51CCF"/>
    <w:rsid w:val="00A523DA"/>
    <w:rsid w:val="00A547A0"/>
    <w:rsid w:val="00A60186"/>
    <w:rsid w:val="00A61249"/>
    <w:rsid w:val="00A649A1"/>
    <w:rsid w:val="00A676A8"/>
    <w:rsid w:val="00A704AF"/>
    <w:rsid w:val="00A70C50"/>
    <w:rsid w:val="00A72131"/>
    <w:rsid w:val="00A774A6"/>
    <w:rsid w:val="00A779DB"/>
    <w:rsid w:val="00A81A0D"/>
    <w:rsid w:val="00A84156"/>
    <w:rsid w:val="00A90D48"/>
    <w:rsid w:val="00A97136"/>
    <w:rsid w:val="00AA33F7"/>
    <w:rsid w:val="00AB032D"/>
    <w:rsid w:val="00AB41A4"/>
    <w:rsid w:val="00AC4AD8"/>
    <w:rsid w:val="00AD11E8"/>
    <w:rsid w:val="00AD4340"/>
    <w:rsid w:val="00AD4C4B"/>
    <w:rsid w:val="00AE7606"/>
    <w:rsid w:val="00AF6C0D"/>
    <w:rsid w:val="00B028D4"/>
    <w:rsid w:val="00B03021"/>
    <w:rsid w:val="00B15C30"/>
    <w:rsid w:val="00B2187A"/>
    <w:rsid w:val="00B24C50"/>
    <w:rsid w:val="00B24CC0"/>
    <w:rsid w:val="00B268A7"/>
    <w:rsid w:val="00B30835"/>
    <w:rsid w:val="00B32099"/>
    <w:rsid w:val="00B35FB4"/>
    <w:rsid w:val="00B413DF"/>
    <w:rsid w:val="00B464C5"/>
    <w:rsid w:val="00B46992"/>
    <w:rsid w:val="00B47B5E"/>
    <w:rsid w:val="00B53675"/>
    <w:rsid w:val="00B54A8C"/>
    <w:rsid w:val="00B62716"/>
    <w:rsid w:val="00B65E38"/>
    <w:rsid w:val="00B66526"/>
    <w:rsid w:val="00B676A0"/>
    <w:rsid w:val="00B70AD1"/>
    <w:rsid w:val="00B75483"/>
    <w:rsid w:val="00B772FB"/>
    <w:rsid w:val="00B9013D"/>
    <w:rsid w:val="00B93707"/>
    <w:rsid w:val="00B93D26"/>
    <w:rsid w:val="00B95C5C"/>
    <w:rsid w:val="00BA79B3"/>
    <w:rsid w:val="00BB18F7"/>
    <w:rsid w:val="00BB4410"/>
    <w:rsid w:val="00BB475D"/>
    <w:rsid w:val="00BC125B"/>
    <w:rsid w:val="00BC5A57"/>
    <w:rsid w:val="00BD6577"/>
    <w:rsid w:val="00BD6774"/>
    <w:rsid w:val="00BE7E69"/>
    <w:rsid w:val="00BF6976"/>
    <w:rsid w:val="00C0262A"/>
    <w:rsid w:val="00C062C3"/>
    <w:rsid w:val="00C256A4"/>
    <w:rsid w:val="00C25D1B"/>
    <w:rsid w:val="00C27B9A"/>
    <w:rsid w:val="00C334A3"/>
    <w:rsid w:val="00C347A6"/>
    <w:rsid w:val="00C35208"/>
    <w:rsid w:val="00C362C0"/>
    <w:rsid w:val="00C52687"/>
    <w:rsid w:val="00C54E76"/>
    <w:rsid w:val="00C64304"/>
    <w:rsid w:val="00C6514F"/>
    <w:rsid w:val="00C7084F"/>
    <w:rsid w:val="00C71607"/>
    <w:rsid w:val="00C775BF"/>
    <w:rsid w:val="00C829B2"/>
    <w:rsid w:val="00C85DDF"/>
    <w:rsid w:val="00C87E43"/>
    <w:rsid w:val="00C90557"/>
    <w:rsid w:val="00C92056"/>
    <w:rsid w:val="00C9568B"/>
    <w:rsid w:val="00CA1148"/>
    <w:rsid w:val="00CA7693"/>
    <w:rsid w:val="00CB14E6"/>
    <w:rsid w:val="00CB27DD"/>
    <w:rsid w:val="00CC72EA"/>
    <w:rsid w:val="00CD5732"/>
    <w:rsid w:val="00CE3D54"/>
    <w:rsid w:val="00CE4B4B"/>
    <w:rsid w:val="00CE6D49"/>
    <w:rsid w:val="00D01A25"/>
    <w:rsid w:val="00D033B8"/>
    <w:rsid w:val="00D04C66"/>
    <w:rsid w:val="00D15172"/>
    <w:rsid w:val="00D15FB9"/>
    <w:rsid w:val="00D21B6C"/>
    <w:rsid w:val="00D25AD4"/>
    <w:rsid w:val="00D26137"/>
    <w:rsid w:val="00D30A17"/>
    <w:rsid w:val="00D35B71"/>
    <w:rsid w:val="00D41202"/>
    <w:rsid w:val="00D41543"/>
    <w:rsid w:val="00D42C51"/>
    <w:rsid w:val="00D46162"/>
    <w:rsid w:val="00D50163"/>
    <w:rsid w:val="00D51F31"/>
    <w:rsid w:val="00D635F1"/>
    <w:rsid w:val="00D7164D"/>
    <w:rsid w:val="00D72978"/>
    <w:rsid w:val="00D74E3C"/>
    <w:rsid w:val="00D831C3"/>
    <w:rsid w:val="00D875D2"/>
    <w:rsid w:val="00D903C0"/>
    <w:rsid w:val="00D926D6"/>
    <w:rsid w:val="00D94A8B"/>
    <w:rsid w:val="00D97739"/>
    <w:rsid w:val="00DA62FE"/>
    <w:rsid w:val="00DB1D38"/>
    <w:rsid w:val="00DB7861"/>
    <w:rsid w:val="00DC2515"/>
    <w:rsid w:val="00DC3E1B"/>
    <w:rsid w:val="00DD3F95"/>
    <w:rsid w:val="00DD54B5"/>
    <w:rsid w:val="00DE2ACE"/>
    <w:rsid w:val="00DE6656"/>
    <w:rsid w:val="00DF3EF7"/>
    <w:rsid w:val="00DF6F6A"/>
    <w:rsid w:val="00DF7C41"/>
    <w:rsid w:val="00E01C74"/>
    <w:rsid w:val="00E03952"/>
    <w:rsid w:val="00E06DEC"/>
    <w:rsid w:val="00E11D44"/>
    <w:rsid w:val="00E13629"/>
    <w:rsid w:val="00E15933"/>
    <w:rsid w:val="00E17EEE"/>
    <w:rsid w:val="00E201C8"/>
    <w:rsid w:val="00E23232"/>
    <w:rsid w:val="00E23825"/>
    <w:rsid w:val="00E30945"/>
    <w:rsid w:val="00E324A2"/>
    <w:rsid w:val="00E330CA"/>
    <w:rsid w:val="00E355F6"/>
    <w:rsid w:val="00E369B7"/>
    <w:rsid w:val="00E4129D"/>
    <w:rsid w:val="00E436B9"/>
    <w:rsid w:val="00E4644C"/>
    <w:rsid w:val="00E47FDA"/>
    <w:rsid w:val="00E57015"/>
    <w:rsid w:val="00E609B4"/>
    <w:rsid w:val="00E62C9A"/>
    <w:rsid w:val="00E6375E"/>
    <w:rsid w:val="00E64E67"/>
    <w:rsid w:val="00E73BEE"/>
    <w:rsid w:val="00E74C20"/>
    <w:rsid w:val="00E907BE"/>
    <w:rsid w:val="00E90A17"/>
    <w:rsid w:val="00E94180"/>
    <w:rsid w:val="00EA07C1"/>
    <w:rsid w:val="00EA5D6B"/>
    <w:rsid w:val="00EB1336"/>
    <w:rsid w:val="00EB43C2"/>
    <w:rsid w:val="00EB4465"/>
    <w:rsid w:val="00EC0C00"/>
    <w:rsid w:val="00EC10C8"/>
    <w:rsid w:val="00EC6B83"/>
    <w:rsid w:val="00EC7EAC"/>
    <w:rsid w:val="00ED077C"/>
    <w:rsid w:val="00ED3AE3"/>
    <w:rsid w:val="00ED64E9"/>
    <w:rsid w:val="00ED6D3E"/>
    <w:rsid w:val="00EF4D1F"/>
    <w:rsid w:val="00EF73D8"/>
    <w:rsid w:val="00EF7AFF"/>
    <w:rsid w:val="00F11605"/>
    <w:rsid w:val="00F13F97"/>
    <w:rsid w:val="00F1742C"/>
    <w:rsid w:val="00F200C8"/>
    <w:rsid w:val="00F32439"/>
    <w:rsid w:val="00F41691"/>
    <w:rsid w:val="00F4591D"/>
    <w:rsid w:val="00F46311"/>
    <w:rsid w:val="00F4636B"/>
    <w:rsid w:val="00F52376"/>
    <w:rsid w:val="00F5494A"/>
    <w:rsid w:val="00F56253"/>
    <w:rsid w:val="00F63B5F"/>
    <w:rsid w:val="00F648C8"/>
    <w:rsid w:val="00F66369"/>
    <w:rsid w:val="00F6692B"/>
    <w:rsid w:val="00F7326B"/>
    <w:rsid w:val="00F7497E"/>
    <w:rsid w:val="00F76633"/>
    <w:rsid w:val="00F8354F"/>
    <w:rsid w:val="00F85639"/>
    <w:rsid w:val="00F85BF4"/>
    <w:rsid w:val="00F86ED6"/>
    <w:rsid w:val="00F97867"/>
    <w:rsid w:val="00FA306D"/>
    <w:rsid w:val="00FA3B06"/>
    <w:rsid w:val="00FA45C0"/>
    <w:rsid w:val="00FA4E1A"/>
    <w:rsid w:val="00FB6673"/>
    <w:rsid w:val="00FB6E7B"/>
    <w:rsid w:val="00FC223E"/>
    <w:rsid w:val="00FC2CD9"/>
    <w:rsid w:val="00FC5E32"/>
    <w:rsid w:val="00FC6A01"/>
    <w:rsid w:val="00FC6B40"/>
    <w:rsid w:val="00FD2056"/>
    <w:rsid w:val="00FD6D27"/>
    <w:rsid w:val="00FE1878"/>
    <w:rsid w:val="00FE24A0"/>
    <w:rsid w:val="00FE30B4"/>
    <w:rsid w:val="00FE698E"/>
    <w:rsid w:val="00FE6C97"/>
    <w:rsid w:val="00FF01CF"/>
    <w:rsid w:val="00FF2F53"/>
    <w:rsid w:val="00FF312F"/>
    <w:rsid w:val="00FF325C"/>
    <w:rsid w:val="00FF3BD3"/>
    <w:rsid w:val="00FF4490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E7F931"/>
  <w15:docId w15:val="{6CD67C02-D770-4F53-B0B5-EE7B3CFE3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C4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rsid w:val="007C5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Arial Unicode MS" w:hAnsi="Courier New" w:cs="Times New Roman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rsid w:val="007C5F5A"/>
    <w:rPr>
      <w:rFonts w:ascii="Courier New" w:eastAsia="Arial Unicode MS" w:hAnsi="Courier New" w:cs="Times New Roman"/>
      <w:sz w:val="20"/>
      <w:szCs w:val="20"/>
    </w:rPr>
  </w:style>
  <w:style w:type="character" w:styleId="MachinecrireHTML">
    <w:name w:val="HTML Typewriter"/>
    <w:basedOn w:val="Policepardfaut"/>
    <w:rsid w:val="007C5F5A"/>
    <w:rPr>
      <w:rFonts w:ascii="Courier New" w:eastAsia="Arial Unicode MS" w:hAnsi="Courier New" w:cs="Arial Unicode MS" w:hint="default"/>
      <w:sz w:val="20"/>
      <w:szCs w:val="20"/>
    </w:rPr>
  </w:style>
  <w:style w:type="table" w:styleId="Grilledutableau">
    <w:name w:val="Table Grid"/>
    <w:basedOn w:val="TableauNormal"/>
    <w:uiPriority w:val="59"/>
    <w:rsid w:val="003767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76703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76703"/>
    <w:rPr>
      <w:color w:val="0000FF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B02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028D4"/>
  </w:style>
  <w:style w:type="paragraph" w:styleId="Pieddepage">
    <w:name w:val="footer"/>
    <w:basedOn w:val="Normal"/>
    <w:link w:val="PieddepageCar"/>
    <w:uiPriority w:val="99"/>
    <w:unhideWhenUsed/>
    <w:rsid w:val="00B028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028D4"/>
  </w:style>
  <w:style w:type="character" w:styleId="Accentuation">
    <w:name w:val="Emphasis"/>
    <w:basedOn w:val="Policepardfaut"/>
    <w:uiPriority w:val="20"/>
    <w:qFormat/>
    <w:rsid w:val="00763922"/>
    <w:rPr>
      <w:i/>
      <w:iCs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55F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55F51"/>
    <w:rPr>
      <w:rFonts w:ascii="Tahoma" w:hAnsi="Tahoma" w:cs="Tahoma"/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7698B"/>
    <w:rPr>
      <w:color w:val="605E5C"/>
      <w:shd w:val="clear" w:color="auto" w:fill="E1DFDD"/>
    </w:rPr>
  </w:style>
  <w:style w:type="paragraph" w:customStyle="1" w:styleId="Coordonnes">
    <w:name w:val="Coordonnées"/>
    <w:basedOn w:val="Normal"/>
    <w:uiPriority w:val="3"/>
    <w:qFormat/>
    <w:rsid w:val="00340346"/>
    <w:pPr>
      <w:pBdr>
        <w:bottom w:val="single" w:sz="4" w:space="6" w:color="auto"/>
      </w:pBdr>
      <w:spacing w:before="40" w:after="40" w:line="288" w:lineRule="auto"/>
    </w:pPr>
    <w:rPr>
      <w:rFonts w:ascii="Century Gothic" w:hAnsi="Century Gothic"/>
      <w:color w:val="000000" w:themeColor="text1"/>
      <w:kern w:val="32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9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4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oubs70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B4434-9E40-427D-88B7-48988126A7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6</Pages>
  <Words>1813</Words>
  <Characters>9975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11765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samake</dc:creator>
  <cp:lastModifiedBy>Hamidou Alou SAMAKE</cp:lastModifiedBy>
  <cp:revision>16</cp:revision>
  <cp:lastPrinted>2014-11-05T15:49:00Z</cp:lastPrinted>
  <dcterms:created xsi:type="dcterms:W3CDTF">2025-07-23T16:25:00Z</dcterms:created>
  <dcterms:modified xsi:type="dcterms:W3CDTF">2025-08-15T10:46:00Z</dcterms:modified>
</cp:coreProperties>
</file>