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8"/>
        <w:gridCol w:w="3581"/>
        <w:gridCol w:w="3995"/>
      </w:tblGrid>
      <w:tr w:rsidR="0037027F" w:rsidRPr="0037027F" w14:paraId="3EDE71C2" w14:textId="77777777" w:rsidTr="003702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B2D77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BEAC7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.apply</w:t>
            </w:r>
            <w:proofErr w:type="gramEnd"/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A7EC7" w14:textId="55718353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.map</w:t>
            </w:r>
            <w:proofErr w:type="gramEnd"/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() (Element-wise)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previously .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applymap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()</w:t>
            </w:r>
          </w:p>
        </w:tc>
      </w:tr>
      <w:tr w:rsidR="0037027F" w:rsidRPr="0037027F" w14:paraId="57F6F59C" w14:textId="77777777" w:rsidTr="003702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EF4AB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D321E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Row or Column (Series)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8753F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Individual Cell (Scalar)</w:t>
            </w:r>
          </w:p>
        </w:tc>
      </w:tr>
      <w:tr w:rsidR="0037027F" w:rsidRPr="0037027F" w14:paraId="00D75F3A" w14:textId="77777777" w:rsidTr="003702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9481A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FCC8A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DataFrame</w:t>
            </w:r>
            <w:proofErr w:type="spellEnd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or Series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67B5D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DataFrame</w:t>
            </w:r>
            <w:proofErr w:type="spellEnd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or Series</w:t>
            </w:r>
          </w:p>
        </w:tc>
      </w:tr>
      <w:tr w:rsidR="0037027F" w:rsidRPr="0037027F" w14:paraId="2080C373" w14:textId="77777777" w:rsidTr="003702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CEFA3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22991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Complex math, aggregation, or logic involving multiple columns.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16D74" w14:textId="15092E3B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Cleaning/formatting every cell (e.g., rounding, string stripping).</w:t>
            </w:r>
          </w:p>
        </w:tc>
      </w:tr>
      <w:tr w:rsidR="0037027F" w:rsidRPr="0037027F" w14:paraId="150E506C" w14:textId="77777777" w:rsidTr="003702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6D11F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14A88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Generally faster for column-wise operations.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52D0E" w14:textId="77777777" w:rsidR="0037027F" w:rsidRPr="0037027F" w:rsidRDefault="0037027F" w:rsidP="003702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Slower on large </w:t>
            </w:r>
            <w:proofErr w:type="spellStart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DataFrames</w:t>
            </w:r>
            <w:proofErr w:type="spellEnd"/>
            <w:r w:rsidRPr="0037027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because it visits every cell.</w:t>
            </w:r>
          </w:p>
        </w:tc>
      </w:tr>
    </w:tbl>
    <w:p w14:paraId="780DC73E" w14:textId="5A4B0841" w:rsidR="00031764" w:rsidRDefault="0003176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3636"/>
        <w:gridCol w:w="3903"/>
      </w:tblGrid>
      <w:tr w:rsidR="007A1E48" w:rsidRPr="007A1E48" w14:paraId="5EE59749" w14:textId="77777777" w:rsidTr="007A1E4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1F786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1ADA3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.apply</w:t>
            </w:r>
            <w:proofErr w:type="gramEnd"/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(axis=0)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F3DDF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.apply</w:t>
            </w:r>
            <w:proofErr w:type="gramEnd"/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(axis=1)</w:t>
            </w:r>
          </w:p>
        </w:tc>
      </w:tr>
      <w:tr w:rsidR="007A1E48" w:rsidRPr="007A1E48" w14:paraId="5286EEBA" w14:textId="77777777" w:rsidTr="007A1E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9AE5A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27C94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Vertical (Column-wise)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1F0FD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Horizontal (Row-wise)</w:t>
            </w:r>
          </w:p>
        </w:tc>
      </w:tr>
      <w:tr w:rsidR="007A1E48" w:rsidRPr="007A1E48" w14:paraId="687B30B9" w14:textId="77777777" w:rsidTr="007A1E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14717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Function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0F7F4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 Series (the whole 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500C3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 Series (the whole row)</w:t>
            </w:r>
          </w:p>
        </w:tc>
      </w:tr>
      <w:tr w:rsidR="007A1E48" w:rsidRPr="007A1E48" w14:paraId="5003EBB8" w14:textId="77777777" w:rsidTr="007A1E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91B06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Typical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E8BA5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Summing a column, finding column max.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02A4F" w14:textId="77777777" w:rsidR="007A1E48" w:rsidRPr="007A1E48" w:rsidRDefault="007A1E48" w:rsidP="007A1E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A1E4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Conditional logic based on multiple columns.</w:t>
            </w:r>
          </w:p>
        </w:tc>
      </w:tr>
    </w:tbl>
    <w:p w14:paraId="0B88836D" w14:textId="1C3F4170" w:rsidR="007A1E48" w:rsidRDefault="007A1E48"/>
    <w:p w14:paraId="0322778C" w14:textId="77777777" w:rsidR="00593535" w:rsidRDefault="00593535" w:rsidP="0059353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Code"/>
          <w:b/>
          <w:bCs/>
        </w:rPr>
        <w:t>df</w:t>
      </w:r>
      <w:proofErr w:type="gramEnd"/>
      <w:r>
        <w:rPr>
          <w:rStyle w:val="HTMLCode"/>
          <w:b/>
          <w:bCs/>
        </w:rPr>
        <w:t>.pivot</w:t>
      </w:r>
      <w:proofErr w:type="spellEnd"/>
      <w:r>
        <w:rPr>
          <w:rStyle w:val="HTMLCode"/>
          <w:b/>
          <w:bCs/>
        </w:rPr>
        <w:t>()</w:t>
      </w:r>
      <w:r>
        <w:t xml:space="preserve">: Simply reshapes data. It expects </w:t>
      </w:r>
      <w:r>
        <w:rPr>
          <w:b/>
          <w:bCs/>
        </w:rPr>
        <w:t>exactly one</w:t>
      </w:r>
      <w:r>
        <w:t xml:space="preserve"> value for each row/column combination. If you have two "cats" with "3 visits,</w:t>
      </w:r>
      <w:proofErr w:type="gramStart"/>
      <w:r>
        <w:t xml:space="preserve">" </w:t>
      </w:r>
      <w:r>
        <w:rPr>
          <w:rStyle w:val="HTMLCode"/>
        </w:rPr>
        <w:t>.pivot</w:t>
      </w:r>
      <w:proofErr w:type="gramEnd"/>
      <w:r>
        <w:rPr>
          <w:rStyle w:val="HTMLCode"/>
        </w:rPr>
        <w:t>()</w:t>
      </w:r>
      <w:r>
        <w:t xml:space="preserve"> will crash with a </w:t>
      </w:r>
      <w:proofErr w:type="spellStart"/>
      <w:r>
        <w:rPr>
          <w:rStyle w:val="HTMLCode"/>
        </w:rPr>
        <w:t>ValueError</w:t>
      </w:r>
      <w:proofErr w:type="spellEnd"/>
      <w:r>
        <w:rPr>
          <w:rStyle w:val="HTMLCode"/>
        </w:rPr>
        <w:t>: Index contains duplicate entries</w:t>
      </w:r>
      <w:r>
        <w:t>.</w:t>
      </w:r>
    </w:p>
    <w:p w14:paraId="5C50F5C6" w14:textId="77777777" w:rsidR="00593535" w:rsidRDefault="00593535" w:rsidP="0059353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Code"/>
          <w:b/>
          <w:bCs/>
        </w:rPr>
        <w:t>df</w:t>
      </w:r>
      <w:proofErr w:type="gramEnd"/>
      <w:r>
        <w:rPr>
          <w:rStyle w:val="HTMLCode"/>
          <w:b/>
          <w:bCs/>
        </w:rPr>
        <w:t>.pivot_table</w:t>
      </w:r>
      <w:proofErr w:type="spellEnd"/>
      <w:r>
        <w:rPr>
          <w:rStyle w:val="HTMLCode"/>
          <w:b/>
          <w:bCs/>
        </w:rPr>
        <w:t>()</w:t>
      </w:r>
      <w:r>
        <w:t xml:space="preserve">: This is the "heavy-duty" version. It can </w:t>
      </w:r>
      <w:r>
        <w:rPr>
          <w:b/>
          <w:bCs/>
        </w:rPr>
        <w:t>aggregate</w:t>
      </w:r>
      <w:r>
        <w:t xml:space="preserve"> data. If you have multiple cats with 3 visits, it calculates the </w:t>
      </w:r>
      <w:r>
        <w:rPr>
          <w:b/>
          <w:bCs/>
        </w:rPr>
        <w:t>mean</w:t>
      </w:r>
      <w:r>
        <w:t xml:space="preserve"> (or sum, etc.) for you.</w:t>
      </w:r>
    </w:p>
    <w:p w14:paraId="41BE1B69" w14:textId="14420CD4" w:rsidR="00593535" w:rsidRDefault="00F52426">
      <w:r>
        <w:t>---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3899"/>
        <w:gridCol w:w="3300"/>
      </w:tblGrid>
      <w:tr w:rsidR="002E4F64" w:rsidRPr="002E4F64" w14:paraId="677B56E2" w14:textId="77777777" w:rsidTr="002E4F6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CECE3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8A35F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Dict</w:t>
            </w:r>
            <w:proofErr w:type="spellEnd"/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of Lists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F0445C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List of </w:t>
            </w:r>
            <w:proofErr w:type="spellStart"/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Dicts</w:t>
            </w:r>
            <w:proofErr w:type="spellEnd"/>
          </w:p>
        </w:tc>
      </w:tr>
      <w:tr w:rsidR="002E4F64" w:rsidRPr="002E4F64" w14:paraId="6CDE638D" w14:textId="77777777" w:rsidTr="002E4F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117AA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57606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{Col: [Values]}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DB6E6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[{Col: Val}, {Col: Val}]</w:t>
            </w:r>
          </w:p>
        </w:tc>
      </w:tr>
      <w:tr w:rsidR="002E4F64" w:rsidRPr="002E4F64" w14:paraId="0099F6DC" w14:textId="77777777" w:rsidTr="002E4F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E1BCC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Orientation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D3974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Column-wise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1D089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Row-wise</w:t>
            </w:r>
          </w:p>
        </w:tc>
      </w:tr>
      <w:tr w:rsidR="002E4F64" w:rsidRPr="002E4F64" w14:paraId="016C7314" w14:textId="77777777" w:rsidTr="002E4F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FF64B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Missing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860B4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Harder to manage (lists must match)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2CD57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Easier (missing keys = </w:t>
            </w:r>
            <w:proofErr w:type="spellStart"/>
            <w:r w:rsidRPr="002E4F64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NaN</w:t>
            </w:r>
            <w:proofErr w:type="spellEnd"/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2E4F64" w:rsidRPr="002E4F64" w14:paraId="30FFD39F" w14:textId="77777777" w:rsidTr="002E4F6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76C1B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Common 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B173C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Hard-coded data / NumPy arrays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72C6A" w14:textId="77777777" w:rsidR="002E4F64" w:rsidRPr="002E4F64" w:rsidRDefault="002E4F64" w:rsidP="002E4F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E4F6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JSON / Databases / APIs</w:t>
            </w:r>
          </w:p>
        </w:tc>
      </w:tr>
    </w:tbl>
    <w:p w14:paraId="44F2DB03" w14:textId="719DD275" w:rsidR="00F52426" w:rsidRDefault="00F52426"/>
    <w:p w14:paraId="77768D75" w14:textId="77777777" w:rsidR="002E4F64" w:rsidRDefault="002E4F64"/>
    <w:p w14:paraId="1776E128" w14:textId="77777777" w:rsidR="00F52426" w:rsidRDefault="00F52426" w:rsidP="00F52426">
      <w:r>
        <w:t>data = {'Row1': [1, 2, 3], 'Row2': [4, 5, 6]}</w:t>
      </w:r>
    </w:p>
    <w:p w14:paraId="46A87095" w14:textId="77777777" w:rsidR="00F52426" w:rsidRDefault="00F52426" w:rsidP="00F52426"/>
    <w:p w14:paraId="46F3CEAF" w14:textId="77777777" w:rsidR="00F52426" w:rsidRDefault="00F52426" w:rsidP="00F52426">
      <w:r>
        <w:t># Keys become columns (Default)</w:t>
      </w:r>
    </w:p>
    <w:p w14:paraId="124CDF27" w14:textId="77777777" w:rsidR="00F52426" w:rsidRDefault="00F52426" w:rsidP="00F52426">
      <w:proofErr w:type="spellStart"/>
      <w:r>
        <w:t>df_cols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(data) </w:t>
      </w:r>
    </w:p>
    <w:p w14:paraId="2A198AE6" w14:textId="77777777" w:rsidR="00F52426" w:rsidRDefault="00F52426" w:rsidP="00F52426"/>
    <w:p w14:paraId="30F26815" w14:textId="77777777" w:rsidR="00F52426" w:rsidRDefault="00F52426" w:rsidP="00F52426">
      <w:r>
        <w:t># Keys become rows</w:t>
      </w:r>
    </w:p>
    <w:p w14:paraId="05B339F9" w14:textId="477E05C9" w:rsidR="00F52426" w:rsidRDefault="00F52426" w:rsidP="00F52426">
      <w:proofErr w:type="spellStart"/>
      <w:r>
        <w:t>df_rows</w:t>
      </w:r>
      <w:proofErr w:type="spellEnd"/>
      <w:r>
        <w:t xml:space="preserve"> = </w:t>
      </w:r>
      <w:proofErr w:type="spellStart"/>
      <w:proofErr w:type="gramStart"/>
      <w:r>
        <w:t>pd.DataFrame.from</w:t>
      </w:r>
      <w:proofErr w:type="gramEnd"/>
      <w:r>
        <w:t>_dict</w:t>
      </w:r>
      <w:proofErr w:type="spellEnd"/>
      <w:r>
        <w:t>(data, orient='index', columns=['A', 'B', 'C'])</w:t>
      </w:r>
    </w:p>
    <w:p w14:paraId="48B0D04D" w14:textId="4572812A" w:rsidR="00F219E3" w:rsidRDefault="004452D1" w:rsidP="004452D1">
      <w:pPr>
        <w:tabs>
          <w:tab w:val="left" w:pos="2647"/>
        </w:tabs>
      </w:pPr>
      <w:r>
        <w:tab/>
      </w:r>
    </w:p>
    <w:p w14:paraId="60760934" w14:textId="715E0C03" w:rsidR="00F219E3" w:rsidRDefault="00F219E3" w:rsidP="00F52426">
      <w:r>
        <w:t>---</w:t>
      </w:r>
    </w:p>
    <w:p w14:paraId="3FFFB7D7" w14:textId="52D97CF4" w:rsidR="00F219E3" w:rsidRDefault="00FA3438" w:rsidP="00F52426">
      <w:r>
        <w:t xml:space="preserve">axis=0 or 1 parameter confusions clear- </w:t>
      </w:r>
    </w:p>
    <w:p w14:paraId="73E282E3" w14:textId="77777777" w:rsidR="00FA3438" w:rsidRDefault="00FA3438" w:rsidP="00FA3438">
      <w:r>
        <w:t>The Mnemonic</w:t>
      </w:r>
    </w:p>
    <w:p w14:paraId="27F5F6B4" w14:textId="3A2409CF" w:rsidR="00FA3438" w:rsidRDefault="00FA3438" w:rsidP="00FA3438">
      <w:r>
        <w:t>• 0 is a Hole: You fall down into it (Vertical</w:t>
      </w:r>
      <w:proofErr w:type="gramStart"/>
      <w:r>
        <w:t>).</w:t>
      </w:r>
      <w:r w:rsidR="007D42D9">
        <w:t>/</w:t>
      </w:r>
      <w:proofErr w:type="gramEnd"/>
      <w:r w:rsidR="007D42D9">
        <w:t xml:space="preserve"> the elevator</w:t>
      </w:r>
    </w:p>
    <w:p w14:paraId="667CBCC1" w14:textId="66277DAF" w:rsidR="00D51479" w:rsidRDefault="00D51479" w:rsidP="00FA3438">
      <w:r>
        <w:rPr>
          <w:b/>
          <w:bCs/>
        </w:rPr>
        <w:t>The Mnemonic holds:</w:t>
      </w:r>
      <w:r>
        <w:t xml:space="preserve"> You are traveling </w:t>
      </w:r>
      <w:r>
        <w:rPr>
          <w:b/>
          <w:bCs/>
        </w:rPr>
        <w:t>vertically</w:t>
      </w:r>
      <w:r>
        <w:t xml:space="preserve"> down the index to find your target.</w:t>
      </w:r>
    </w:p>
    <w:p w14:paraId="7C9B7EA5" w14:textId="63281ED1" w:rsidR="00FA3438" w:rsidRDefault="00FA3438" w:rsidP="00FA3438">
      <w:r>
        <w:t>• 1 is a Wall: You walk along it (Horizontal).</w:t>
      </w:r>
    </w:p>
    <w:p w14:paraId="1533264C" w14:textId="6650FA70" w:rsidR="0057561D" w:rsidRDefault="0057561D" w:rsidP="00FA3438"/>
    <w:p w14:paraId="4BA489CE" w14:textId="33F6CBD8" w:rsidR="0057561D" w:rsidRDefault="005A6347" w:rsidP="00FA3438">
      <w:r>
        <w:t>---</w:t>
      </w:r>
    </w:p>
    <w:p w14:paraId="35A1608B" w14:textId="77777777" w:rsidR="00240D73" w:rsidRPr="00240D73" w:rsidRDefault="00240D73" w:rsidP="00240D7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"Axis 0 acts on Rows; Axis 1 acts on Columns."</w:t>
      </w:r>
    </w:p>
    <w:p w14:paraId="0B018D5D" w14:textId="77777777" w:rsidR="00240D73" w:rsidRPr="00240D73" w:rsidRDefault="00240D73" w:rsidP="00240D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0D73">
        <w:rPr>
          <w:rFonts w:ascii="Times New Roman" w:eastAsia="Times New Roman" w:hAnsi="Times New Roman" w:cs="Times New Roman"/>
          <w:sz w:val="24"/>
          <w:szCs w:val="24"/>
        </w:rPr>
        <w:pict w14:anchorId="185CA7E3">
          <v:rect id="_x0000_i1027" style="width:0;height:1.5pt" o:hralign="center" o:hrstd="t" o:hr="t" fillcolor="#a0a0a0" stroked="f"/>
        </w:pict>
      </w:r>
    </w:p>
    <w:p w14:paraId="5598EC98" w14:textId="77777777" w:rsidR="00240D73" w:rsidRPr="00240D73" w:rsidRDefault="00240D73" w:rsidP="00240D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0D73">
        <w:rPr>
          <w:rFonts w:ascii="Times New Roman" w:eastAsia="Times New Roman" w:hAnsi="Times New Roman" w:cs="Times New Roman"/>
          <w:b/>
          <w:bCs/>
          <w:sz w:val="27"/>
          <w:szCs w:val="27"/>
        </w:rPr>
        <w:t>Why this works for everything:</w:t>
      </w:r>
    </w:p>
    <w:p w14:paraId="66B96BD1" w14:textId="77777777" w:rsidR="00240D73" w:rsidRPr="00240D73" w:rsidRDefault="00240D73" w:rsidP="00240D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For Aggregation (</w:t>
      </w:r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mean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sum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It acts 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the rows (smashing them down) to leave you with column totals.</w:t>
      </w:r>
    </w:p>
    <w:p w14:paraId="726A20A4" w14:textId="77777777" w:rsidR="00240D73" w:rsidRPr="00240D73" w:rsidRDefault="00240D73" w:rsidP="00240D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For Elimination (</w:t>
      </w:r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drop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dropna</w:t>
      </w:r>
      <w:proofErr w:type="spellEnd"/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It acts 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the rows (removing a row label).</w:t>
      </w:r>
    </w:p>
    <w:p w14:paraId="6C732D1C" w14:textId="77777777" w:rsidR="00240D73" w:rsidRPr="00240D73" w:rsidRDefault="00240D73" w:rsidP="00240D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For Transformation (</w:t>
      </w:r>
      <w:proofErr w:type="spellStart"/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fillna</w:t>
      </w:r>
      <w:proofErr w:type="spellEnd"/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240D73">
        <w:rPr>
          <w:rFonts w:ascii="Courier New" w:eastAsia="Times New Roman" w:hAnsi="Courier New" w:cs="Courier New"/>
          <w:b/>
          <w:bCs/>
          <w:sz w:val="20"/>
          <w:szCs w:val="20"/>
        </w:rPr>
        <w:t>apply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It acts </w:t>
      </w:r>
      <w:r w:rsidRPr="00240D73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r w:rsidRPr="00240D73">
        <w:rPr>
          <w:rFonts w:ascii="Times New Roman" w:eastAsia="Times New Roman" w:hAnsi="Times New Roman" w:cs="Times New Roman"/>
          <w:sz w:val="24"/>
          <w:szCs w:val="24"/>
        </w:rPr>
        <w:t xml:space="preserve"> the row index (moving down the list).</w:t>
      </w:r>
    </w:p>
    <w:p w14:paraId="1DF6E82D" w14:textId="2435BD7F" w:rsidR="00240D73" w:rsidRDefault="00240D73" w:rsidP="00FA3438"/>
    <w:p w14:paraId="3CB37EFD" w14:textId="4D1B7F2F" w:rsidR="00240D73" w:rsidRDefault="00240D73" w:rsidP="00FA3438"/>
    <w:p w14:paraId="32EB0EA8" w14:textId="77777777" w:rsidR="00240D73" w:rsidRDefault="00240D73" w:rsidP="00FA3438"/>
    <w:p w14:paraId="45485E07" w14:textId="77777777" w:rsidR="00E26EC4" w:rsidRPr="00E26EC4" w:rsidRDefault="00E26EC4" w:rsidP="00E26E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6EC4">
        <w:rPr>
          <w:rFonts w:ascii="Times New Roman" w:eastAsia="Times New Roman" w:hAnsi="Times New Roman" w:cs="Times New Roman"/>
          <w:b/>
          <w:bCs/>
          <w:sz w:val="27"/>
          <w:szCs w:val="27"/>
        </w:rPr>
        <w:t>1. The "Standard" Rule (Default = 0)</w:t>
      </w:r>
    </w:p>
    <w:p w14:paraId="044BFDED" w14:textId="77777777" w:rsidR="00E26EC4" w:rsidRPr="00E26EC4" w:rsidRDefault="00E26EC4" w:rsidP="00E26E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Almost all functions that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summarize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clean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data default to </w:t>
      </w:r>
      <w:r w:rsidRPr="00E26EC4">
        <w:rPr>
          <w:rFonts w:ascii="Courier New" w:eastAsia="Times New Roman" w:hAnsi="Courier New" w:cs="Courier New"/>
          <w:sz w:val="20"/>
          <w:szCs w:val="20"/>
        </w:rPr>
        <w:t>axis=0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>. This is because Data Engineers usually want to know things about a "Feature" (Column) across all "Records" (Rows).</w:t>
      </w:r>
    </w:p>
    <w:p w14:paraId="725921B2" w14:textId="77777777" w:rsidR="00E26EC4" w:rsidRPr="00E26EC4" w:rsidRDefault="00E26EC4" w:rsidP="00E26E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Pandas: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26EC4">
        <w:rPr>
          <w:rFonts w:ascii="Courier New" w:eastAsia="Times New Roman" w:hAnsi="Courier New" w:cs="Courier New"/>
          <w:sz w:val="20"/>
          <w:szCs w:val="20"/>
        </w:rPr>
        <w:t>mean(</w:t>
      </w:r>
      <w:proofErr w:type="gramEnd"/>
      <w:r w:rsidRPr="00E26EC4">
        <w:rPr>
          <w:rFonts w:ascii="Courier New" w:eastAsia="Times New Roman" w:hAnsi="Courier New" w:cs="Courier New"/>
          <w:sz w:val="20"/>
          <w:szCs w:val="20"/>
        </w:rPr>
        <w:t>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26EC4">
        <w:rPr>
          <w:rFonts w:ascii="Courier New" w:eastAsia="Times New Roman" w:hAnsi="Courier New" w:cs="Courier New"/>
          <w:sz w:val="20"/>
          <w:szCs w:val="20"/>
        </w:rPr>
        <w:t>sum()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26EC4">
        <w:rPr>
          <w:rFonts w:ascii="Courier New" w:eastAsia="Times New Roman" w:hAnsi="Courier New" w:cs="Courier New"/>
          <w:sz w:val="20"/>
          <w:szCs w:val="20"/>
        </w:rPr>
        <w:t>count()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6EC4">
        <w:rPr>
          <w:rFonts w:ascii="Courier New" w:eastAsia="Times New Roman" w:hAnsi="Courier New" w:cs="Courier New"/>
          <w:sz w:val="20"/>
          <w:szCs w:val="20"/>
        </w:rPr>
        <w:t>dropna</w:t>
      </w:r>
      <w:proofErr w:type="spell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6EC4">
        <w:rPr>
          <w:rFonts w:ascii="Courier New" w:eastAsia="Times New Roman" w:hAnsi="Courier New" w:cs="Courier New"/>
          <w:sz w:val="20"/>
          <w:szCs w:val="20"/>
        </w:rPr>
        <w:t>fillna</w:t>
      </w:r>
      <w:proofErr w:type="spell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26EC4">
        <w:rPr>
          <w:rFonts w:ascii="Courier New" w:eastAsia="Times New Roman" w:hAnsi="Courier New" w:cs="Courier New"/>
          <w:sz w:val="20"/>
          <w:szCs w:val="20"/>
        </w:rPr>
        <w:t>std()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6E9722" w14:textId="77777777" w:rsidR="00E26EC4" w:rsidRPr="00E26EC4" w:rsidRDefault="00E26EC4" w:rsidP="00E26E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NumPy: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26EC4">
        <w:rPr>
          <w:rFonts w:ascii="Courier New" w:eastAsia="Times New Roman" w:hAnsi="Courier New" w:cs="Courier New"/>
          <w:sz w:val="20"/>
          <w:szCs w:val="20"/>
        </w:rPr>
        <w:t>np.mean</w:t>
      </w:r>
      <w:proofErr w:type="spellEnd"/>
      <w:proofErr w:type="gram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6EC4">
        <w:rPr>
          <w:rFonts w:ascii="Courier New" w:eastAsia="Times New Roman" w:hAnsi="Courier New" w:cs="Courier New"/>
          <w:sz w:val="20"/>
          <w:szCs w:val="20"/>
        </w:rPr>
        <w:t>np.sum</w:t>
      </w:r>
      <w:proofErr w:type="spell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6EC4">
        <w:rPr>
          <w:rFonts w:ascii="Courier New" w:eastAsia="Times New Roman" w:hAnsi="Courier New" w:cs="Courier New"/>
          <w:sz w:val="20"/>
          <w:szCs w:val="20"/>
        </w:rPr>
        <w:t>np.std</w:t>
      </w:r>
      <w:proofErr w:type="spell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A8DBBB" w14:textId="77777777" w:rsidR="00E26EC4" w:rsidRPr="00E26EC4" w:rsidRDefault="00E26EC4" w:rsidP="00E26E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Mental Logic: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"If I don't specify, I probably want to look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down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the column."</w:t>
      </w:r>
    </w:p>
    <w:p w14:paraId="22024963" w14:textId="77777777" w:rsidR="00E26EC4" w:rsidRPr="00E26EC4" w:rsidRDefault="004A5EF5" w:rsidP="00E26E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BCCFE1">
          <v:rect id="_x0000_i1025" style="width:0;height:1.5pt" o:hralign="center" o:hrstd="t" o:hr="t" fillcolor="#a0a0a0" stroked="f"/>
        </w:pict>
      </w:r>
    </w:p>
    <w:p w14:paraId="4CC61422" w14:textId="77777777" w:rsidR="00E26EC4" w:rsidRPr="00E26EC4" w:rsidRDefault="00E26EC4" w:rsidP="00E26E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6EC4">
        <w:rPr>
          <w:rFonts w:ascii="Times New Roman" w:eastAsia="Times New Roman" w:hAnsi="Times New Roman" w:cs="Times New Roman"/>
          <w:b/>
          <w:bCs/>
          <w:sz w:val="27"/>
          <w:szCs w:val="27"/>
        </w:rPr>
        <w:t>2. The Big Exception</w:t>
      </w:r>
      <w:proofErr w:type="gramStart"/>
      <w:r w:rsidRPr="00E26EC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E26EC4">
        <w:rPr>
          <w:rFonts w:ascii="Courier New" w:eastAsia="Times New Roman" w:hAnsi="Courier New" w:cs="Courier New"/>
          <w:b/>
          <w:bCs/>
          <w:sz w:val="20"/>
          <w:szCs w:val="20"/>
        </w:rPr>
        <w:t>.drop</w:t>
      </w:r>
      <w:proofErr w:type="gramEnd"/>
      <w:r w:rsidRPr="00E26EC4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</w:p>
    <w:p w14:paraId="65FF4CE4" w14:textId="77777777" w:rsidR="00E26EC4" w:rsidRPr="00E26EC4" w:rsidRDefault="00E26EC4" w:rsidP="00E26E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sz w:val="24"/>
          <w:szCs w:val="24"/>
        </w:rPr>
        <w:t>In Pandas</w:t>
      </w:r>
      <w:proofErr w:type="gramStart"/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26EC4">
        <w:rPr>
          <w:rFonts w:ascii="Courier New" w:eastAsia="Times New Roman" w:hAnsi="Courier New" w:cs="Courier New"/>
          <w:sz w:val="20"/>
          <w:szCs w:val="20"/>
        </w:rPr>
        <w:t>.drop</w:t>
      </w:r>
      <w:proofErr w:type="gramEnd"/>
      <w:r w:rsidRPr="00E26EC4">
        <w:rPr>
          <w:rFonts w:ascii="Courier New" w:eastAsia="Times New Roman" w:hAnsi="Courier New" w:cs="Courier New"/>
          <w:sz w:val="20"/>
          <w:szCs w:val="20"/>
        </w:rPr>
        <w:t>()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is the most common place where people get confused.</w:t>
      </w:r>
    </w:p>
    <w:p w14:paraId="0E35C04A" w14:textId="77777777" w:rsidR="00E26EC4" w:rsidRPr="00E26EC4" w:rsidRDefault="00E26EC4" w:rsidP="00E26E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Default: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6EC4">
        <w:rPr>
          <w:rFonts w:ascii="Courier New" w:eastAsia="Times New Roman" w:hAnsi="Courier New" w:cs="Courier New"/>
          <w:sz w:val="20"/>
          <w:szCs w:val="20"/>
        </w:rPr>
        <w:t>axis=0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(Drops a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row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F1E9B38" w14:textId="77777777" w:rsidR="00E26EC4" w:rsidRPr="00E26EC4" w:rsidRDefault="00E26EC4" w:rsidP="00E26E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Why it's tricky: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Usually, we want to drop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columns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358000" w14:textId="77777777" w:rsidR="00E26EC4" w:rsidRPr="00E26EC4" w:rsidRDefault="00E26EC4" w:rsidP="00E26E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The Code: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26EC4">
        <w:rPr>
          <w:rFonts w:ascii="Courier New" w:eastAsia="Times New Roman" w:hAnsi="Courier New" w:cs="Courier New"/>
          <w:sz w:val="20"/>
          <w:szCs w:val="20"/>
        </w:rPr>
        <w:t>df.drop</w:t>
      </w:r>
      <w:proofErr w:type="spellEnd"/>
      <w:proofErr w:type="gramEnd"/>
      <w:r w:rsidRPr="00E26EC4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26EC4">
        <w:rPr>
          <w:rFonts w:ascii="Courier New" w:eastAsia="Times New Roman" w:hAnsi="Courier New" w:cs="Courier New"/>
          <w:sz w:val="20"/>
          <w:szCs w:val="20"/>
        </w:rPr>
        <w:t>column_name</w:t>
      </w:r>
      <w:proofErr w:type="spellEnd"/>
      <w:r w:rsidRPr="00E26EC4">
        <w:rPr>
          <w:rFonts w:ascii="Courier New" w:eastAsia="Times New Roman" w:hAnsi="Courier New" w:cs="Courier New"/>
          <w:sz w:val="20"/>
          <w:szCs w:val="20"/>
        </w:rPr>
        <w:t>', axis=1)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is required. If you forget </w:t>
      </w:r>
      <w:r w:rsidRPr="00E26EC4">
        <w:rPr>
          <w:rFonts w:ascii="Courier New" w:eastAsia="Times New Roman" w:hAnsi="Courier New" w:cs="Courier New"/>
          <w:sz w:val="20"/>
          <w:szCs w:val="20"/>
        </w:rPr>
        <w:t>axis=1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, Pandas will look for a </w:t>
      </w:r>
      <w:r w:rsidRPr="00E26EC4">
        <w:rPr>
          <w:rFonts w:ascii="Times New Roman" w:eastAsia="Times New Roman" w:hAnsi="Times New Roman" w:cs="Times New Roman"/>
          <w:i/>
          <w:iCs/>
          <w:sz w:val="24"/>
          <w:szCs w:val="24"/>
        </w:rPr>
        <w:t>row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named '</w:t>
      </w:r>
      <w:proofErr w:type="spellStart"/>
      <w:r w:rsidRPr="00E26EC4">
        <w:rPr>
          <w:rFonts w:ascii="Times New Roman" w:eastAsia="Times New Roman" w:hAnsi="Times New Roman" w:cs="Times New Roman"/>
          <w:sz w:val="24"/>
          <w:szCs w:val="24"/>
        </w:rPr>
        <w:t>column_name</w:t>
      </w:r>
      <w:proofErr w:type="spellEnd"/>
      <w:r w:rsidRPr="00E26EC4">
        <w:rPr>
          <w:rFonts w:ascii="Times New Roman" w:eastAsia="Times New Roman" w:hAnsi="Times New Roman" w:cs="Times New Roman"/>
          <w:sz w:val="24"/>
          <w:szCs w:val="24"/>
        </w:rPr>
        <w:t>' and throw an error.</w:t>
      </w:r>
    </w:p>
    <w:p w14:paraId="637C2C81" w14:textId="77777777" w:rsidR="00E26EC4" w:rsidRPr="00E26EC4" w:rsidRDefault="004A5EF5" w:rsidP="00E26E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7FE387">
          <v:rect id="_x0000_i1026" style="width:0;height:1.5pt" o:hralign="center" o:hrstd="t" o:hr="t" fillcolor="#a0a0a0" stroked="f"/>
        </w:pict>
      </w:r>
    </w:p>
    <w:p w14:paraId="2DC44D05" w14:textId="77777777" w:rsidR="00E26EC4" w:rsidRPr="00E26EC4" w:rsidRDefault="00E26EC4" w:rsidP="00E26E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6EC4">
        <w:rPr>
          <w:rFonts w:ascii="Times New Roman" w:eastAsia="Times New Roman" w:hAnsi="Times New Roman" w:cs="Times New Roman"/>
          <w:b/>
          <w:bCs/>
          <w:sz w:val="27"/>
          <w:szCs w:val="27"/>
        </w:rPr>
        <w:t>3. The NumPy "None" Exception</w:t>
      </w:r>
    </w:p>
    <w:p w14:paraId="5ECB91D4" w14:textId="77777777" w:rsidR="00E26EC4" w:rsidRPr="00E26EC4" w:rsidRDefault="00E26EC4" w:rsidP="00E26E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In NumPy, if you don't provide an axis at all for some functions, it doesn't default to 0; it defaults to </w:t>
      </w:r>
      <w:r w:rsidRPr="00E26EC4">
        <w:rPr>
          <w:rFonts w:ascii="Times New Roman" w:eastAsia="Times New Roman" w:hAnsi="Times New Roman" w:cs="Times New Roman"/>
          <w:b/>
          <w:bCs/>
          <w:sz w:val="24"/>
          <w:szCs w:val="24"/>
        </w:rPr>
        <w:t>None</w:t>
      </w:r>
      <w:r w:rsidRPr="00E26EC4">
        <w:rPr>
          <w:rFonts w:ascii="Times New Roman" w:eastAsia="Times New Roman" w:hAnsi="Times New Roman" w:cs="Times New Roman"/>
          <w:sz w:val="24"/>
          <w:szCs w:val="24"/>
        </w:rPr>
        <w:t xml:space="preserve"> (the entire array).</w:t>
      </w:r>
    </w:p>
    <w:p w14:paraId="53217609" w14:textId="77777777" w:rsidR="005A6347" w:rsidRDefault="005A6347" w:rsidP="00FA3438"/>
    <w:sectPr w:rsidR="005A63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07785D"/>
    <w:multiLevelType w:val="multilevel"/>
    <w:tmpl w:val="CF9C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B34502"/>
    <w:multiLevelType w:val="multilevel"/>
    <w:tmpl w:val="5C70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C837FE"/>
    <w:multiLevelType w:val="multilevel"/>
    <w:tmpl w:val="98E4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B7"/>
    <w:rsid w:val="00031764"/>
    <w:rsid w:val="00240D73"/>
    <w:rsid w:val="002E4F64"/>
    <w:rsid w:val="0037027F"/>
    <w:rsid w:val="003F0734"/>
    <w:rsid w:val="004452D1"/>
    <w:rsid w:val="004A5EF5"/>
    <w:rsid w:val="00535120"/>
    <w:rsid w:val="0057561D"/>
    <w:rsid w:val="00593535"/>
    <w:rsid w:val="005A6347"/>
    <w:rsid w:val="005F6C53"/>
    <w:rsid w:val="00756D6B"/>
    <w:rsid w:val="007A1E48"/>
    <w:rsid w:val="007D42D9"/>
    <w:rsid w:val="008259D1"/>
    <w:rsid w:val="00A127B7"/>
    <w:rsid w:val="00BD2420"/>
    <w:rsid w:val="00D51479"/>
    <w:rsid w:val="00E26EC4"/>
    <w:rsid w:val="00F219E3"/>
    <w:rsid w:val="00F52426"/>
    <w:rsid w:val="00FA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ADAF5"/>
  <w15:chartTrackingRefBased/>
  <w15:docId w15:val="{BC9D8CE2-4FA2-44F4-B60A-93C0DE755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26E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702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935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9353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26EC4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7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2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Pages>1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SUSAMAY KUMBHAKAR</cp:lastModifiedBy>
  <cp:revision>26</cp:revision>
  <dcterms:created xsi:type="dcterms:W3CDTF">2026-01-12T07:33:00Z</dcterms:created>
  <dcterms:modified xsi:type="dcterms:W3CDTF">2026-01-18T05:38:00Z</dcterms:modified>
</cp:coreProperties>
</file>