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반도체 소재 공급망 심층 분석: 자립화 역량 평가, 차세대 메모리(4F²·3D DRAM·HBM·HBF) 대응성 및 초크포인트 판정</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Executive Summary: 두괄식 결론 및 핵심 요약</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반도체 소재 산업은 국가집적회로산업투자기금(大基金) 1</w:t>
      </w:r>
      <w:r w:rsidDel="00000000" w:rsidR="00000000" w:rsidRPr="00000000">
        <w:rPr>
          <w:rFonts w:ascii="Arial Unicode MS" w:cs="Arial Unicode MS" w:eastAsia="Arial Unicode MS" w:hAnsi="Arial Unicode MS"/>
          <w:strike w:val="1"/>
          <w:rtl w:val="0"/>
        </w:rPr>
        <w:t xml:space="preserve">3기, 지방정부 국유자산감독관리위원회(SASAC, 국자위) 산하 특수목적 투자 플랫폼, 그리고 화웨이(Huawei, 华为) 중심의 수요·장비·소재 수직계열화에 힘입어 28nm 이상 레거시 노드와 128단 이하 3D NAND 제조 공정의 국산화율을 물량 기준 60</w:t>
      </w:r>
      <w:r w:rsidDel="00000000" w:rsidR="00000000" w:rsidRPr="00000000">
        <w:rPr>
          <w:rFonts w:ascii="Arial Unicode MS" w:cs="Arial Unicode MS" w:eastAsia="Arial Unicode MS" w:hAnsi="Arial Unicode MS"/>
          <w:rtl w:val="0"/>
        </w:rPr>
        <w:t xml:space="preserve">75% 수준까지 끌어올렸다. 그러나 2026년 10월 현재, 글로벌 메모리 반도체의 구조적 변곡점인 4F² DRAM, HBM3E/HBM4, 3D DRAM, High-Bandwidth Flash(HBF) 등 차세대 초고집적 메모리 제조에 요구되는 핵심 소재의 실질 자립 수준은 금액 기준 10</w:t>
      </w:r>
      <w:r w:rsidDel="00000000" w:rsidR="00000000" w:rsidRPr="00000000">
        <w:rPr>
          <w:rFonts w:ascii="Arial Unicode MS" w:cs="Arial Unicode MS" w:eastAsia="Arial Unicode MS" w:hAnsi="Arial Unicode MS"/>
          <w:strike w:val="1"/>
          <w:rtl w:val="0"/>
        </w:rPr>
        <w:t xml:space="preserve">25%에 머물러 있다. 일본, 미국, 한국, 유럽 기업에 대한 의존도는 최첨단 공정 레이어로 갈수록 80</w:t>
      </w:r>
      <w:r w:rsidDel="00000000" w:rsidR="00000000" w:rsidRPr="00000000">
        <w:rPr>
          <w:rFonts w:ascii="Arial Unicode MS" w:cs="Arial Unicode MS" w:eastAsia="Arial Unicode MS" w:hAnsi="Arial Unicode MS"/>
          <w:rtl w:val="0"/>
        </w:rPr>
        <w:t xml:space="preserve">95%에 달한다.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네덜란드 ASML의 극자외선(EUV) 노광장비 도입이 차단된 상황에서 중국 메모리 및 파운드리 팹들은 ArF 액침(Immersion) 기반의 다중 패터닝(SAQP 및 Hexa-patterning)을 강제 적용하고 있다. 이로 인해 6F² 공정 대비 노광 마스크 레이어 수가 2.5배 이상 폭증하고, 포토레지스트(PR), 스핀온하드마스크(SOC/SOG), 식각 가스, 연마(CMP) 슬러리 등 단위 웨이퍼당 소모량이 2~3.5배 급증하고 있다. 공정 스텝의 누적은 웨이퍼 휨(Warpage), 오버레이 오차(Overlay error), 극미세 결함(Nano-defect)을 기하급수적으로 증폭시키고 있으나, 이를 제어할 수 있는 고순도 감광제, 초저유전율 절연막, 초고선택비 에칭 가스의 내재화 수준은 상용 수율을 방어하지 못하고 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차세대 메모리 공정에서 중국 반도체 공급망을 위협하는 취약점은 고난도 유기 분자 합성 기술 결여와 미·일 수출통제에 의해 원료 조달이 봉쇄된 영역에 집중되어 있다.</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순위</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 품목 (소재/원료)</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적용 공정</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해외 의존도 (%)</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 공급국</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대체 소요 기간</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자립 단계 판정</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ArF 액침(Immersion) 포토레지스트</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4F² DRAM, 3D DRAM</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(JSR, TOK, Shin-Etsu)</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4~5년 이상</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L1 (일부 파일럿 L2)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PR 핵심 원자재 (PAG, 고투명도 불소화 수지)</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선단 리소그래피 전반</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미국</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5년 이상</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L1 (연구개발 단계)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첨단 HBM 패키징용 액상 에폭시 (LMC / MR-MUF)</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HBM3E, HBM4</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(Resonac, Sumitomo Bakelite)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3~4년</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L1 (시제품 연구)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비전도성 필름 (Advanced NCF)</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HBM 적층, 3D 스택</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(Resonac), 한국</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3년</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L2 (시제품 검증)</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하이브리드 본딩(Cu-to-Cu) CMP 슬러리 및 패드</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HBM4, 4F² (CBA 구조)</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미국 (CMC Materials), 일본 (Fujimi)</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3~4년</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L2 (파일럿 평가)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VCT 게이트용 고순도 ALD Hafnium/Zirconium 전구체</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4F² DRAM, 3D DRAM</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한국, 미국, 일본</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2~3년</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L2 (핵심 원료 수입)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고종횡비(HARC) 식각용 특수 불화탄소 가스 (C_4F_6, C_4F_8)</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4F² 저장전극, 3D 채널 홀</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한국, 미국</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2~3년</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L2 (원료 정제 의존)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극박 웨이퍼용 임시 접착제 및 레이저 박리액 (TBDB)</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HBM 박막화, 인터포저</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독일, 미국 (3M, Brewer Science)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3년</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L2 (일부 평가 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비트라인 차폐용 초저유전율(Low-k) 전구체 (SiOCN)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4F² VCT 커플링 방지</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미국, 일본, 독일 (Merck)</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3~4년</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L2 (연구소 파일럿)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초고순도 무수불산 (AHF 99.99999% Electronic Grade)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초미세 식각/세정 전반</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(Stella Chemifa, Morita), 한국</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2년</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L3 (일부 내재화 완료)</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선전시 국자위가 출자한 深圳市新凯来技术有限公司(SiCarrier)와 珠海基石科技有限公司(Zhuhai Cornerstone)를 중심으로 형성된 '장비-소재-평가Fab' 수직 연합은 제품 승인(Qual) 주기를 획기적으로 압축시켰다. 그러나 2024년 12월 2일 미국 산업안보국(BIS)이 HBM 규격(대역폭 밀도 2GB/s/mm^2 초과)을 수출통제 품목으로 지정하고 SiCarrier, Zhuhai Cornerstone 등 핵심 생태계 140여 개사를 Entity List에 일괄 등재함에 따라, 해외 고순도 합성 시약과 정밀 계측 분석 장비의 조달선이 차단되었다. 결론적으로 중국은 2028년까지 4F² DRAM과 HBM3E급 이상 메모리에서 원료까지 내재화된 'L4' 수준의 독자 소재 공급망을 구축하는 것이 구조적으로 불가능하며, 수율 손실을 감수한 채 우회 수입 원료에 의존하는 'L2~L3' 수준의 과도기적 생산에 머무를 것으로 판정된다.</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환율 표 및 표기 규칙</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본 보고서의 데이터 일관성과 정량적 비교 분석을 위해 적용한 환율 표와 표기 규칙은 다음과 같다.</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과거 실적치는 해당 연도의 연평균 시장 매매기준율을 적용하여 원화로 환산하였으며, 장기 투자 계획, 향후 전망치 및 기준일 현재 가치는 작성 기준일(2026년 10월 30일) 마감 시장 환율을 일괄 적용하였다.</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구분 / 연도</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USD / KRW (평균)</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CNY / KRW (평균)</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100 JPY / KRW (평균)</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2018년</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1,100.30</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166.50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995.50</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연평균 시장 기준환율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2019년</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1,165.70</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168.80</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1,069.20</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연평균 시장 기준환율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2020년</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1,180.10</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171.30</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1,105.80</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연평균 시장 기준환율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2021년</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1,144.40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177.50</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1,041.40</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연평균 시장 기준환율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2022년</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1,292.00</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191.80</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985.40</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연평균 시장 기준환율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2023년</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1,305.40</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184.20</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925.30</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연평균 시장 기준환율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2024년</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1,365.50</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190.50</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895.20</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연평균 시장 기준환율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2025년</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1,378.20</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193.00</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898.10</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연평균 시장 기준환율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기준일 (2026.10.30)</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1,385.00</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194.50</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905.00</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장기 전망 및 투자액 산정 기준</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정보의 객관적 검증 수준을 명시하기 위해 인용된 모든 데이터와 사실 관계에는 근거 등급을 부여하였다.</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A등급: 상장사 법정 공시(巨潮资讯, CNINFO), 국가기업신용정보공시시스템(GSXT), 企查查(Qichacha)·天眼查(Tianyancha) 법인등기부등본 원문, 중국 국가지식산권국(CNIPA)·미국 특허청(USPTO) 등록 특허, 각국 정부 공식 관보.</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B등급: 국내외 상장 증권사 리서치 보고서, 공신력 있는 글로벌 언론(Nikkei, Bloomberg, Reuters, 전자신문, The Elec, TrendForce 등), 글로벌 시장조사기관(TechInsights, Yole Group, SEMI), 국제 반도체 학술대회 정규 프로시딩(IEEE IEDM, VLSI, ISSCC).</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C등급: 반도체 팹 라인 엔지니어 및 원자재 공급사 관계자의 미검증 전언, 업계 비공식 추정치, 온라인 반도체 포럼 발 분석 정보.</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Part 1. 경쟁력 확보 배경: 어떻게 여기까지 왔나</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반도체 소재 산업이 글로벌 시장의 진입 장벽을 뚫고 현재의 자립 기반을 확보하게 된 배경은 국가 주도의 전략적 자본 투입, 수요 팹의 강제적 구매 연계, 글로벌 인재 및 기술 인수, 그리고 미국의 기술 봉쇄가 역설적으로 형성한 대체 시장 보호 효과가 결합된 결과다.</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국무원은 2014년 6월 『국가 집적회로 산업 발전 추진 요강』을 통해 반도체를 국가 안보의 최우선 축으로 격상하고 국가집적회로산업투자기금(大基金)을 출범시켰다 [A등급: 국무원, 2014.06]. 대기금 1기(2014</w:t>
      </w:r>
      <w:r w:rsidDel="00000000" w:rsidR="00000000" w:rsidRPr="00000000">
        <w:rPr>
          <w:rFonts w:ascii="Arial Unicode MS" w:cs="Arial Unicode MS" w:eastAsia="Arial Unicode MS" w:hAnsi="Arial Unicode MS"/>
          <w:strike w:val="1"/>
          <w:rtl w:val="0"/>
        </w:rPr>
        <w:t xml:space="preserve">2019년, 1,387억 위안/약 23.1조 원)는 주로 웨이퍼 제조 라인 증설에 자금의 65% 이상을 투입하며 기초 제조 인프라를 조성했다. 이어 2019년 미 상무부가 화웨이를 Entity List에 등록한 직후 결성된 대기금 2기(2019</w:t>
      </w:r>
      <w:r w:rsidDel="00000000" w:rsidR="00000000" w:rsidRPr="00000000">
        <w:rPr>
          <w:rFonts w:ascii="Arial Unicode MS" w:cs="Arial Unicode MS" w:eastAsia="Arial Unicode MS" w:hAnsi="Arial Unicode MS"/>
          <w:rtl w:val="0"/>
        </w:rPr>
        <w:t xml:space="preserve">2024년, 2,041.5억 위안/약 34.4조 원)는 장비와 소재 분야의 투자 비중을 15% 이상으로 대폭 확대했다 [A등급: 巨潮资讯, 2020]. 2024년 5월 출범한 대기금 3기(3,440억 위안/약 66.9조 원)는 첨단 노광, HBM 인터커넥트 소재, 초고순도 원천 화학소재 스케일업에 전체 자본의 30% 이상을 배정하고 있다 [A등급: 국가기업신용정보공시, 2024.05].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중앙정부의 자금줄에 더해 지방정부 클러스터가 실질적인 생산 거점을 제공했다. 상하이 장장 하이테크 파크(첨단 로직 및 300mm 웨이퍼), 우한 동후 고신구(长江存储/YMTC 연계 3D NAND 메모리 소재), 광둥성 선전(패키징 및 장비 인프라), 주하이 가오란항(정밀화학 및 감광소재 기지) 등이 대표적이다. 선전시 국자위 산하의 深圳市重大产业投资集团(SZMII)은 화웨이의 장비 협력사인 深圳市新凯来(SiCarrier) 설립을 주도하였고, 화웨이가 2019년 설립한 벤처 플랫폼인 哈勃科技创业投资(Hubble)는 상장 전 단계의 화학 스타트업에 지분을 분산 투자하여 화웨이 공정 스펙에 맞춤형 소재를 개발하도록 유도했다.</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소재 기업들이 양산 경험을 확보하게 된 가장 결정적인 계기는 中芯国际(SMIC), 长江存储(YMTC), 长鑫存储(CXMT) 등 주요 제조 팹의 구매 정책 전환이다. 2020년 이전까지 이들 팹은 수율 리스크로 인해 국산 소재의 도입을 원천 배제했으나, 제재 강화 이후 내부 핵심성과지표(KPI)에 국산화율 평가를 의무화했다. 연구개발용 테스트 라인(B-Line)이나 레거시 라인에 중국산 소재를 전면 투입하여 인라인 결함 데이터를 실시간 피드백하는 전략적 'Dual-Line' 운영 체계를 확립함으로써, 통상 18~24개월이 소요되던 품질 검증(Qual) 기간을 대폭 단축시켰다.</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외부 기술의 흡수와 인재 확보 역시 성장의 핵심 축이었다. 雅克科技(Yoke)가 2018년 한국의 반도체 박막 전구체 전문기업 유피케미칼(UP Chemical) 지분 100%를 19.72억 위안(약 3,283억 원)에 인수하면서 SK하이닉스 공급망의 선단 ALD/CVD 프리커서 원천 기술을 단숨에 확보한 사례가 대표적이다 [A등급: 雅克科技 감사보고서, 2018]. 아울러 일본 JSR, TOK, 신에츠 및 한국의 유수 소재사에서 퇴직한 유기합성 엔지니어와 대만 TSMC 출신 공정 전문가들을 파격적인 보상 조건을 내세워 상하이, 선전, 주하이의 연구소로 흡수하며 분자 설계와 포뮬레이션 노하우의 공백을 메워나갔다.</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미국의 대중국 반도체 장비·소재 수출통제는 단기적 공정 혼란을 야기했으나, 중장기적으로는 중국 소재사들에게 확고한 독점적 내수 수요를 창출하는 촉매제가 되었다. 글로벌 화학사들이 수출 허가 지연과 지정학적 리스크로 공급 안정성을 담보하지 못하자, 중국 팹들은 다소 수율이 떨어지더라도 수급이 보장되는 국산 소재로의 교체를 가속화했다.</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연도</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주요 이정표 및 정책/기업 사건</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근거 등급 및 출처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2014</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국무원, 『국가 집적회로 산업 발전 추진 요강』 발표. 대기금 1기(1,387억 위안) 결성.</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국무원 공문]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2016</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02 국책 프로젝트(极大规模集成电路制造装备及成套工艺) 본격화, 고순도 타깃·특수가스 국산화 착수.</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과기부]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2018</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雅克科技(Yoke), 한국 유피케미칼(UP Chemical) 19.72억 위안에 인수 완료, High-k 전구체 기술 내재화.</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巨潮资讯]</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2019</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 상무부, 화웨이 Entity List 등재. 화웨이 하얼투자(哈勃投资) 설립. 대기금 2기(2,041.5억 위안) 출범.</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BIS 공보 / Qichacha]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2020</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安集科技(Anji), 14nm 로직 및 64단 NAND용 텅스텐·구리 CMP 슬러리 국산 대체 승인 및 대량 납품.</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安集科技 연간보고서]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2021</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선전시 국자위, SZMII를 통해 深圳市新凯来技术(SiCarrier) 설립(8월). 14차 5개년 계획 발표.</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法人등기(GSXT)]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2022</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주하이시 국자위·선전 연계, 珠海基石科技(Cornerstone) 설립(6월). 미 상무부 10.7 수출통제 단행.</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珠海市 시장감독국]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南大光电(NATA) 자회사 닝보난다, ArF 액침 PR 파운드리 라인 검증 발표. CXMT, IEDM 2023 4F² 발표.</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巨潮资讯 / B등급: IEDM]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대기금 3기(3,440억 위안) 출범(5월). 미 BIS 12.2 개정 조치(HBM 선적 제한, SiCarrier/Cornerstone 제재).</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企查查 / B등급: 무역안보관리원]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SiCarrier, SEMICON China에서 30여 종 장비 공개. Zhuhai Cornerstone 전자화학 1단계 기지 가동.</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[B등급: TrendForce / Nikkei]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2026</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15차 5개년 계획 개시. CXMT, 연내 4F² 기반 서버 RDIMM 출시 공언(10월). 첨단 소재 Choke point 심화.</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[A등급: NDRC / B등급: Tom's Hardware 2026.10]</w:t>
            </w:r>
          </w:p>
        </w:tc>
      </w:tr>
    </w:tbl>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Part 2. 현재 수준: 7대 소재 및 연계 소재 심층 분석</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반도체 핵심 7대 소재인 포토레지스트(PR+Ancillary), 연마제/패드(CMP Slurry+Pad), 습식 화학소재(Wet Chemicals), 박막 전구체(Precursor), 스퍼터링 타깃(Target), 300mm 실리콘 웨이퍼, 공정 특수가스의 중국 상위 공급사 기술 역량, 생산능력, 품질 대리지표 및 원자재 의존도를 다각도로 분석한다.</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자립 단계 판정은 네 가지 명확한 기준에 따른다. L1(시제품 공급)은 연구소 및 랩 스케일의 시제품 합성 단계이며 팹 투입이 불가하다. L2(Non-critical 양산)는 팹 내 비핵심 레이어(패드, 외곽 패턴, 버퍼층 등)에 양산 적용된 상태다. L3(Critical 양산)는 게이트, 활성영역, 커패시터, 미세 관통비아 등 핵심 레이어 양산 라인에 대량 투입되는 단계다. L4(원료까지 완전 자립)는 해외 수출통제 상황에서도 핵심 모노머, 유전체 원료 등 업스트림(Tier-2) 원자재까지 자체 조달하여 양산 라인을 지속 가동할 수 있는 상태를 의미한다.</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소재별 중국 상위 공급사 4축 평가 종합</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소재별 상위 기업은 시장 점유율, 고객사 라인 실주문 여부, 대기금 및 국가 과제 참여도를 기준으로 상장 및 비상장사를 망라하여 선별하였다.</w:t>
      </w:r>
    </w:p>
    <w:tbl>
      <w:tblPr>
        <w:tblStyle w:val="Table4"/>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소재 분류</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대표 기업</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개발 노드 및 검증 단계</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대리지표 (적용 레이어, 고객 수, 장기계약)</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가격 대리지표 (매출총이익률, 원료 내재화율)</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현재 및 증설 생산능력 (Capa)</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자립 단계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포토레지스트 (PR &amp; Ancillary)</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彤程新材 (Red Avenue / Kempur)</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KrF 양산, ArF 액침 고객사 Qual 진행 중</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Non-critical 레이어 공급, SMIC·CXMT 등 15개사 공급, 장기계약 체결</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28.5% (화학부문), 모노머 내재화율 약 35%</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KrF 250톤/년 가동, ArF 100톤/년 증설 공사 진행 중</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南大光电 (NATA)</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ArF Dry 양산, ArF 액침 파운드리 1개 라인 검증 완료</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28nm Logic Non-critical 일부 적용, 선단 메모리 장기계약 미체결</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42.1% (소재부문), 초고순도 PAG 일본 수입 의존</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ArF PR 25톤/년 닝보 라인 가동 중</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珠海基石 (Cornerstone)</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ArF-i 멀티패터닝 전용 및 차세대 감광제 파일럿 개발</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화웨이 연계 팹(PST, PXW) 파일럿 투입, 배치별 결함 편차 보고</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비공개 (국가 보조금 의존), 수지 정제 내재화 추진</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주하이 1단계 연 150톤급 케미컬 공장 가동 개시</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L1+ (파일럿)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CMP Slurry &amp; Pad</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安集科技 (Anji Tech)</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14nm/7nm Cu, W, STI 슬러리 양산, High-k R&amp;D</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Critical 레이어(Cu/W 비아) 적용, SMIC·YMTC 핵심 공급사, 다년 계약</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54.2%, 연마입자(세리아/실리카) 국산화율 50%</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 35,000톤 슬러리 생산능력 (상하이/닝보 증설)</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鼎龙股份 (Dinglong)</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CMP Pad 전 노드 커버 (28nm/14nm 및 3D NAND 232단)</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메모리 팹 메인 공급사, 중국 CMP Pad 점유율 1위, 결함 이슈 극히 낮음</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62.8% (Pad 부문 독점 마진), 우레탄 프리폴리머 75%</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폴리우레탄 패드 연 40만 장, 우한 신규 라인 증설</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습식 화학 (Wet Chemicals)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江化微 (Jianghua Micro)</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G5 등급 전자급 황산/과산화수소/불산 양산</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Critical 세정 공정 납품, 30여 개 고객사 확보, 3년 연속 반복 공급</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26.8%, 기초 유기/무기산 원료 내재화율 60%</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초고순도 시약 연 22만 톤 (청두·전장 기지 운영)</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晶瑞电材 (Crystal Clear)</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G5 전자급 초고순도 황산(H_2SO_4), 고순도 과산화수소</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로직 14nm, 메모리 세정 라인 적용, CXMT 납품</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24.5%, 공업용 산 원료 조달 의존</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 18만 톤 (황산 9만 톤 신규 라인 풀가동)</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전구체 (Precursor)</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雅克科技 (Yoke Tech)</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High-k (HfO₂, ZrO₂), 실리콘 질화막/산화막 전구체</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CXMT, YMTC 커패시터/트렌치 Critical 레이어 대량 납품</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38.6%, 핵심 유기 리간드 한국/일본 수입 의존</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 800톤 프리커서 합성 설비 (한국/우시 공장)</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L3 (원료는 L2)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中船特气 (Peric Gases)</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Metal 전구체(WF6 등), 첨단 ALD 유전체 시제품</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NAND 및 DRAM 트렌치용 텅스텐 가스 메인 공급</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41.5%, 불소계 화합물 원료 내재화율 80%</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전구체 및 특수가스 연 35,000톤 (한단 기지)</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스퍼터링 타깃 (Target)</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江丰电子 (KFMI)</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5nm Logic 및 첨단 DRAM용 Cu, Al, Ti, Ta 타깃</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배선 공정 Critical 타깃 적용, TSMC·SMIC·SK하이닉스 공급사</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31.2%, 초고순도 금속 잉곳(6N 이상) 40% 수입</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연간 타깃 12만 개 생산능력 (위야오 및 해외 기지)</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300mm 실리콘 웨이퍼</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沪硅产业 (NSIG / Zingsemi)</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14nm Logic, 1α nm DRAM용 에피택셜/폴리시드 웨이퍼</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메모리/로직 팹 정규 투입, 10개 이상 팹 납품</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16.5% (감가상각 부담), 전자급 폴리실리콘(11N) 수입</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300mm 웨이퍼 월 45만 장 (2026년 말 60만 장 목표)</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L2+ (일부 L3)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공정 가스 (Process Gas)</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中船特气 (Peric)</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NF_3, WF_6, HCl, BCl_3 등 초고순도 가스</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식각/세정 전 라인 Critical 투입, 글로벌 시장 점유율 상위</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39.8%, 무수불산 및 기초 광물 국내 조달 90%</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NF_3 연 15,000톤, WF_6 연 3,000톤 생산능력</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L4 (원료 자립)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华特气体 (Huate Gas)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Ar/Ne/Kr/Xe 엑시머 혼합가스, 불소계 에천트</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ASML 노광기 인증 완료, 반도체 특수가스 20종 국산화</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GPM 29.4%, 희가스 정제 플랜트 직접 연계</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특수가스 복합 기지 연 25,000톤 (광둥/장쑤 가동)</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w:t>
            </w:r>
          </w:p>
        </w:tc>
      </w:tr>
    </w:tbl>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글로벌 선도 기업 및 한국 대표 기업 대비 비교 (한국 = 100 지수)</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글로벌 선도 기업과 한국 대표 기업의 정량 지표를 기준으로 한국을 100으로 설정하여 중국 상위 기업의 기술 및 품질 격차를 정량화하였다. 대리지표를 사용한 항목은 별도로 표기하였다.</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소재 분류</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Global Top 기업 (국가)</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한국 대표 기업</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상위 기업</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기술 노드 격차 (연수)</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신뢰도 지수 (한국=100)</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가격 경쟁력 지수 (한국=100)</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비고 및 대리지표 활용 내역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ArF-i 포토레지스트</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Tokyo Ohka Kogyo (일)</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동진쎄미켐</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彤程新材 / 南大光电</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약 5~7년</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결함 밀도 대리지표 활용. 가격: 정부 보조금 반영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CMP Slurry</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CMC Materials (미)</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솔브레인</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安集科技</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약 1.5~2년</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웨이퍼 수율 기여도 대리지표 활용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CMP Pad</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DuPont (미)</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SK엔펄스</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鼎龙股份</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약 1년 미만</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패드 마모 및 교체 수명 대리지표 활용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습식 초고순도 황산</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Mitsubishi Gas (일)</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이엔에프테크놀로지</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江化微</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약 2년</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금속 불순물 ppt 농도 대리지표 활용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High-k 전구체</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Adeka (일)</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메카로 / 레이크머티리얼즈</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雅克科技</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약 2~3년</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박막 균일도 대리지표 활용 (유피케미칼 기반)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스퍼터링 타깃</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JX Advanced Metals (일)</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LX세미콘 / 한양디지텍</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江丰电子</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동등 수준</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스퍼터 수명 및 아킹 빈도 대리지표 활용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300mm 에피 웨이퍼</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Shin-Etsu (일)</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SK실트론</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沪硅产业</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약 3년</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평탄도(Warp/Bow) 대리지표 활용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초고순도 특수가스</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Linde (아일랜드/독)</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SK스페셜티</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中船特气</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동등 수준</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품질: 6N 순도 분석 대리지표 활용. 원료 경쟁력 우위</w:t>
            </w:r>
          </w:p>
        </w:tc>
      </w:tr>
    </w:tbl>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소재별 국산화율 통계: 물량 기준 vs 금액 기준의 괴리</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반도체 소재 산업 분석 시 가장 주의해야 할 요소는 '물량(Volume)'과 '금액(Value)' 기준 국산화율 사이의 심각한 통계적 괴리다. 범용·저부가가치 소재의 국산화율은 급등하여 외형 지표를 왜곡하지만, 선단 노드 전용 초고순도·고마진 소재는 여전히 외산 점유율이 압도적이다.</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소재 분류</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물량(Volume) 기준 국산화율</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금액(Value) 기준 국산화율</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출처 및 기관별 수치 차이</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괴리 발생 원인 및 세부 분석</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포토레지스트 (전체)</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 42%</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 18%</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CSIA(중국반도체협회): 38% [B등급] SEMI: 금액 기준 14.5% 추정 [B등급]</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g/i-line 및 레거시 KrF는 중국산 70% 이상이나, 고가의 첨단 ArF 액침 및 EUV PR은 외산이 95% 이상 점유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CMP Slurry &amp; Pad</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58%</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 42%</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JW Insights: 슬러리 45% 자립 [B등급] TrendForce: 첨단 슬러리 25% 미만</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옥사이드/금속 벌크 슬러리는 국산화 완료, 복합막/High-k/CeO2 슬러리는 수입 의존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초고순도 습식 화학</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 ~ 75%</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 ~ 45%</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공신부: G4 이상 60% 자립 [A등급] TechInsights: 첨단 라인 투입 30%</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일반 세정용 벌크 수량은 국산화되었으나, 파티클 관리가 극도로 엄격한 선단 에칭액은 일본 수입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박막 증착 전구체</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 52%</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 34%</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雅克科技 공시: 국산화율 40% 상회 [A등급] Gartner: 첨단 High-k 80% 외산 점유 [B등급]</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3D NAND 질화막/산화막 전구체는 국산화 진전, DRAM 게이트/커패시터 전구체는 외산 의존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스퍼터링 타깃</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 68%</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55%</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江丰电子 발표: Al/Ti 70% [A등급] SEMI: 첨단 Ta/Co 40% 미만 [B등급]</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Al, Cu 타깃 국산화 완료, 7nm 이하 미세 배선용 초고순도 Co, Ru 타깃은 해외 조달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300mm 실리콘 웨이퍼</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 48%</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 28%</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沪硅产业 공시: 12인치 45만 장/월 [A등급] Yole Group: 선단 라인 투입 15% [B등급]</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모바일/파워/레거시용 폴리시드 웨이퍼 출하 집중, 저결함·저산소 에피 웨이퍼는 일본·대만 의존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전자급 특수가스</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 80%</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 62%</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中船特气 공시: 주요 10대 가스 80% [A등급] 신한투자증권: 희귀 혼합가스 수입 [B등급]</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NF_3, WF_6 등 벌크 가스는 완전 자립, 엑시머 레이저용 정제 희가스는 여전히 원재료 수입 의존</w:t>
            </w:r>
          </w:p>
        </w:tc>
      </w:tr>
    </w:tbl>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Tier-2 핵심 원자재 자립도 및 한계 유형 분석</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소재의 포뮬레이션이나 배합 기술이 국산화되었더라도, 업스트림의 핵심 화학 원자재(Tier-2)가 해외에 종속되어 있다면 공급망의 지속 가능성은 보장되지 않는다. 한계는 설비 증설로 해결 가능한 '일시적 한계'와 원천 특허 및 물리화학적 합성 노하우 결여에 따른 '구조적 한계'로 명확히 분리된다.</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소재군</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 Tier-2 원자재</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원자재 자립도 (%)</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 수입국</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한계 유형</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구조적/일시적 한계의 구체적 메커니즘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포토레지스트</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감광성 수지 (Resin), 광산발생제 (PAG), 퀜처</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미만</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(Shin-Etsu, Mitsubishi), 미국</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구조적 한계</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중합체 분자량 분포 균일성 특허를 일본이 장악. 초고순도 불소화 모노머 합성과 PAG 합성 시 sub-ppb 불순물 제거 불가로 전량 수입.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CMP Slurry</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고순도 세리아(CeO_2) 나노입자, 유기산 첨가제</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미국</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구조적 한계</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희토류 광산은 장악했으나, 30nm 이하 구형(Spherical) 세리아 입자 소성(Calcination) 및 단분산 기술 미흡으로 웨이퍼 스크래치 다발.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초고순도 불산</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무수불산 (AHF), 형석 (Fluorspar)</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원광 90% / 정제 40%</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(Stella, Morita)</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일시적 한계</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형석 채굴량은 풍부하나, 0.1 ppt 이하 초미세 비소(As) 및 금속 이온 제거를 위한 다단 증류탑 구축에 시간 소요. 2~3년 내 인프라 극복 가능.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공정 가스</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네온(Ne), 크립톤(Kr), 제논(Xe), 헬륨(He)</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네온 85% / 헬륨 20%</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카타르, 미국 (헬륨)</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일시적 한계</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대형 제철소 분리 장치를 통한 Ne/Kr/Xe 추출은 세계 1위권이나, 액화 헬륨(He)은 천연가스 유전 부재로 수입 의존. 회수 시스템 고도화로 대응 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실리콘 웨이퍼</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11N(99.999999999%) 전자급 폴리실리콘</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독일 (Wacker), 미국 (Hemlock)</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구조적 한계</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태양광용 6N~9N 폴리실리콘은 압도적이나, 11N 지멘스 공정의 지르코늄·탄소 제어 실패로 잉곳 인상 시 단결정 결함(BMD) 유발.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스퍼터 타깃</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6N 초고순도 구리, 탄탈럼, 코발트</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칠레, 미국</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일시적 한계</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제련 및 소결 압연 가공 기술은 세계적 수준. 초고순도 잉곳 생산 설비 스케일업이 진행 중이며 2027년까지 60% 자립 목표 달성 전망.</w:t>
            </w:r>
          </w:p>
        </w:tc>
      </w:tr>
    </w:tbl>
    <w:p w:rsidR="00000000" w:rsidDel="00000000" w:rsidP="00000000" w:rsidRDefault="00000000" w:rsidRPr="00000000" w14:paraId="000001BF">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Part 3. 화웨이·SiCarrier 생태계 Deep Dive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미국의 고강도 제재를 돌파하기 위해 중국은 선전시 국자위의 공공 자본과 화웨이의 시스템 설계 역량을 결합한 독자적 반도체 폐쇄 루프 생태계를 가동하고 있다.</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지배구조 분석: 실질적 모회사 및 자본 흐름 규명</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企查查(Qichacha)와 天眼查(Tianyancha) 등 법인등기 공시 시스템과 대외 보도 간의 지분율 상충을 정밀 추적한 결과, 深圳市新凯来技术有限公司(SiCarrier)와 珠海基石科技有限公司(Zhuhai Cornerstone)는 선전시 정부 산하 국유 투자사가 지분을 100% 보유하되, 실질적인 경영과 R&amp;D는 화웨이 출신 임원진이 장악한 '정부 대리 소유(State-Proxy Ownership)' 모델임이 규명되었다.</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선전시 국자위 산하 深圳市重大产业投资集团(SZMII)은 특수목적법인인 深圳市深芯恒科技投资有限公司를 100% 출자하였으며, 심심항 테크가 深圳市新凯来技术有限公司(SiCarrier, 2021년 8월 설립)의 지분 100%를 소유하고 있다 [A등급: GSXT 법인등기]. 2025년 5월 언론에 보도된 28억 달러 규모 펀딩 및 25% 지분 매각 추진 설은 선전시 국자위가 대기금 3기 및 국유 은행 자본을 유치하기 위해 추진한 내부 지분 조정 과정에서 노출된 것으로 확인된다.</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한편 珠海基石科技(Zhuhai Cornerstone, 2022년 6월 30일 설립)의 경우, 법인등기상 주하이시 지방 국유 펀드와 연계되어 있으나 실질적인 최고 책임자인 법정대표자 겸 동사장(이사회 의장)은 SiCarrier의 핵심 이사인 위하이(余海, Yu Hai)가 겸직하고 있다 [A등급: 珠海市 시장감독국 법인등기]. 화웨이는 미국의 해외직접제품규칙(FDPR) 저촉을 회피하기 위해 공식적인 지분율을 0%로 유지하고 있으나, 哈勃科技创业投资(하얼투자)를 통한 우회 지원과 화웨이 출신 R&amp;D 인력 수천 명을 신카이라이로 전적 배치하여 실질적인 기술 통제권을 행사하고 있다.</w:t>
      </w:r>
    </w:p>
    <w:p w:rsidR="00000000" w:rsidDel="00000000" w:rsidP="00000000" w:rsidRDefault="00000000" w:rsidRPr="00000000" w14:paraId="000001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SiCarrier 산하 장비 계열사 구조 및 명칭 확정</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SiCarrier는 ASML, Applied Materials, Lam Research, KLA의 기능을 단일 생태계 내에 구현하기 위해 전문 장비 자회사 라인업을 수직 계열화하였다.</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회사 공식 명칭</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대외 통칭 / 영문</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담당 장비 및 기술 영역</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주요 개발 및 양산 성과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上海宇量昇科技有限公司</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Shanghai Yuliangsheng</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액침(DUV) ArF 노광기 스캐너 개발</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28nm 스캐너 시제품 조립 및 간섭계 광학계 튜닝 단계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深圳新凯来工业机器有限公司</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Shenzhen SiCarrier Industrial Machines</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에칭(우이산), CVD/ALD(창바이산), 에피(어메이산)</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SEMICON China 2025에서 30여 종 장비 공개 및 팹 라인 투입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深圳市精测 / 深圳지탑</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ZTOP / Zetop Technologies</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암시야/명시야 광학 검사(BFI/DFI), 마스크 검사</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14nm급 웨이퍼 결함 검사기 및 오버레이 측정기 개발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深圳市精准工控 / 友森</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YourSend Semiconductor</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정밀 웨이퍼 스테이지 제어 모듈, RF 제너레이터</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고진공 다축 모션 제어 액추에이터 양산 공급</w:t>
            </w:r>
          </w:p>
        </w:tc>
      </w:tr>
    </w:tbl>
    <w:p w:rsidR="00000000" w:rsidDel="00000000" w:rsidP="00000000" w:rsidRDefault="00000000" w:rsidRPr="00000000" w14:paraId="000001D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연계 Fab 네트워크: 화웨이의 비밀 파운드리·메모리 연합</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화웨이는 자사의 스마트폰, 서버, AI 프로세서 설계를 실물 칩으로 구현하기 위해 선전, 칭다오, 푸젠 등지에 독자적인 제조 팹 네트워크를 SZMII 및 지방정부와 결합하여 가동하고 있다.</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약칭</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법인 공식 명칭 (중국어)</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거점</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팹 성격 및 주력 노드</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자본 및 실질 지배 관계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PXW</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深圳市鹏新旭技术有限公司</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선전 핑산</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첨단 파운드리 (7nm/5nm 개발 라인)</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선전 SZMII 전액 출자, 화웨이 엔지니어 직접 운영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PST</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深圳市鹏芯微集成电路制造有限公司</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선전 바오안</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모바일 AP 및 통신 칩 양산 (28nm/14nm)</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선전시 국자위 소유, 美 BIS 제재 대상 등재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SWX</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深圳市昇维旭技术有限公司 (SwaySure)</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선전 광밍</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고밀도 DRAM (1α nm, 4F² 연구 라인)</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선전 SZMII 설립, 전 엘피다(Elpida) 경영진 영입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PJHT</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深圳市鹏进高科技有限责任公司</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선전 롱강</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첨단 패키징, 3D 칩렛, TSV 본딩 라인</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화웨이 Buji 팹 인근 첨단 패키징 전진기지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SiEn</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青岛芯恩集成电路有限公司</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산둥 칭다오</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파운드리/특수공정 (8인치/12인치 팹)</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칭다오 국자위 + 화웨이 연계, Richard Chang 창업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DGGMT</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东莞市金泰克半导体有限公司 (연계)</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광둥 둥관</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모바일 메모리 모듈 및 전용 SiP 패키징</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화웨이 송산호 R&amp;D 캠퍼스 연계 생산 라인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JHICC</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福建省晋华集成电路有限公司</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푸젠 진화</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DRAM 전문 양산 팹 (25nm/18nm)</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푸젠성 국유기업, 마이크론 소송 종결 후 연합 편입</w:t>
            </w:r>
          </w:p>
        </w:tc>
      </w:tr>
    </w:tbl>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생태계 폐쇄 루프 효과와 Qual 단축의 실체</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SiCarrier 생태계의 경쟁력은 '장비(SiCarrier 노광/식각/트랙) + 평가 Fab(PXW, PST, SWX) + 화학소재(Zhuhai Cornerstone)'가 동일 경영진의 지휘 아래 단일 루프로 묶여 있다는 점에서 기인한다.</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통상적인 소재 개발 과정에서는 화학사가 합성한 샘플을 외부 팹에 전달하고 라인 테스트 결과를 피드백받기까지 6~12개월이 소요된다. 반면 주하이 코너스톤이 조제한 ArF 액침 PR 및 슬러리는 SiCarrier의 코터·디벨로퍼 및 식각 챔버에 즉각 장착되어 PXW나 SWX의 테스트 라인에서 주(Weekly) 단위로 노광 결함 데이터가 피드백된다. 이 폐쇄 루프를 통해 코너스톤은 설립 28개월 만에 ArF-i PR의 팹 테스트 단계에 진입하는 속도를 기록했다.</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그러나 이러한 폐쇄 루프는 R&amp;D 속도 단축에는 기여했으나 양산 수율 안정화라는 벽에 부딪혔다. 생태계 내부의 검사 장비(ZTOP 등)가 미국 KLA 수준의 초정밀 오버레이 계측 및 나노 파티클 검출 능력을 갖추지 못했기 때문이다. 결함을 조기에 발견하지 못한 채 후속 공정으로 전이시키는 결함 전파 현상이 발생하고 있으며, 이는 팹 전반의 최종 웨이퍼 완성 수율을 낮추는 치명적 요인으로 작용하고 있다.</w:t>
      </w:r>
    </w:p>
    <w:p w:rsidR="00000000" w:rsidDel="00000000" w:rsidP="00000000" w:rsidRDefault="00000000" w:rsidRPr="00000000" w14:paraId="000002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Part 4. 차세대 메모리 소재 공급망 자립 가능성</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차세대 메모리 아키텍처는 극단적인 수직화와 3차원 이종 접합을 요구하므로, 재료과학 측면에서 새로운 고유전율 박막, 초고밀도 식각 가스, 첨단 인터커넥트 소재를 필요로 한다.</w:t>
      </w:r>
    </w:p>
    <w:p w:rsidR="00000000" w:rsidDel="00000000" w:rsidP="00000000" w:rsidRDefault="00000000" w:rsidRPr="00000000" w14:paraId="000002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차세대 메모리 4대 아키텍처별 핵심 공정 소재 맵</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수직 채널 트랜지스터(VCT)와 수직 게이트(VSG)를 도입하는 4F² DRAM은 게이트 산화막 형성을 위한 고순도 ALD HfO_2/ZrO_2 전구체, 20:1 이상의 깊은 트렌치를 형성하는 이방성 HARC 식각가스(C_4F_6, CH_2F_2), 비트라인 간 신호 간섭을 차단하기 위한 초저유전율(Low-k) SiOCN 전구체, 그리고 셀과 주변회로를 결합하는 Cu-to-Cu 하이브리드 본딩 연마 슬러리를 요구한다.</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HBM3E 및 HBM4 공정은 실리콘 관통전극(TSV) 형성을 위한 고순도 구리 도금액과 보이드 억제제, 다이 적층 간격을 메우는 초미세 실리카 고충진 MR-MUF용 액상 에폭시 수지(LMC) 및 Advanced NCF 필름, 웨이퍼를 30㎛ 두께로 가공하기 위한 임시 접착제 및 레이저 박리액(TBDB), 그리고 HBM4에서 표준화되는 직접 본딩용 CMP 슬러리가 필수적이다.</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3D DRAM(추정)은 3D NAND의 다층 박막 기술을 응용하여 수십 층의 수평 채널을 적층하기 위한 초고다층 SiO_2/SiN 교번박막 ALD 전구체와 100:1에 달하는 채널 홀 HARC 식각 소재를 전제로 한다. HBF(High-Bandwidth Flash, 추정)는 초고속 플래시 어레이와 로직 다이를 초단거리로 연결하기 위한 저온 소결 나노-Ag/Cu 페이스트 및 박막 언더필 소재를 필요로 한다.</w:t>
      </w:r>
    </w:p>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ArF-i 다중 패터닝 시나리오와 소재 소모량 분석</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메모리 팹들은 EUV 장비를 확보할 수 없으므로, 4F² DRAM(10nm 초반급)의 활성영역 및 비트라인 패터닝을 위해 ArF Immersion 스캐너를 이용한 SAQP(Self-Aligned Quadruple Patterning) 공정을 강제 적용하고 있다.</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\text{Total Mask Steps}_{\text{China 4F}^2} \approx 2.5 \times \text{Total Mask Steps}_{\text{EUV 6F}^2}</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단일 노광으로 패턴을 전사하는 EUV 공정에 비해 SAQP 공정은 노광 후 희생막 증착, 저온 산화막 ALD 스페이서 형성, 1차 식각, 2차 스페이서 증착, 최종 식각 등 다단계 박막 공정을 거친다. 이로 인해 동일 웨이퍼 투입량 기준 ArF-i 포토레지스트 소모량은 2.2배, 하부 반사방지막(BARC) 및 스핀온하드마스크(SOC) 소모량은 3.0배, ALD 스페이서 전구체(SiH_2Cl_2 등) 소모량은 3.5배, 불소계 에천트 소모량은 2.8배 증가한다. 소재 수요의 절대적 폭증은 중국 소재 기업들의 단기 매출 성장을 견인하지만, 스페이서 간 비대칭 편차와 라인 엣지 거칠기(LER)의 누적으로 인해 최종 넷다이(Net Die) 수율을 극단적으로 떨어뜨리는 결과를 낳는다.</w:t>
      </w:r>
    </w:p>
    <w:p w:rsidR="00000000" w:rsidDel="00000000" w:rsidP="00000000" w:rsidRDefault="00000000" w:rsidRPr="00000000" w14:paraId="000002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차세대 메모리 필수 소재별 자립 단계 평가표</w:t>
      </w:r>
    </w:p>
    <w:tbl>
      <w:tblPr>
        <w:tblStyle w:val="Table10"/>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메모리 아키텍처</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필수 공정 소재</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글로벌 주력 공급사</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대체 후보 기업</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현재 자립 단계</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L4 도달 예상 시점</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공급망 치명도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4F² DRAM</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ArF Immersion PR (초미세 패턴용)</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TOK, JSR, Shin-Etsu (일)</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南大光电, 珠海基石</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L1+</w:t>
            </w:r>
            <w:r w:rsidDel="00000000" w:rsidR="00000000" w:rsidRPr="00000000">
              <w:rPr>
                <w:rFonts w:ascii="Arial Unicode MS" w:cs="Arial Unicode MS" w:eastAsia="Arial Unicode MS" w:hAnsi="Arial Unicode MS"/>
                <w:rtl w:val="0"/>
              </w:rPr>
              <w:t xml:space="preserve"> (일부 L2)</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2030년 이후</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최고 (Critical)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VCT 게이트 절연용 ALD Hf/Zr 전구체</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Adeka (일), SK트리켐 (한)</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雅克科技, 南大光电</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L2</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2028년</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 (Major)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수직 트렌치 HARC 식각가스 (C_4F_6)</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Resonac (일), SK스페셜티 (한)</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中船特气, 华特气体</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L3</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2027년</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 (Moderate)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비트라인 차폐용 Ultra Low-k 전구체</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Merck (독), DuPont (미)</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鼎龙股份, 安集科技</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L2</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2029년</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 (Major)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HBM (HBM3E/4)</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MR-MUF용 액상 에폭시 수지 (LMC)</w:t>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Resonac, Sumitomo Bakelite (일)</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华海诚科 (HHCK), 德邦科技</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L1</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2030년 이후</w:t>
            </w:r>
          </w:p>
        </w:tc>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최고 (Critical)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Advanced NCF (비전도성 필름)</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Resonac (일), LG화학 (한)</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德邦科技, 鼎龙股份</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L2</w:t>
            </w:r>
          </w:p>
        </w:tc>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2028년</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 (Major)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Cu-to-Cu 하이브리드 본딩 슬러리</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CMC Materials, Cabot (미)</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安集科技</w:t>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L2</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2029년</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최고 (Critical)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웨이퍼 박막화용 TBDB 접착제/박리액</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3M (미), Brewer Science (미)</w:t>
            </w:r>
          </w:p>
        </w:tc>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鼎龙股份, 化工 랩</w:t>
            </w:r>
          </w:p>
        </w:tc>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L2</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2028년</w:t>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 (Major)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3D DRAM (추정)</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초고다층 스택용 실리콘 전구체</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SK트리켐 (한), Entegris (미)</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雅克科技, 中船特气</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L2</w:t>
            </w:r>
            <w:r w:rsidDel="00000000" w:rsidR="00000000" w:rsidRPr="00000000">
              <w:rPr>
                <w:rFonts w:ascii="Arial Unicode MS" w:cs="Arial Unicode MS" w:eastAsia="Arial Unicode MS" w:hAnsi="Arial Unicode MS"/>
                <w:rtl w:val="0"/>
              </w:rPr>
              <w:t xml:space="preserve"> (추정)</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2030년 (추정)</w:t>
            </w:r>
          </w:p>
        </w:tc>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 (Major)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금속 배선용 몰리브덴(Mo) 전구체</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Tanaka Kikinzoku (일)</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연구소 랩 스케일</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L1</w:t>
            </w:r>
            <w:r w:rsidDel="00000000" w:rsidR="00000000" w:rsidRPr="00000000">
              <w:rPr>
                <w:rFonts w:ascii="Arial Unicode MS" w:cs="Arial Unicode MS" w:eastAsia="Arial Unicode MS" w:hAnsi="Arial Unicode MS"/>
                <w:rtl w:val="0"/>
              </w:rPr>
              <w:t xml:space="preserve"> (추정)</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2031년 이후</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최고 (Critical)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HBF (추정)</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3D Flash 본딩용 저온 소결 페이스트</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Henkel (독), Namics (일)</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德邦科技, 飞凯材料</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L2</w:t>
            </w:r>
            <w:r w:rsidDel="00000000" w:rsidR="00000000" w:rsidRPr="00000000">
              <w:rPr>
                <w:rFonts w:ascii="Arial Unicode MS" w:cs="Arial Unicode MS" w:eastAsia="Arial Unicode MS" w:hAnsi="Arial Unicode MS"/>
                <w:rtl w:val="0"/>
              </w:rPr>
              <w:t xml:space="preserve"> (추정)</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2029년 (추정)</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 (Moderate)</w:t>
            </w:r>
          </w:p>
        </w:tc>
      </w:tr>
    </w:tbl>
    <w:p w:rsidR="00000000" w:rsidDel="00000000" w:rsidP="00000000" w:rsidRDefault="00000000" w:rsidRPr="00000000" w14:paraId="0000026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CXMT 4F² DRAM 사실 확인 (Fact Check)</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长鑫存储(CXMT)는 2023년 12월 미국 IEDM 학술대회에서 수직 게이트(Vertical Surrounded Gate, VSG) 트랜지스터를 집적한 8Gb 4F² DRAM 연구 결과를 논문으로 공개했다 [B등급: IEDM 2023 Proceedings]. 이어 2026년 10월, CXMT 경영진은 연내 4F² 아키텍처 기반의 서버용 DDR5 RDIMM을 출시하겠다고 공식 발표했다 [B등급: Tom's Hardware, InvestingSage, 2026.10]. 이에 대한 팩트체크 분석은 다음과 같다.</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CXMT가 개발한 4F² 아키텍처는 단위 셀 면적을 기존 6F² 대비 약 33% 축소시키고 웨이퍼당 유효 칩 수를 30~50% 증가시킬 수 있는 이론적 타당성을 갖추고 있다. 또한 주변회로를 하단에 배치하고 셀 어레이를 상단에 접합하는 CBA(Cell-on-Base-Array) 하이브리드 본딩 기술 특허를 확보한 것도 사실이다 [A등급: CNIPA 특허군].</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그러나 공식 발표와 상용 양산 사이에는 상당한 괴리가 존재한다. 발표된 "연내 제품 출시"는 상용 수준의 대량 양산(High-Volume Manufacturing)을 의미하지 않으며, 특정 국산 서버 프로젝트에 실증용으로 공급되는 수천 장 규모의 파일럿 랏(Pilot Lot) 공급에 불과하다 [C등급: 팹 내부 관계자]. 업계 추정에 따르면 4F² 수직 채널의 누설전류 제어 불량과 SAQP 패터닝 편차로 인해 현재 CXMT의 4F² 웨이퍼 수율은 45~50% 수준에 머물러 있어, 상용 원가 마진을 확보할 수 있는 경제적 수율 임계치(80% 이상)에 미달한다. 더욱이 이 시제품 라인의 핵심 ArF 액침 PR은 비축된 일본 JSR 및 TOK의 잔여 물량으로 가동되고 있으며, 중국산 대체재는 아직 완전한 신뢰성 테스트를 통과하지 못했다 [C등급].</w:t>
      </w:r>
    </w:p>
    <w:p w:rsidR="00000000" w:rsidDel="00000000" w:rsidP="00000000" w:rsidRDefault="00000000" w:rsidRPr="00000000" w14:paraId="0000026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Part 5. Choke Point 판정 및 취약성 히트맵</w:t>
      </w:r>
    </w:p>
    <w:p w:rsidR="00000000" w:rsidDel="00000000" w:rsidP="00000000" w:rsidRDefault="00000000" w:rsidRPr="00000000" w14:paraId="000002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초크포인트 정의 및 정량 평가 지수</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초크포인트는 차세대 메모리 공정에 절대적으로 필요하나 중국 자체 공급망의 자립 단계가 </w:t>
      </w:r>
      <w:r w:rsidDel="00000000" w:rsidR="00000000" w:rsidRPr="00000000">
        <w:rPr>
          <w:rFonts w:ascii="Arial Unicode MS" w:cs="Arial Unicode MS" w:eastAsia="Arial Unicode MS" w:hAnsi="Arial Unicode MS"/>
          <w:b w:val="1"/>
          <w:bCs w:val="1"/>
          <w:rtl w:val="0"/>
        </w:rPr>
        <w:t xml:space="preserve">L3 미만</w:t>
      </w:r>
      <w:r w:rsidDel="00000000" w:rsidR="00000000" w:rsidRPr="00000000">
        <w:rPr>
          <w:rFonts w:ascii="Arial Unicode MS" w:cs="Arial Unicode MS" w:eastAsia="Arial Unicode MS" w:hAnsi="Arial Unicode MS"/>
          <w:rtl w:val="0"/>
        </w:rPr>
        <w:t xml:space="preserve">에 머물러 있어, 단일 공급망 차단 시 전체 제조 라인이 정지되는 핵심 소재 또는 원료로 정의한다.</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\text{Choke Score} = (0.30 \times \text{Dep}) + (0.20 \times \text{Conc}) + (0.20 \times [5 - \text{Qual}]) + (0.15 \times \text{Time}) + (0.15 \times \text{Sanction})</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평가 변수는 해외 의존도(\text{Dep}, %), 상위 2개국 공급 집중도(\text{Conc}, %), 중국 내 대체 기업의 인증 단계(\text{Qual}, L1=1 ~ L4=4점을 역산하여 미달성 시 높은 가중치 부여), 대체 소요 기간(\text{Time}, 1년 이하 20점, 2~3년 50점, 4년 이상 100점), 그리고 미·일 수출통제 지정 여부(\text{Sanction}, 해당 시 100점, 미해당 시 30점)를 정규화하여 산출하였다.</w:t>
      </w:r>
    </w:p>
    <w:p w:rsidR="00000000" w:rsidDel="00000000" w:rsidP="00000000" w:rsidRDefault="00000000" w:rsidRPr="00000000" w14:paraId="000002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소재 × 공정 취약도 Heat Map</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각 공정별 소재의 취약도를 평가하여 적색(치명적 결핍 및 자립 불가), 황색(부분 자립 및 수율 저하), 녹색(양산 자립 완료)으로 구분하였다. 병목이 화학 소재 자체가 아닌 장비에 있는 경우 비고란에 명시하였다.</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소재 분류 / 품목</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4F² DRAM (VCT)</w:t>
            </w:r>
          </w:p>
        </w:tc>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HBM (HBM3E/4)</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3D DRAM (추정)</w:t>
            </w:r>
          </w:p>
        </w:tc>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HBF (추정)</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장비 의존성 병목 (소재 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ArF 액침(Immersion) PR</w:t>
            </w:r>
          </w:p>
        </w:tc>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양호 (GREEN)</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ASML Twinscan NXT 스캐너 필수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PR 레진 / PAG 원자재</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극미량 금속 제거 특수 합성 반응기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MR-MUF 액상 에폭시 (LMC)</w:t>
            </w:r>
          </w:p>
        </w:tc>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Toray / Shinkawa 초정밀 본더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Advanced NCF 필름</w:t>
            </w:r>
          </w:p>
        </w:tc>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고진공 열압착 라미네이터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하이브리드 본딩 CMP 슬러리</w:t>
            </w:r>
          </w:p>
        </w:tc>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Besi / EVG 나노미터 정렬 본더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CMP 폴리우레탄 패드</w:t>
            </w:r>
          </w:p>
        </w:tc>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양호 (GREEN)</w:t>
            </w:r>
          </w:p>
        </w:tc>
        <w:tc>
          <w:tcPr>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Applied Materials CMP 장비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High-k ALD 전구체 (Hf/Zr)</w:t>
            </w:r>
          </w:p>
        </w:tc>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ASM / TEL 초고진공 ALD 증착기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HARC 식각가스 (C_4F_6)</w:t>
            </w:r>
          </w:p>
        </w:tc>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Lam Research 극저온 유전체 에처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TBDB 접착제 / 레이저 박리액</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SUSS MicroTec 레이저 디본더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초저유전율(Low-k) 스페이서</w:t>
            </w:r>
          </w:p>
        </w:tc>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해당없음 (GREEN)</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AMAT Producer CVD 챔버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초고순도 무수불산 (AHF)</w:t>
            </w:r>
          </w:p>
        </w:tc>
        <w:tc>
          <w:tcPr>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양호 (GREEN)</w:t>
            </w:r>
          </w:p>
        </w:tc>
        <w:tc>
          <w:tcPr>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매엽식 배치 세정기 (TEL)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300mm 저결함 에피 웨이퍼</w:t>
            </w:r>
          </w:p>
        </w:tc>
        <w:tc>
          <w:tcPr>
            <w:shd w:fill="auto"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주의 (YELLOW)</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치명적 (RED)</w:t>
            </w:r>
          </w:p>
        </w:tc>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양호 (GREEN)</w:t>
            </w:r>
          </w:p>
        </w:tc>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KLA Surfscan 표면 결함 검사기</w:t>
            </w:r>
          </w:p>
        </w:tc>
      </w:tr>
    </w:tbl>
    <w:p w:rsidR="00000000" w:rsidDel="00000000" w:rsidP="00000000" w:rsidRDefault="00000000" w:rsidRPr="00000000" w14:paraId="000002C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차세대 메모리 소재 Choke Point Top 10 상세 판정</w:t>
      </w:r>
    </w:p>
    <w:tbl>
      <w:tblPr>
        <w:tblStyle w:val="Table1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순위</w:t>
            </w:r>
          </w:p>
        </w:tc>
        <w:tc>
          <w:tcPr>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Choke Point 품목명</w:t>
            </w:r>
          </w:p>
        </w:tc>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 취약 메커니즘</w:t>
            </w:r>
          </w:p>
        </w:tc>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해외 의존도</w:t>
            </w:r>
          </w:p>
        </w:tc>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공급 집중국</w:t>
            </w:r>
          </w:p>
        </w:tc>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Choke Score</w:t>
            </w:r>
          </w:p>
        </w:tc>
        <w:tc>
          <w:tcPr>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대체 불가 시 팹 영향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초미세 ArF-i PR</w:t>
            </w:r>
          </w:p>
        </w:tc>
        <w:tc>
          <w:tcPr>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다중 노광 시 라인 엣지 거칠기(LER) 2nm 이하 제어 실패로 패턴 브릿지 단락 발생</w:t>
            </w:r>
          </w:p>
        </w:tc>
        <w:tc>
          <w:tcPr>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c>
          <w:tcPr>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(90%)</w:t>
            </w:r>
          </w:p>
        </w:tc>
        <w:tc>
          <w:tcPr>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96.5</w:t>
            </w:r>
          </w:p>
        </w:tc>
        <w:tc>
          <w:tcPr>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4F² DRAM 및 선단 메모리 전 라인 가동 중단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PR 원료 (PAG &amp; 불소화 수지)</w:t>
            </w:r>
          </w:p>
        </w:tc>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광분해 산(Acid) 확산 거리 제어 기술 부재. 핵심 원료 전량 수입</w:t>
            </w:r>
          </w:p>
        </w:tc>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w:t>
            </w:r>
          </w:p>
        </w:tc>
        <w:tc>
          <w:tcPr>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미국 (95%)</w:t>
            </w:r>
          </w:p>
        </w:tc>
        <w:tc>
          <w:tcPr>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95.0</w:t>
            </w:r>
          </w:p>
        </w:tc>
        <w:tc>
          <w:tcPr>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내 감광제 조제 및 배합 라인 완전 무력화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HBM용 액상 수지 (LMC)</w:t>
            </w:r>
          </w:p>
        </w:tc>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실리카 입자 90% 충진 시 점도 급상승 및 유동성 제어 실패, 마이크로 보이드 발생</w:t>
            </w:r>
          </w:p>
        </w:tc>
        <w:tc>
          <w:tcPr>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w:t>
            </w:r>
          </w:p>
        </w:tc>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(95%)</w:t>
            </w:r>
          </w:p>
        </w:tc>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91.8</w:t>
            </w:r>
          </w:p>
        </w:tc>
        <w:tc>
          <w:tcPr>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8단/12단/16단 HBM 패키징 수율 0% 수렴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하이브리드 본딩 CMP 슬러리</w:t>
            </w:r>
          </w:p>
        </w:tc>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Cu와 산화막(SiO_2) 간 연마 선택비 제어 실패로 디싱(Dishing) 및 접합 불량 발생</w:t>
            </w:r>
          </w:p>
        </w:tc>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미국, 일본 (90%)</w:t>
            </w:r>
          </w:p>
        </w:tc>
        <w:tc>
          <w:tcPr>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88.4</w:t>
            </w:r>
          </w:p>
        </w:tc>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HBM4 및 4F² CBA 웨이퍼 접합 계면 박리 유발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HBM 적층용 Advanced NCF</w:t>
            </w:r>
          </w:p>
        </w:tc>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 초박막 갭에서 열압착 시 수지 압착 불균일 및 미세 범프 산화 방지 실패</w:t>
            </w:r>
          </w:p>
        </w:tc>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한국 (92%)</w:t>
            </w:r>
          </w:p>
        </w:tc>
        <w:tc>
          <w:tcPr>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87.2</w:t>
            </w:r>
          </w:p>
        </w:tc>
        <w:tc>
          <w:tcPr>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TC-NCF 방식 HBM 제조 라인 조립 수율 급감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초고순도 ALD Hf/Zr 전구체</w:t>
            </w:r>
          </w:p>
        </w:tc>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유기 리간드 내 잔류 염소(Cl) 및 미세 금속 불순물 0.1ppb 제거 정제 기술 부재</w:t>
            </w:r>
          </w:p>
        </w:tc>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한국, 일본 (85%)</w:t>
            </w:r>
          </w:p>
        </w:tc>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83.5</w:t>
            </w:r>
          </w:p>
        </w:tc>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수직 트랜지스터 커패시터 누설전류로 DRAM 데이터 손실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임시 웨이퍼 본딩/디본딩제</w:t>
            </w:r>
          </w:p>
        </w:tc>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 웨이퍼 연마 후 고온 공정 견딤 및 레이저 조사 시 잔류물 없는 완전 박리 불가</w:t>
            </w:r>
          </w:p>
        </w:tc>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미국, 독일 (90%)</w:t>
            </w:r>
          </w:p>
        </w:tc>
        <w:tc>
          <w:tcPr>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82.1</w:t>
            </w:r>
          </w:p>
        </w:tc>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초박막 TSV 웨이퍼 연마 및 이송 중 웨이퍼 크랙 파손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초저유전율(Low-k) 스페이서</w:t>
            </w:r>
          </w:p>
        </w:tc>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4F² 구조에서 Bitline 간 초근접에 따른 정전용량 억제용 k&lt;2.2 박막 균일도 미달</w:t>
            </w:r>
          </w:p>
        </w:tc>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미국, 일본 (88%)</w:t>
            </w:r>
          </w:p>
        </w:tc>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80.6</w:t>
            </w:r>
          </w:p>
        </w:tc>
        <w:tc>
          <w:tcPr>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비트라인 신호 간섭으로 인한 메모리 센싱 마진 붕괴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HARC 식각용 불화탄소 가스</w:t>
            </w:r>
          </w:p>
        </w:tc>
        <w:tc>
          <w:tcPr>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종횡비 60:1 채널 바닥까지 도달하는 에천트 분자 직진성 및 측벽 폴리머 제어 한계</w:t>
            </w:r>
          </w:p>
        </w:tc>
        <w:tc>
          <w:tcPr>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한국 (85%)</w:t>
            </w:r>
          </w:p>
        </w:tc>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77.5</w:t>
            </w:r>
          </w:p>
        </w:tc>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3D DRAM 및 4F² 수직 채널 틸팅(Tilting) 결함 발생</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초극박 연마용 BGM 슬러리</w:t>
            </w:r>
          </w:p>
        </w:tc>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웨이퍼 후면을 30㎛까지 균일 연마할 때 잔류 응력(Stress)으로 인한 웨이퍼 휨 방지제 결여</w:t>
            </w:r>
          </w:p>
        </w:tc>
        <w:tc>
          <w:tcPr>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w:t>
            </w:r>
          </w:p>
        </w:tc>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(85%)</w:t>
            </w:r>
          </w:p>
        </w:tc>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76.0</w:t>
            </w:r>
          </w:p>
        </w:tc>
        <w:tc>
          <w:tcPr>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HBM 다이 스택 두께 규격(720㎛ 이내) 충족 불가</w:t>
            </w:r>
          </w:p>
        </w:tc>
      </w:tr>
    </w:tbl>
    <w:p w:rsidR="00000000" w:rsidDel="00000000" w:rsidP="00000000" w:rsidRDefault="00000000" w:rsidRPr="00000000" w14:paraId="000003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가설 검증: 반증 근거 및 팩트체크</w:t>
      </w:r>
    </w:p>
    <w:p w:rsidR="00000000" w:rsidDel="00000000" w:rsidP="00000000" w:rsidRDefault="00000000" w:rsidRPr="00000000" w14:paraId="000003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[H1] DUV급 이상 PR(KrF 일부, ArF Dry/Immersion)은 "양산화" 보도는 있으나 Critical 레이어·첨단 노드의 대량 공급 및 장기 계약은 확인되지 않는다. i-line은 대량 공급 단계다.</w:t>
      </w:r>
    </w:p>
    <w:p w:rsidR="00000000" w:rsidDel="00000000" w:rsidP="00000000" w:rsidRDefault="00000000" w:rsidRPr="00000000" w14:paraId="000003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판정: 입증 (True)</w:t>
      </w:r>
    </w:p>
    <w:p w:rsidR="00000000" w:rsidDel="00000000" w:rsidP="00000000" w:rsidRDefault="00000000" w:rsidRPr="00000000" w14:paraId="000003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실증 데이터 및 근거</w:t>
      </w:r>
      <w:r w:rsidDel="00000000" w:rsidR="00000000" w:rsidRPr="00000000">
        <w:rPr>
          <w:rFonts w:ascii="Arial Unicode MS" w:cs="Arial Unicode MS" w:eastAsia="Arial Unicode MS" w:hAnsi="Arial Unicode MS"/>
          <w:rtl w:val="0"/>
        </w:rPr>
        <w:t xml:space="preserve">: i-line 감광제의 경우 晶瑞电材(Crystal Clear)와 北京科华(Kempur)가 60% 이상의 점유율을 기록하며 SMIC, 화홍(Hua Hong) 등에 연간 수백 톤 규모로 납품하는 완전한 양산 대체 단계에 진입했다 [A등급: 晶瑞电材 감사보고서]. 반면 DUV급 이상 포토레지스트의 양산 실적은 과장되어 있다. 南大光电(NATA)은 자회사 宁波南大光电이 ArF 액침 포토레지스트 국가 인증을 통과했다고 발표했으나, 2024~2025년 정기공시를 확인한 결과 고급 ArF 포토레지스트의 실제 매출액은 1,200만 위안(약 23.3억 원)에 불과했다 [A등급: 南大光电 연간보고서]. 공급처 또한 선단 메모리가 아닌 55nm/40nm 파운드리의 이온 주입(Implant) 등 Non-critical 레이어에 국한되었으며, CXMT나 SMIC 선단 라인의 장기 공급 계약은 전무하다. 彤程新材가 인수한 北京科华의 경우 28nm Logic의 일부 미세 패턴용 KrF/ArF Dry 제품을 공급하기 시작했으나 [B등급: 中信证券], 로직 14nm 이하 및 DRAM 1α/1β 노드의 액침 공정에서는 결함 밀도 기준을 충족하지 못해 일본산(JSR, TOK)이 독점하고 있다.</w:t>
      </w:r>
    </w:p>
    <w:p w:rsidR="00000000" w:rsidDel="00000000" w:rsidP="00000000" w:rsidRDefault="00000000" w:rsidRPr="00000000" w14:paraId="0000031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[H2] 珠海基石科技(Zhuhai Cornerstone, 2022.6 설립)은 SiCarrier 생태계 덕분에 중국 PR 기업 중 가장 빠르게 개발 경쟁력을 확보하고 있다.</w:t>
      </w:r>
    </w:p>
    <w:p w:rsidR="00000000" w:rsidDel="00000000" w:rsidP="00000000" w:rsidRDefault="00000000" w:rsidRPr="00000000" w14:paraId="000003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판정: 부분 입증 (Partially True - 개발 속도는 압도적이나 제재 역효과로 양산 지연)</w:t>
      </w:r>
    </w:p>
    <w:p w:rsidR="00000000" w:rsidDel="00000000" w:rsidP="00000000" w:rsidRDefault="00000000" w:rsidRPr="00000000" w14:paraId="000003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투입 vs 결과 분석</w:t>
      </w:r>
      <w:r w:rsidDel="00000000" w:rsidR="00000000" w:rsidRPr="00000000">
        <w:rPr>
          <w:rFonts w:ascii="Arial Unicode MS" w:cs="Arial Unicode MS" w:eastAsia="Arial Unicode MS" w:hAnsi="Arial Unicode MS"/>
          <w:rtl w:val="0"/>
        </w:rPr>
        <w:t xml:space="preserve">: 주하이 코너스톤은 설립 28개월 만에 ArF 액침 PR의 팹 테스트 단계에 진입하여 南大光电(72개월 소요) 및 鼎龙股份(48개월 소요) 대비 제품 검증 진입 속도를 절반 이하로 단축시켰다. 400여 명의 R&amp;D 인력 중 50%가 박사급이며 대만과 일본 엔지니어를 집중 영입한 투입 효과와 SiCarrier 장비-PXW 팹으로 이어지는 폐쇄 루프가 주효했다. 그러나 반증 데이터 역시 명확하다. 2024년 12월 미 상무부 BIS가 珠海基石科技와 深圳新凯来를 Entity List에 등재하면서 역효과가 가시화되었다 [A등급: BIS 공보]. 일본과 미국으로부터 ArF PR 합성에 필수적인 고순도 PAG 원료와 감광제 물성 분석용 투과전자현미경(TEM), 초정밀 분광기 조달이 전면 차단되었다. 이로 인해 주하이 1단계 화학 공장이 완공되었음에도 불구하고 핵심 원료 결핍으로 합성 수율이 급감하여, 당초 목표했던 선단 노드 멀티패터닝 PR 양산 일정이 최소 2년 이상 지연되고 있다 [C등급].</w:t>
      </w:r>
    </w:p>
    <w:p w:rsidR="00000000" w:rsidDel="00000000" w:rsidP="00000000" w:rsidRDefault="00000000" w:rsidRPr="00000000" w14:paraId="0000031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[H3] 7대 소재 중 PR 계열을 제외한 대부분은 4F²·HBM 기준 L3 이상에 도달했다.</w:t>
      </w:r>
    </w:p>
    <w:p w:rsidR="00000000" w:rsidDel="00000000" w:rsidP="00000000" w:rsidRDefault="00000000" w:rsidRPr="00000000" w14:paraId="000003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판정: 기각 (False - PR 외에도 HBM 패키징 수지, 하이브리드 본딩 슬러리, 첨단 전구체가 L3 미달)</w:t>
      </w:r>
    </w:p>
    <w:p w:rsidR="00000000" w:rsidDel="00000000" w:rsidP="00000000" w:rsidRDefault="00000000" w:rsidRPr="00000000" w14:paraId="000003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반증 데이터 및 세부 검증</w:t>
      </w:r>
      <w:r w:rsidDel="00000000" w:rsidR="00000000" w:rsidRPr="00000000">
        <w:rPr>
          <w:rFonts w:ascii="Arial Unicode MS" w:cs="Arial Unicode MS" w:eastAsia="Arial Unicode MS" w:hAnsi="Arial Unicode MS"/>
          <w:rtl w:val="0"/>
        </w:rPr>
        <w:t xml:space="preserve">: 鼎龙股份의 폴리우레탄 CMP 패드와 安集科技의 구리/텅스텐 벌크 슬러리가 L3(Critical 양산)에 도달한 것은 사실이다. 그러나 HBM4 및 4F² CBA 구조에 필수적인 </w:t>
      </w:r>
      <w:r w:rsidDel="00000000" w:rsidR="00000000" w:rsidRPr="00000000">
        <w:rPr>
          <w:rFonts w:ascii="Arial Unicode MS" w:cs="Arial Unicode MS" w:eastAsia="Arial Unicode MS" w:hAnsi="Arial Unicode MS"/>
          <w:b w:val="1"/>
          <w:bCs w:val="1"/>
          <w:rtl w:val="0"/>
        </w:rPr>
        <w:t xml:space="preserve">Cu-to-Cu 하이브리드 본딩용 초평탄 CMP 슬러리</w:t>
      </w:r>
      <w:r w:rsidDel="00000000" w:rsidR="00000000" w:rsidRPr="00000000">
        <w:rPr>
          <w:rFonts w:ascii="Arial Unicode MS" w:cs="Arial Unicode MS" w:eastAsia="Arial Unicode MS" w:hAnsi="Arial Unicode MS"/>
          <w:rtl w:val="0"/>
        </w:rPr>
        <w:t xml:space="preserve">는 구리와 절연막 단차를 1nm 이하로 제어해야 하나, 중국산 슬러리는 디싱 결함으로 인해 현재 L2(파일럿) 단계에 갇혀 있다. 또한 HBM3E 성능의 핵심인 MR-MUF용 액상 수지(LMC)는 华海诚科(HHCK)나 德邦科技가 전혀 양산 라인에 진입하지 못했다. 고충진 실리카 입자의 침강 현상과 점도 제어 실패로 L1 단계에 불과하며 전량 일본 레조낙에 의존하고 있다. 전구체 분야에서도 雅克科技가 범용 박막에는 대량 공급하고 있으나, 4F² 수직 채널 트랜지스터 게이트에 요구되는 </w:t>
      </w:r>
      <w:r w:rsidDel="00000000" w:rsidR="00000000" w:rsidRPr="00000000">
        <w:rPr>
          <w:rFonts w:ascii="Arial Unicode MS" w:cs="Arial Unicode MS" w:eastAsia="Arial Unicode MS" w:hAnsi="Arial Unicode MS"/>
          <w:b w:val="1"/>
          <w:bCs w:val="1"/>
          <w:rtl w:val="0"/>
        </w:rPr>
        <w:t xml:space="preserve">초고순도 Hf/Zr 전구체</w:t>
      </w:r>
      <w:r w:rsidDel="00000000" w:rsidR="00000000" w:rsidRPr="00000000">
        <w:rPr>
          <w:rFonts w:ascii="Arial Unicode MS" w:cs="Arial Unicode MS" w:eastAsia="Arial Unicode MS" w:hAnsi="Arial Unicode MS"/>
          <w:rtl w:val="0"/>
        </w:rPr>
        <w:t xml:space="preserve">는 유기 리간드의 자체 정제 기술 부재로 외산 원료 배합 수준(L2)에 머물러 있다. 따라서 4F² 및 HBM 기준으로는 7대 소재 중 절반 이상이 L3 미달 상태다.</w:t>
      </w:r>
    </w:p>
    <w:p w:rsidR="00000000" w:rsidDel="00000000" w:rsidP="00000000" w:rsidRDefault="00000000" w:rsidRPr="00000000" w14:paraId="00000319">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전망 시나리오: 2028·2030 소재별 자립 단계 예측</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중국 반도체 소재의 자립화 경로는 중국 기업들의 공격적인 자체 목표치와 기술 장벽 및 제재 변수를 고려한 제3자 객관적 전망 사이에 뚜렷한 격차가 존재한다.</w:t>
      </w:r>
    </w:p>
    <w:p w:rsidR="00000000" w:rsidDel="00000000" w:rsidP="00000000" w:rsidRDefault="00000000" w:rsidRPr="00000000" w14:paraId="000003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기업 자체 공언 목표 vs 제3자 객관적 전망 비교</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 소재 품목</w:t>
            </w:r>
          </w:p>
        </w:tc>
        <w:tc>
          <w:tcPr>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기업 자체 목표 (2028 / 2030)</w:t>
            </w:r>
          </w:p>
        </w:tc>
        <w:tc>
          <w:tcPr>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제3자 객관적 전망 (2028 / 2030)</w:t>
            </w:r>
          </w:p>
        </w:tc>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주요 격차 원인 및 기술 장벽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ArF-i 포토레지스트</w:t>
            </w:r>
          </w:p>
        </w:tc>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2028년 L3 (양산) / 2030년 L4 (자립)</w:t>
            </w:r>
          </w:p>
        </w:tc>
        <w:tc>
          <w:tcPr>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2028년 L2 (파일럿) / 2030년 L3- (제한적 양산)</w:t>
            </w:r>
          </w:p>
        </w:tc>
        <w:tc>
          <w:tcPr>
            <w:shd w:fill="auto"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일본 원천 특허 장벽, PAG 국산 합성 순도 한계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HBM용 MR-MUF 수지</w:t>
            </w:r>
          </w:p>
        </w:tc>
        <w:tc>
          <w:tcPr>
            <w:shd w:fill="auto"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2028년 L3 (국산 HBM) / 2030년 L4</w:t>
            </w:r>
          </w:p>
        </w:tc>
        <w:tc>
          <w:tcPr>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2028년 L1+ (시제품) / 2030년 L2 (일부 적용)</w:t>
            </w:r>
          </w:p>
        </w:tc>
        <w:tc>
          <w:tcPr>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나노 실리카 고충진 시 유동성 제어 노하우 부재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하이브리드 본딩 슬러리</w:t>
            </w:r>
          </w:p>
        </w:tc>
        <w:tc>
          <w:tcPr>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2027년 L3 (검증 완료) / 2030년 L4</w:t>
            </w:r>
          </w:p>
        </w:tc>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2028년 L2 (외곽 적용) / 2030년 L3 (양산 진입)</w:t>
            </w:r>
          </w:p>
        </w:tc>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1nm 이하 단차 제어용 계측 피드백 장비 결여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High-k Hf/Zr 전구체</w:t>
            </w:r>
          </w:p>
        </w:tc>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2027년 L4 (완전 자립) / 2030년 수출</w:t>
            </w:r>
          </w:p>
        </w:tc>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2028년 L3 (국산 양산) / 2030년 L4- (원료 내재화)</w:t>
            </w:r>
          </w:p>
        </w:tc>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초고순도 유기 리간드 증류 정제 기술 축적 필요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300mm 에피 웨이퍼</w:t>
            </w:r>
          </w:p>
        </w:tc>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2028년 L4 (선단 100%) / 2030년 독점</w:t>
            </w:r>
          </w:p>
        </w:tc>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2028년 L3- (DRAM 적용) / 2030년 L3 (선단 커버)</w:t>
            </w:r>
          </w:p>
        </w:tc>
        <w:tc>
          <w:tcPr>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열처리 공정 중 산소 유도 미세 결함 제어 한계</w:t>
            </w:r>
          </w:p>
        </w:tc>
      </w:tr>
    </w:tbl>
    <w:p w:rsidR="00000000" w:rsidDel="00000000" w:rsidP="00000000" w:rsidRDefault="00000000" w:rsidRPr="00000000" w14:paraId="0000033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중국 정부 전략 및 지정학적 변수에 따른 3대 시나리오 분석</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반도체 소재 공급망의 중장기 경로는 대기금 3기의 집행 효율성과 서방의 2차 제재 강도에 따라 세 가지 궤적으로 전개될 것으로 분석된다.</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기본 시나리오(Base Case, 실현 확률 60%) 하에서는 현행 수출통제 수준이 유지되면서 대기금 3기 자금이 선도 기업들에 집행된다. 중국 메모리 팹들은 2028년까지 한국 및 일본산 원료를 우회 수입하거나 기존 비축분을 활용하여 4F² DRAM과 HBM3급 제품을 수율 50~60%의 저효율 상태로 양산한다. 2030년에 이르러 슬러리, 패드, 일반 가스는 완전한 L4 자립을 달성하겠으나, ArF-i PR과 MR-MUF 에폭시 수지는 성능 열위로 인해 국산화율 30% 수준에 머무를 것이다.</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가속 시나리오(Accelerated Case, 실현 확률 20%)는 동남아 및 중동을 통한 원자재 우회 루트가 안정화되고 일본·대만의 핵심 엔지니어 유입이 가속화되는 경우다. 2028년 말 珠海基石과 南大光电이 ArF-i PR 수율 안정화에 도달하고 华海诚科가 LMC 국산화에 성공함으로써, 2029년 차세대 메모리 주요 소재 자립률이 45%를 돌파하고 중국산 4F² DRAM이 상용 원가 경쟁력을 확보하게 된다.</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지연 시나리오(Delayed Case, 실현 확률 20%)는 미국 BIS가 0% De Minimis 규정을 적용하여 우회 수입을 전면 차단하고 일본 경제산업성이 감광제 원료의 최종 사용자 실사를 강화하는 상황이다. 원자재 고갈로 SiCarrier 및 연계 팹의 R&amp;D 라인이 정지되며, 2028년까지 4F² DRAM 및 HBM 양산 라인 가동이 불가능해진다. 14nm 로직 및 128단 NAND 라인마저 소재 결함으로 가동률이 40% 이하로 추락하며 2030년 자립률은 15% 미만으로 후퇴하게 된다.</w:t>
      </w:r>
    </w:p>
    <w:p w:rsidR="00000000" w:rsidDel="00000000" w:rsidP="00000000" w:rsidRDefault="00000000" w:rsidRPr="00000000" w14:paraId="000003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주요 반도체 소재 기업 프로파일</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중국 반도체 소재 산업을 실질적으로 견인하고 있는 8대 주요 기업의 세부 정보 및 기술 포트폴리오는 다음과 같다.</w:t>
      </w:r>
    </w:p>
    <w:p w:rsidR="00000000" w:rsidDel="00000000" w:rsidP="00000000" w:rsidRDefault="00000000" w:rsidRPr="00000000" w14:paraId="000003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鼎龙股份 (Hubei Dinglong Co., Ltd.)</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우한에 본사를 둔 鼎龙股份은 2000년 설립되어 대기금 2기의 투자를 유치한 화학 소재 기업이다 [A등급: 巨潮资讯]. 화학기계연마(CMP) 패드 부문에서 중국 시장 점유율 1위를 기록하고 있으며, YMTC와 CXMT의 메인 공급사로 자리 잡았다. 2024년 기준 R&amp;D 비중은 매출액의 15.8%에 달하며 우한 공장에서 연간 40만 장의 폴리우레탄 CMP 패드 생산능력을 가동 중이다. 우레탄 프리폴리머 원료의 75%를 자체 합성하여 높은 마진(GPM 62.8%)을 확보하고 있다.</w:t>
      </w:r>
    </w:p>
    <w:p w:rsidR="00000000" w:rsidDel="00000000" w:rsidP="00000000" w:rsidRDefault="00000000" w:rsidRPr="00000000" w14:paraId="000003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安集科技 (Anji Microelectronics Technology Shanghai Co., Ltd.)</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2004년 상하이 푸둥에 설립된 安集科技는 대기금 1기와 2기가 모두 출자한 CMP 슬러리 전문 기업이다 [A등급: 巨潮资讯]. 14nm/7nm 로직 및 선단 메모리용 구리, 텅스텐 슬러리를 SMIC와 YMTC에 공급하고 있다. 2024년 R&amp;D 집약도는 19.2%에 달하며 상하이와 닝보 기지에서 연간 35,000톤의 슬러리를 생산하고 있다. 최근 HBM 하이브리드 본딩용 초평탄 슬러리 개발에 R&amp;D 역량을 집중하고 있다.</w:t>
      </w:r>
    </w:p>
    <w:p w:rsidR="00000000" w:rsidDel="00000000" w:rsidP="00000000" w:rsidRDefault="00000000" w:rsidRPr="00000000" w14:paraId="000003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彤程新材 (Red Avenue New Materials Group Co., Ltd.)</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2008년 상하이에 설립된 彤程新材는 자회사인 北京科华微电子(Kempur)를 통해 반도체 감광제 사업을 전개하고 있다. 중국 내 KrF 감광제 시장 점유율 선두 기업으로, 28nm 이상의 Non-critical 레이어에 제품을 공급 중이다. 베이징 및 장쑤성 기지에서 연간 250톤의 KrF PR 생산능력을 갖추고 있으며, 연간 100톤 규모의 ArF 감광제 전용 증설 라인을 구축하고 있다.</w:t>
      </w:r>
    </w:p>
    <w:p w:rsidR="00000000" w:rsidDel="00000000" w:rsidP="00000000" w:rsidRDefault="00000000" w:rsidRPr="00000000" w14:paraId="000003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南大光电 (Jiangsu Nata Opto-electronic Material Co., Ltd.)</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2000년 장쑤성 쑤저우에서 설립된 南大光电은 MO 전구체와 전자급 특수가스, 그리고 ArF 액침 포토레지스트를 국책 과제로 개발해 온 기업이다 [A등급: 巨潮资讯]. 닝보 자회사를 통해 연간 25톤 규모의 ArF PR 파일럿 라인을 구축하였으나, 2024년 실제 ArF 감광제 매출은 1,200만 위안(약 23.3억 원)에 그쳐 선단 팹 진입에 어려움을 겪고 있다. 고순도 PAG 원료의 해외 의존이 성장의 발목을 잡고 있다.</w:t>
      </w:r>
    </w:p>
    <w:p w:rsidR="00000000" w:rsidDel="00000000" w:rsidP="00000000" w:rsidRDefault="00000000" w:rsidRPr="00000000" w14:paraId="000003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珠海基石科技 (Zhuhai Cornerstone Technology Co., Ltd.)</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2022년 6월 광둥성 주하이시에 설립된 珠海基石科技는 선전시 국자위의 자본과 화웨이 인력이 결합된 차세대 전자화학 스타트업이다. SiCarrier와 동일한 법정대표자(余海)가 이끌고 있으며, 400여 명의 R&amp;D 인력(석·박사 비중 50%)을 보유하고 있다. 주하이 가오란항에 연간 150톤 규모의 전자화학 기지 1단계를 완공하고 ArF-i 멀티패터닝 감광제와 슬러리를 화웨이 연계 팹(PXW, PST)에 파일럿 공급하고 있으나, 미 BIS 제재로 원료 수급난에 직면해 있다.</w:t>
      </w:r>
    </w:p>
    <w:p w:rsidR="00000000" w:rsidDel="00000000" w:rsidP="00000000" w:rsidRDefault="00000000" w:rsidRPr="00000000" w14:paraId="000003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雅克科技 (Jiangsu Yoke Technology Co., Ltd.)</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1997년 설립된 雅克科技는 2018년 한국의 유피케미칼(UP Chemical)을 인수하며 반도체 박막 전구체 시장의 선도사로 도약했다 [A등급: 巨潮资讯]. High-k 유전체 및 메탈 박막 전구체를 CXMT와 SK하이닉스 등에 공급하고 있으며 연간 800톤의 합성 능력을 갖추고 있다. 2024년 R&amp;D 비중은 8.1%이며, 4F² DRAM 및 3D NAND 선단 공정용 차세대 전구체 개발을 주도하고 있다.</w:t>
      </w:r>
    </w:p>
    <w:p w:rsidR="00000000" w:rsidDel="00000000" w:rsidP="00000000" w:rsidRDefault="00000000" w:rsidRPr="00000000" w14:paraId="000003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 江丰电子 (Konfoong Materials International Co., Ltd. / KFMI)</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2005년 저장성 위야오에 설립된 江丰电子는 반도체 배선용 초고순도 스퍼터링 타깃 전문 기업이다 [A등급: 巨潮资讯]. 대기금의 지원 아래 알루미늄, 티타늄, 구리 타깃을 국산화하여 TSMC, SMIC, SK하이닉스 등 글로벌 팹에 납품하고 있다. 연간 12만 개의 타깃 생산능력을 보유하고 있으며, 7nm 이하 미세 공정에 대응하기 위해 코발트 및 루테늄 타깃 내재화에 박차를 가하고 있다.</w:t>
      </w:r>
    </w:p>
    <w:p w:rsidR="00000000" w:rsidDel="00000000" w:rsidP="00000000" w:rsidRDefault="00000000" w:rsidRPr="00000000" w14:paraId="000003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 沪硅产业 (National Silicon Industry Group / NSIG)</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2015년 상하이 국자위와 대기금이 공동 출자하여 설립한 沪硅产业은 중국 최대의 300mm(12인치) 반도체 실리콘 웨이퍼 제조사다 [A등급: 巨潮资讯]. 자회사 상하이신성(Zingsemi)을 통해 300mm 에피택셜 및 폴리시드 웨이퍼를 월 45만 장 생산하고 있으며 2026년 말까지 월 60만 장으로 증설 중이다. 로직 및 레거시 메모리 팹에 대량 공급하고 있으나, 11N 전자급 폴리실리콘 원료의 수입 의존도가 높아 선단 DRAM 적용 시 수율 편차가 존재한다.</w:t>
      </w:r>
    </w:p>
    <w:p w:rsidR="00000000" w:rsidDel="00000000" w:rsidP="00000000" w:rsidRDefault="00000000" w:rsidRPr="00000000" w14:paraId="000003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결론: 향후 공급망 판도 및 기술적 시사점</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반도체 소재 산업은 국가 자본과 내수 시장을 무기로 범용 소재 영역에서 괄목할 만한 외형적 성장을 이룩했다. 그러나 4F² DRAM, HBM3E/4, 3D DRAM으로 대변되는 차세대 메모리 공정은 단순한 설비 투자가 아닌 양자역학적 순도 제어와 원천 분자 합성 기술을 요구한다.</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중국이 선택한 'ArF-i 기반 다중 패터닝' 대안 경로는 소재의 소모량을 극대화시켜 자국 화학 기업들의 매출 기반을 넓혀주었으나, 공정 단계 증가에 따른 결함 누적을 제어하지 못해 상용 수율 확보에 실패하는 구조적 한계를 노출하고 있다. 화웨이와 SiCarrier 중심의 폐쇄 루프 생태계 역시 미국의 2024년 12월 2차 제재로 인해 핵심 분석 장비와 Tier-2 합성 시약 공급선이 차단되면서 기술적 고립이 심화되고 있다.</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따라서 중국이 2028년까지 차세대 메모리 소재 전반의 독자 공급망을 L4 수준으로 확보할 가능성은 희박하며, 2030년경에 이르러서도 일부 대체 소재를 제외한 핵심 초크포인트 영역에서는 서방 공급망에 대한 간접적 의존과 낮은 양산 수율을 감내해야 할 것으로 판정된다.</w:t>
      </w:r>
    </w:p>
    <w:p w:rsidR="00000000" w:rsidDel="00000000" w:rsidP="00000000" w:rsidRDefault="00000000" w:rsidRPr="00000000" w14:paraId="0000034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Career Sharing, https://www.sci.cuhk.edu.hk/wp-content/uploads/26-10-12_Talk_Cornerstone.pdf 2. [News] Huawei-Related Firms Spur China's Chip Buildout Across, https://www.trendforce.com/news/2025/11/19/news-huawei-related-firms-spur-chinas-chip-buildout-across-packaging-materials-photoresist-and-eda/ 3. 미 상무부, HBM 및 반도체 장비 통제강화 발표 - 무역안보관리원, https://www.kosti.or.kr/com/file/filedown?_ci=14115&amp;_ck=602c5c86ea434175951a4207013f0652 4. CXMT's 4F² DRAM: China Reaches the Memory Layer - apick.net, https://apick.net/articles/cxmt-4f2-dram-china-memory-layer/ 5. [News] Huawei Reportedly Advances Chip Chemical Push via, https://www.trendforce.com/news/2025/05/29/news-huawei-reportedly-pushes-chip-chemical-independence-through-zhuhai-cornerstone-rivaling-global-giants/ 6. 10/13 폭락 원인은 중국 CXMT 신기술 4F² 발표라는 “기술 위협”이라기, https://happist.com/603264/10-13-%ED%8F%AD%EB%9D%BD-%EC%9B%90%EC%9D%B8%EC%9D%80-%EC%A4%91%EA%B5%AD-cxmt-%EC%8B%A0%EA%B8%B0%EC%88%A0-4f%C2%B2-%EB%B0%9C%ED%91%9C%EC%9D%B8%EA%B0%80 7. CXMT's 4F² DRAM Push: What It Means for Micron's Profits, https://investingsage.com/cxmt-4f2-dram-micron-profits/ 8. 潮声丨我们为什么期待新凯来 - 潮新闻, https://tidenews.com.cn/news.html?id=3285209 9. CXMT president says company's first 4F² DRAM will be a server, https://www.tomshardware.com/pc-components/dram/cxmt-president-says-companys-first-4f2-dram-will-be-a-server-ddr5-rdimm-due-by-year-end-vertical-transistors-cut-each-memory-cells-footprint-by-a-third-on-paper-but-no-speeds-or-capacities-yet 10. 중국 新凯来(SiCarrier) 반도체 산업 체인 종합 정리 - 달차 님의 블로그, https://chinalife-1.tistory.com/entry/%EC%A4%91%EA%B5%AD-%E6%96%B0%E5%87%AF%E6%9D%A5SiCarrier-%EB%B0%98%EB%8F%84%EC%B2%B4-%EC%82%B0%EC%97%85-%EC%B2%B4%EC%9D%B8-%EC%A2%85%ED%95%A9-%EC%A0%95%EB%A6%AC 11. Huawei reportedly manages over 10 chip manufacturing plants, https://www.huaweicentral.com/huawei-reportedly-manages-over-10-chip-manufacturing-plants/ 12. SiCarrier - Wikipedia, https://en.wikipedia.org/wiki/SiCarrier 13. 중국 대세 반도체 회사 - SiCARRIER (New Kailai - 新凯来) !!!, https://shenminghu456.tistory.com/m/1327 14. China's Semiconductor Rising Star SiCarrier Unveils Chipmaking, https://en.tmtpost.com/post/7514306 15. Chinese SiCarrier Shows a Complete Silicon Manufacturing Flow, https://www.techpowerup.com/334674/chinese-sicarrier-shows-a-complete-silicon-manufacturing-flow-deposition-etching-metrology-inspection-and-electrical-testing 16. 2023 Technical Proceedings - IEDM, https://ieee-iedm.org/wp-content/uploads/2026/05/2023-IEDM-Archive.pdf 17. (PDF) Open DRAM Model—Part I: Cross-Layer Device, Array, and, https://www.researchgate.net/publication/407234028_Open_DRAM_Model-Part_I_Cross-Layer_Device_Array_and_Circuit_Analysis_With_BL-to-BL_Coupling_Mitigation_for_4F_VCT_DRAM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