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A797B" w14:textId="4F1F5A55" w:rsidR="00441033" w:rsidRDefault="00543270">
      <w:pPr>
        <w:pStyle w:val="Title"/>
      </w:pPr>
      <w:r>
        <w:t>Personal SWOT Analysis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Student name, date and instructor name"/>
      </w:tblPr>
      <w:tblGrid>
        <w:gridCol w:w="3874"/>
        <w:gridCol w:w="2366"/>
        <w:gridCol w:w="3120"/>
      </w:tblGrid>
      <w:tr w:rsidR="00441033" w14:paraId="74BC2F83" w14:textId="77777777" w:rsidTr="001A2E8F">
        <w:trPr>
          <w:trHeight w:hRule="exact" w:val="461"/>
        </w:trPr>
        <w:tc>
          <w:tcPr>
            <w:tcW w:w="3870" w:type="dxa"/>
          </w:tcPr>
          <w:p w14:paraId="66335B31" w14:textId="3068ABDA" w:rsidR="00441033" w:rsidRDefault="00441033"/>
        </w:tc>
        <w:tc>
          <w:tcPr>
            <w:tcW w:w="2363" w:type="dxa"/>
          </w:tcPr>
          <w:p w14:paraId="5B3E5C23" w14:textId="2C9377D3" w:rsidR="00441033" w:rsidRDefault="00441033"/>
        </w:tc>
        <w:tc>
          <w:tcPr>
            <w:tcW w:w="3117" w:type="dxa"/>
          </w:tcPr>
          <w:p w14:paraId="026195CB" w14:textId="00D954B6" w:rsidR="00441033" w:rsidRDefault="00441033">
            <w:pPr>
              <w:jc w:val="right"/>
            </w:pPr>
          </w:p>
        </w:tc>
      </w:tr>
    </w:tbl>
    <w:p w14:paraId="72779938" w14:textId="2685ECD2" w:rsidR="00441033" w:rsidRDefault="00543270">
      <w:pPr>
        <w:pStyle w:val="Heading1"/>
      </w:pPr>
      <w:r>
        <w:t>Strengths, Weaknesses, Opportunities, Threats</w:t>
      </w:r>
    </w:p>
    <w:p w14:paraId="713DE803" w14:textId="40E75038" w:rsidR="00441033" w:rsidRDefault="00543270">
      <w:r>
        <w:t>While I feel I have a useful design background, and a creative approach to programming, I also feel that I tend to overestimate my capabilities</w:t>
      </w:r>
      <w:r w:rsidR="001A46D4">
        <w:t>.  While I am directly connected to a valuable network of learned developers, so are my highly-capable peers at Codeworks.</w:t>
      </w:r>
    </w:p>
    <w:p w14:paraId="2AE134F9" w14:textId="670610D9" w:rsidR="00441033" w:rsidRDefault="00543270">
      <w:pPr>
        <w:pStyle w:val="Heading3"/>
      </w:pPr>
      <w:r>
        <w:t>Strengths</w:t>
      </w:r>
    </w:p>
    <w:p w14:paraId="1CB9ED55" w14:textId="208A06FA" w:rsidR="00441033" w:rsidRDefault="00543270">
      <w:pPr>
        <w:pStyle w:val="ListBullet"/>
      </w:pPr>
      <w:r>
        <w:t>A background in graphic design suited for Front-End development</w:t>
      </w:r>
    </w:p>
    <w:p w14:paraId="6A3A5D64" w14:textId="0C5A7DF4" w:rsidR="00543270" w:rsidRDefault="00543270">
      <w:pPr>
        <w:pStyle w:val="ListBullet"/>
      </w:pPr>
      <w:r>
        <w:t>A creative approach to programming, and a unique perspective on problem solving</w:t>
      </w:r>
    </w:p>
    <w:p w14:paraId="257E8973" w14:textId="2A85F8E3" w:rsidR="00543270" w:rsidRDefault="00543270">
      <w:pPr>
        <w:pStyle w:val="ListBullet"/>
      </w:pPr>
      <w:r>
        <w:t>An energetic attitude, which leads me to enthusiastically take on large projects</w:t>
      </w:r>
    </w:p>
    <w:p w14:paraId="23D28430" w14:textId="586A1CB2" w:rsidR="001A2E8F" w:rsidRDefault="00543270" w:rsidP="000637C3">
      <w:pPr>
        <w:pStyle w:val="Quote"/>
      </w:pPr>
      <w:r>
        <w:t>Driven and ready to take on complex projects which require unique solutions</w:t>
      </w:r>
    </w:p>
    <w:p w14:paraId="1C7F2B82" w14:textId="25C4114D" w:rsidR="00543270" w:rsidRDefault="00543270" w:rsidP="00543270">
      <w:pPr>
        <w:pStyle w:val="Heading3"/>
      </w:pPr>
      <w:r>
        <w:t>Weaknesses</w:t>
      </w:r>
    </w:p>
    <w:p w14:paraId="55B4E2E8" w14:textId="01BD6C4D" w:rsidR="00543270" w:rsidRDefault="00543270" w:rsidP="00543270">
      <w:pPr>
        <w:pStyle w:val="ListBullet"/>
      </w:pPr>
      <w:r>
        <w:t>Overconfidence in my capabilities</w:t>
      </w:r>
    </w:p>
    <w:p w14:paraId="5AF0655E" w14:textId="5DDD52B7" w:rsidR="00543270" w:rsidRDefault="00543270" w:rsidP="00543270">
      <w:pPr>
        <w:pStyle w:val="ListBullet"/>
      </w:pPr>
      <w:r>
        <w:t>Underestimation of the length of time a particular task will take</w:t>
      </w:r>
    </w:p>
    <w:p w14:paraId="351245EB" w14:textId="0633868C" w:rsidR="00543270" w:rsidRDefault="00543270" w:rsidP="00543270">
      <w:pPr>
        <w:pStyle w:val="ListBullet"/>
      </w:pPr>
      <w:r>
        <w:t>A tendency to take on larger projects than I can reliably complete in the set time frame</w:t>
      </w:r>
    </w:p>
    <w:p w14:paraId="1771BF77" w14:textId="45F5A8D5" w:rsidR="00543270" w:rsidRPr="000637C3" w:rsidRDefault="00543270" w:rsidP="00543270">
      <w:pPr>
        <w:pStyle w:val="Quote"/>
      </w:pPr>
      <w:r>
        <w:t>Underestimating the effort a task will take and the time it will take to complete</w:t>
      </w:r>
    </w:p>
    <w:p w14:paraId="4F8AD7A1" w14:textId="01CB0244" w:rsidR="00543270" w:rsidRDefault="00543270" w:rsidP="00543270"/>
    <w:p w14:paraId="1C01C015" w14:textId="2843FA58" w:rsidR="00543270" w:rsidRDefault="00543270" w:rsidP="00543270">
      <w:pPr>
        <w:pStyle w:val="Heading3"/>
      </w:pPr>
      <w:r>
        <w:t>Opportunities</w:t>
      </w:r>
    </w:p>
    <w:p w14:paraId="0A32A22D" w14:textId="1F25F92D" w:rsidR="00543270" w:rsidRDefault="00543270" w:rsidP="00543270">
      <w:pPr>
        <w:pStyle w:val="ListBullet"/>
      </w:pPr>
      <w:r>
        <w:t>Exposure to an open network of potential employers with Boise Codeworks</w:t>
      </w:r>
    </w:p>
    <w:p w14:paraId="47AC1653" w14:textId="53C1B135" w:rsidR="00B23E1A" w:rsidRDefault="00B23E1A" w:rsidP="00B23E1A">
      <w:pPr>
        <w:pStyle w:val="ListBullet"/>
      </w:pPr>
      <w:r>
        <w:t>Networking opportunities with peers and potential future coworkers in my Cohort</w:t>
      </w:r>
    </w:p>
    <w:p w14:paraId="538442D5" w14:textId="74AD57EC" w:rsidR="00543270" w:rsidRPr="000637C3" w:rsidRDefault="00B23E1A" w:rsidP="00543270">
      <w:pPr>
        <w:pStyle w:val="Quote"/>
      </w:pPr>
      <w:r>
        <w:t>Integrated into a network of learned and future developers at Boise Codeworks</w:t>
      </w:r>
    </w:p>
    <w:p w14:paraId="6422897F" w14:textId="1404BED9" w:rsidR="00543270" w:rsidRDefault="00543270" w:rsidP="00543270"/>
    <w:p w14:paraId="2A22F664" w14:textId="6F7885C3" w:rsidR="00543270" w:rsidRDefault="00543270" w:rsidP="00543270">
      <w:pPr>
        <w:pStyle w:val="Heading3"/>
      </w:pPr>
      <w:r>
        <w:t>Threats</w:t>
      </w:r>
    </w:p>
    <w:p w14:paraId="1A5326AF" w14:textId="1C2B25B6" w:rsidR="00543270" w:rsidRDefault="00B23E1A" w:rsidP="00543270">
      <w:pPr>
        <w:pStyle w:val="ListBullet"/>
      </w:pPr>
      <w:r>
        <w:t>Breaking into a growing field with many potential applicants</w:t>
      </w:r>
    </w:p>
    <w:p w14:paraId="1D4E0851" w14:textId="138E5934" w:rsidR="00B23E1A" w:rsidRDefault="00B23E1A" w:rsidP="00B23E1A">
      <w:pPr>
        <w:pStyle w:val="ListBullet"/>
      </w:pPr>
      <w:r>
        <w:t>Working alongside highly capable future developers, competing for the same jobs</w:t>
      </w:r>
    </w:p>
    <w:p w14:paraId="151A39AA" w14:textId="0E766649" w:rsidR="00543270" w:rsidRPr="00543270" w:rsidRDefault="00B23E1A" w:rsidP="00B23E1A">
      <w:pPr>
        <w:pStyle w:val="Quote"/>
      </w:pPr>
      <w:r>
        <w:t>Competing with a network of capable developers aiming for the same jobs</w:t>
      </w:r>
    </w:p>
    <w:sectPr w:rsidR="00543270" w:rsidRPr="00543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0C994" w14:textId="77777777" w:rsidR="00543270" w:rsidRDefault="00543270">
      <w:pPr>
        <w:spacing w:after="0" w:line="240" w:lineRule="auto"/>
      </w:pPr>
      <w:r>
        <w:separator/>
      </w:r>
    </w:p>
  </w:endnote>
  <w:endnote w:type="continuationSeparator" w:id="0">
    <w:p w14:paraId="4B2B3B61" w14:textId="77777777" w:rsidR="00543270" w:rsidRDefault="0054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9026B" w14:textId="77777777" w:rsidR="001C1BE5" w:rsidRDefault="001C1B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5628190"/>
      <w:docPartObj>
        <w:docPartGallery w:val="Page Numbers (Bottom of Page)"/>
        <w:docPartUnique/>
      </w:docPartObj>
    </w:sdtPr>
    <w:sdtEndPr/>
    <w:sdtContent>
      <w:p w14:paraId="50D6DC9E" w14:textId="77777777" w:rsidR="00441033" w:rsidRDefault="00171E9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7C3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323DE" w14:textId="77777777" w:rsidR="001C1BE5" w:rsidRDefault="001C1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5E2A7" w14:textId="77777777" w:rsidR="00543270" w:rsidRDefault="00543270">
      <w:pPr>
        <w:spacing w:after="0" w:line="240" w:lineRule="auto"/>
      </w:pPr>
      <w:r>
        <w:separator/>
      </w:r>
    </w:p>
  </w:footnote>
  <w:footnote w:type="continuationSeparator" w:id="0">
    <w:p w14:paraId="1B086464" w14:textId="77777777" w:rsidR="00543270" w:rsidRDefault="00543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A9436" w14:textId="77777777" w:rsidR="001C1BE5" w:rsidRDefault="001C1B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2409C" w14:textId="77777777" w:rsidR="001C1BE5" w:rsidRDefault="001C1B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013F8" w14:textId="77777777" w:rsidR="001C1BE5" w:rsidRDefault="001C1B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97E1C"/>
    <w:multiLevelType w:val="multilevel"/>
    <w:tmpl w:val="66567920"/>
    <w:numStyleLink w:val="ReportList"/>
  </w:abstractNum>
  <w:abstractNum w:abstractNumId="11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33"/>
    <w:rsid w:val="000637C3"/>
    <w:rsid w:val="00097E38"/>
    <w:rsid w:val="00171E9D"/>
    <w:rsid w:val="001A2E8F"/>
    <w:rsid w:val="001A46D4"/>
    <w:rsid w:val="001C1BE5"/>
    <w:rsid w:val="00412657"/>
    <w:rsid w:val="00441033"/>
    <w:rsid w:val="00543270"/>
    <w:rsid w:val="00781867"/>
    <w:rsid w:val="00854A83"/>
    <w:rsid w:val="00865F56"/>
    <w:rsid w:val="008A5FFA"/>
    <w:rsid w:val="008F39D5"/>
    <w:rsid w:val="00B23E1A"/>
    <w:rsid w:val="00BB3AD3"/>
    <w:rsid w:val="00BC2D16"/>
    <w:rsid w:val="00CF0404"/>
    <w:rsid w:val="00DB2FC6"/>
    <w:rsid w:val="00EC0580"/>
    <w:rsid w:val="00EF379B"/>
    <w:rsid w:val="00F038EE"/>
    <w:rsid w:val="00F90538"/>
    <w:rsid w:val="00FE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44E81D"/>
  <w15:chartTrackingRefBased/>
  <w15:docId w15:val="{94D60BF1-0F94-4853-B322-671CBF03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customStyle="1" w:styleId="ReportList">
    <w:name w:val="Report Li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sz="2" w:space="10" w:color="006A89" w:themeColor="accent1" w:shadow="1" w:frame="1"/>
        <w:left w:val="single" w:sz="2" w:space="10" w:color="006A89" w:themeColor="accent1" w:shadow="1" w:frame="1"/>
        <w:bottom w:val="single" w:sz="2" w:space="10" w:color="006A89" w:themeColor="accent1" w:shadow="1" w:frame="1"/>
        <w:right w:val="single" w:sz="2" w:space="10" w:color="006A89" w:themeColor="accent1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customStyle="1" w:styleId="BodyTextChar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F52" w:themeColor="accent1" w:themeShade="99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70" w:themeColor="accent2" w:themeShade="99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3" w:themeShade="99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70A" w:themeColor="accent5" w:themeShade="99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C711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customStyle="1" w:styleId="DateChar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9DDFF" w:themeColor="accent1" w:themeTint="66"/>
        <w:left w:val="single" w:sz="4" w:space="0" w:color="69DDFF" w:themeColor="accent1" w:themeTint="66"/>
        <w:bottom w:val="single" w:sz="4" w:space="0" w:color="69DDFF" w:themeColor="accent1" w:themeTint="66"/>
        <w:right w:val="single" w:sz="4" w:space="0" w:color="69DDFF" w:themeColor="accent1" w:themeTint="66"/>
        <w:insideH w:val="single" w:sz="4" w:space="0" w:color="69DDFF" w:themeColor="accent1" w:themeTint="66"/>
        <w:insideV w:val="single" w:sz="4" w:space="0" w:color="69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A0CEEB" w:themeColor="accent2" w:themeTint="66"/>
        <w:left w:val="single" w:sz="4" w:space="0" w:color="A0CEEB" w:themeColor="accent2" w:themeTint="66"/>
        <w:bottom w:val="single" w:sz="4" w:space="0" w:color="A0CEEB" w:themeColor="accent2" w:themeTint="66"/>
        <w:right w:val="single" w:sz="4" w:space="0" w:color="A0CEEB" w:themeColor="accent2" w:themeTint="66"/>
        <w:insideH w:val="single" w:sz="4" w:space="0" w:color="A0CEEB" w:themeColor="accent2" w:themeTint="66"/>
        <w:insideV w:val="single" w:sz="4" w:space="0" w:color="A0CE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3" w:themeTint="66"/>
        <w:left w:val="single" w:sz="4" w:space="0" w:color="E7E7E7" w:themeColor="accent3" w:themeTint="66"/>
        <w:bottom w:val="single" w:sz="4" w:space="0" w:color="E7E7E7" w:themeColor="accent3" w:themeTint="66"/>
        <w:right w:val="single" w:sz="4" w:space="0" w:color="E7E7E7" w:themeColor="accent3" w:themeTint="66"/>
        <w:insideH w:val="single" w:sz="4" w:space="0" w:color="E7E7E7" w:themeColor="accent3" w:themeTint="66"/>
        <w:insideV w:val="single" w:sz="4" w:space="0" w:color="E7E7E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3F592" w:themeColor="accent5" w:themeTint="66"/>
        <w:left w:val="single" w:sz="4" w:space="0" w:color="D3F592" w:themeColor="accent5" w:themeTint="66"/>
        <w:bottom w:val="single" w:sz="4" w:space="0" w:color="D3F592" w:themeColor="accent5" w:themeTint="66"/>
        <w:right w:val="single" w:sz="4" w:space="0" w:color="D3F592" w:themeColor="accent5" w:themeTint="66"/>
        <w:insideH w:val="single" w:sz="4" w:space="0" w:color="D3F592" w:themeColor="accent5" w:themeTint="66"/>
        <w:insideV w:val="single" w:sz="4" w:space="0" w:color="D3F59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1FCCFF" w:themeColor="accent1" w:themeTint="99"/>
        <w:bottom w:val="single" w:sz="2" w:space="0" w:color="1FCCFF" w:themeColor="accent1" w:themeTint="99"/>
        <w:insideH w:val="single" w:sz="2" w:space="0" w:color="1FCCFF" w:themeColor="accent1" w:themeTint="99"/>
        <w:insideV w:val="single" w:sz="2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F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70B6E2" w:themeColor="accent2" w:themeTint="99"/>
        <w:bottom w:val="single" w:sz="2" w:space="0" w:color="70B6E2" w:themeColor="accent2" w:themeTint="99"/>
        <w:insideH w:val="single" w:sz="2" w:space="0" w:color="70B6E2" w:themeColor="accent2" w:themeTint="99"/>
        <w:insideV w:val="single" w:sz="2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B6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DBDBDB" w:themeColor="accent3" w:themeTint="99"/>
        <w:bottom w:val="single" w:sz="2" w:space="0" w:color="DBDBDB" w:themeColor="accent3" w:themeTint="99"/>
        <w:insideH w:val="single" w:sz="2" w:space="0" w:color="DBDBDB" w:themeColor="accent3" w:themeTint="99"/>
        <w:insideV w:val="single" w:sz="2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EF15C" w:themeColor="accent5" w:themeTint="99"/>
        <w:bottom w:val="single" w:sz="2" w:space="0" w:color="BEF15C" w:themeColor="accent5" w:themeTint="99"/>
        <w:insideH w:val="single" w:sz="2" w:space="0" w:color="BEF15C" w:themeColor="accent5" w:themeTint="99"/>
        <w:insideV w:val="single" w:sz="2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sz="4" w:space="10" w:color="006A89" w:themeColor="accent1"/>
        <w:bottom w:val="single" w:sz="4" w:space="10" w:color="006A89" w:themeColor="accent1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1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1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1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1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bottom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bottom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bottom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bottom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6A89" w:themeColor="accent1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A89" w:themeColor="accent1"/>
          <w:right w:val="single" w:sz="4" w:space="0" w:color="006A89" w:themeColor="accent1"/>
        </w:tcBorders>
      </w:tcPr>
    </w:tblStylePr>
    <w:tblStylePr w:type="band1Horz">
      <w:tblPr/>
      <w:tcPr>
        <w:tcBorders>
          <w:top w:val="single" w:sz="4" w:space="0" w:color="006A89" w:themeColor="accent1"/>
          <w:bottom w:val="single" w:sz="4" w:space="0" w:color="006A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A89" w:themeColor="accent1"/>
          <w:left w:val="nil"/>
        </w:tcBorders>
      </w:tcPr>
    </w:tblStylePr>
    <w:tblStylePr w:type="swCell">
      <w:tblPr/>
      <w:tcPr>
        <w:tcBorders>
          <w:top w:val="double" w:sz="4" w:space="0" w:color="006A8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BB" w:themeColor="accent2"/>
          <w:right w:val="single" w:sz="4" w:space="0" w:color="2682BB" w:themeColor="accent2"/>
        </w:tcBorders>
      </w:tcPr>
    </w:tblStylePr>
    <w:tblStylePr w:type="band1Horz">
      <w:tblPr/>
      <w:tcPr>
        <w:tcBorders>
          <w:top w:val="single" w:sz="4" w:space="0" w:color="2682BB" w:themeColor="accent2"/>
          <w:bottom w:val="single" w:sz="4" w:space="0" w:color="2682B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BB" w:themeColor="accent2"/>
          <w:left w:val="nil"/>
        </w:tcBorders>
      </w:tcPr>
    </w:tblStylePr>
    <w:tblStylePr w:type="swCell">
      <w:tblPr/>
      <w:tcPr>
        <w:tcBorders>
          <w:top w:val="double" w:sz="4" w:space="0" w:color="2682B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C3C3C3" w:themeColor="accent3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3"/>
          <w:right w:val="single" w:sz="4" w:space="0" w:color="C3C3C3" w:themeColor="accent3"/>
        </w:tcBorders>
      </w:tcPr>
    </w:tblStylePr>
    <w:tblStylePr w:type="band1Horz">
      <w:tblPr/>
      <w:tcPr>
        <w:tcBorders>
          <w:top w:val="single" w:sz="4" w:space="0" w:color="C3C3C3" w:themeColor="accent3"/>
          <w:bottom w:val="single" w:sz="4" w:space="0" w:color="C3C3C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3"/>
          <w:left w:val="nil"/>
        </w:tcBorders>
      </w:tcPr>
    </w:tblStylePr>
    <w:tblStylePr w:type="swCell">
      <w:tblPr/>
      <w:tcPr>
        <w:tcBorders>
          <w:top w:val="double" w:sz="4" w:space="0" w:color="C3C3C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9C711" w:themeColor="accent5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C711" w:themeColor="accent5"/>
          <w:right w:val="single" w:sz="4" w:space="0" w:color="89C711" w:themeColor="accent5"/>
        </w:tcBorders>
      </w:tcPr>
    </w:tblStylePr>
    <w:tblStylePr w:type="band1Horz">
      <w:tblPr/>
      <w:tcPr>
        <w:tcBorders>
          <w:top w:val="single" w:sz="4" w:space="0" w:color="89C711" w:themeColor="accent5"/>
          <w:bottom w:val="single" w:sz="4" w:space="0" w:color="89C71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C711" w:themeColor="accent5"/>
          <w:left w:val="nil"/>
        </w:tcBorders>
      </w:tcPr>
    </w:tblStylePr>
    <w:tblStylePr w:type="swCell">
      <w:tblPr/>
      <w:tcPr>
        <w:tcBorders>
          <w:top w:val="double" w:sz="4" w:space="0" w:color="89C71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A89" w:themeColor="accent1"/>
        <w:left w:val="single" w:sz="24" w:space="0" w:color="006A89" w:themeColor="accent1"/>
        <w:bottom w:val="single" w:sz="24" w:space="0" w:color="006A89" w:themeColor="accent1"/>
        <w:right w:val="single" w:sz="24" w:space="0" w:color="006A89" w:themeColor="accent1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BB" w:themeColor="accent2"/>
        <w:left w:val="single" w:sz="24" w:space="0" w:color="2682BB" w:themeColor="accent2"/>
        <w:bottom w:val="single" w:sz="24" w:space="0" w:color="2682BB" w:themeColor="accent2"/>
        <w:right w:val="single" w:sz="24" w:space="0" w:color="2682BB" w:themeColor="accent2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C3C3" w:themeColor="accent3"/>
        <w:left w:val="single" w:sz="24" w:space="0" w:color="C3C3C3" w:themeColor="accent3"/>
        <w:bottom w:val="single" w:sz="24" w:space="0" w:color="C3C3C3" w:themeColor="accent3"/>
        <w:right w:val="single" w:sz="24" w:space="0" w:color="C3C3C3" w:themeColor="accent3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C711" w:themeColor="accent5"/>
        <w:left w:val="single" w:sz="24" w:space="0" w:color="89C711" w:themeColor="accent5"/>
        <w:bottom w:val="single" w:sz="24" w:space="0" w:color="89C711" w:themeColor="accent5"/>
        <w:right w:val="single" w:sz="24" w:space="0" w:color="89C711" w:themeColor="accent5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006A89" w:themeColor="accent1"/>
        <w:bottom w:val="single" w:sz="4" w:space="0" w:color="006A8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A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2682BB" w:themeColor="accent2"/>
        <w:bottom w:val="single" w:sz="4" w:space="0" w:color="2682B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2B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C3C3C3" w:themeColor="accent3"/>
        <w:bottom w:val="single" w:sz="4" w:space="0" w:color="C3C3C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3C3C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89C711" w:themeColor="accent5"/>
        <w:bottom w:val="single" w:sz="4" w:space="0" w:color="89C71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C71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A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A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A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A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B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B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B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B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C71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C71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C71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C71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  <w:insideV w:val="single" w:sz="8" w:space="0" w:color="00B1E6" w:themeColor="accent1" w:themeTint="BF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1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  <w:insideV w:val="single" w:sz="8" w:space="0" w:color="4DA4DB" w:themeColor="accent2" w:themeTint="BF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A4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  <w:insideV w:val="single" w:sz="8" w:space="0" w:color="D2D2D2" w:themeColor="accent3" w:themeTint="BF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  <w:insideV w:val="single" w:sz="8" w:space="0" w:color="AEED34" w:themeColor="accent5" w:themeTint="BF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D3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sz="6" w:space="0" w:color="006A89" w:themeColor="accent1"/>
          <w:insideV w:val="single" w:sz="6" w:space="0" w:color="006A89" w:themeColor="accent1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sz="6" w:space="0" w:color="2682BB" w:themeColor="accent2"/>
          <w:insideV w:val="single" w:sz="6" w:space="0" w:color="2682BB" w:themeColor="accent2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sz="6" w:space="0" w:color="C3C3C3" w:themeColor="accent3"/>
          <w:insideV w:val="single" w:sz="6" w:space="0" w:color="C3C3C3" w:themeColor="accent3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sz="6" w:space="0" w:color="89C711" w:themeColor="accent5"/>
          <w:insideV w:val="single" w:sz="6" w:space="0" w:color="89C711" w:themeColor="accent5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A89" w:themeColor="accen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BB" w:themeColor="accent2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3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C711" w:themeColor="accent5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A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A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A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C71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C71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4343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B3AD3"/>
    <w:rPr>
      <w:rFonts w:asciiTheme="majorHAnsi" w:eastAsiaTheme="majorEastAsia" w:hAnsiTheme="majorHAnsi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A2E8F"/>
  </w:style>
  <w:style w:type="character" w:customStyle="1" w:styleId="SmartHyperlink1">
    <w:name w:val="Smart Hyperlink1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Limpic</dc:creator>
  <cp:keywords/>
  <dc:description/>
  <cp:lastModifiedBy>Samuel Limpic</cp:lastModifiedBy>
  <cp:revision>2</cp:revision>
  <dcterms:created xsi:type="dcterms:W3CDTF">2021-04-08T00:50:00Z</dcterms:created>
  <dcterms:modified xsi:type="dcterms:W3CDTF">2021-04-08T01:06:00Z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