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  <w:r w:rsidRPr="00F77279">
        <w:rPr>
          <w:sz w:val="28"/>
          <w:szCs w:val="28"/>
        </w:rPr>
        <w:t>МИНИСТЕРСТВО ОБРАЗОВАНИЯ И НАУКИ РОССИЙСКОЙ ФЕДЕРАЦИИ</w:t>
      </w: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  <w:r w:rsidRPr="00F77279">
        <w:rPr>
          <w:sz w:val="28"/>
          <w:szCs w:val="28"/>
        </w:rPr>
        <w:t>Федеральное государственное автономное образовательное учреждение</w:t>
      </w:r>
      <w:r w:rsidR="00361937" w:rsidRPr="00F77279">
        <w:rPr>
          <w:sz w:val="28"/>
          <w:szCs w:val="28"/>
        </w:rPr>
        <w:t xml:space="preserve"> </w:t>
      </w:r>
      <w:r w:rsidRPr="00F77279">
        <w:rPr>
          <w:sz w:val="28"/>
          <w:szCs w:val="28"/>
        </w:rPr>
        <w:t>высшего образования</w:t>
      </w:r>
    </w:p>
    <w:p w:rsidR="00361937" w:rsidRPr="00F77279" w:rsidRDefault="00132198" w:rsidP="00132198">
      <w:pPr>
        <w:pStyle w:val="Default"/>
        <w:jc w:val="center"/>
        <w:rPr>
          <w:b/>
          <w:bCs/>
          <w:sz w:val="28"/>
          <w:szCs w:val="28"/>
        </w:rPr>
      </w:pPr>
      <w:r w:rsidRPr="00F77279">
        <w:rPr>
          <w:b/>
          <w:bCs/>
          <w:sz w:val="28"/>
          <w:szCs w:val="28"/>
        </w:rPr>
        <w:t xml:space="preserve">«Нижегородский государственный университет </w:t>
      </w:r>
    </w:p>
    <w:p w:rsidR="00132198" w:rsidRPr="00F77279" w:rsidRDefault="00132198" w:rsidP="00132198">
      <w:pPr>
        <w:pStyle w:val="Default"/>
        <w:jc w:val="center"/>
        <w:rPr>
          <w:b/>
          <w:bCs/>
          <w:sz w:val="28"/>
          <w:szCs w:val="28"/>
        </w:rPr>
      </w:pPr>
      <w:r w:rsidRPr="00F77279">
        <w:rPr>
          <w:b/>
          <w:bCs/>
          <w:sz w:val="28"/>
          <w:szCs w:val="28"/>
        </w:rPr>
        <w:t>им. Н.И. Лобачевского»</w:t>
      </w:r>
    </w:p>
    <w:p w:rsidR="00132198" w:rsidRPr="00F77279" w:rsidRDefault="00132198" w:rsidP="00132198">
      <w:pPr>
        <w:pStyle w:val="Default"/>
        <w:jc w:val="center"/>
        <w:rPr>
          <w:b/>
          <w:bCs/>
          <w:sz w:val="28"/>
          <w:szCs w:val="28"/>
        </w:rPr>
      </w:pPr>
      <w:r w:rsidRPr="00F77279">
        <w:rPr>
          <w:b/>
          <w:bCs/>
          <w:sz w:val="28"/>
          <w:szCs w:val="28"/>
        </w:rPr>
        <w:t>Национальный исследовательский университет</w:t>
      </w:r>
    </w:p>
    <w:p w:rsidR="00132198" w:rsidRPr="00F77279" w:rsidRDefault="00132198" w:rsidP="00132198">
      <w:pPr>
        <w:pStyle w:val="Default"/>
        <w:rPr>
          <w:color w:val="FFFFFF"/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  <w:r w:rsidRPr="00F77279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7404C" w:rsidRPr="007B2BE3" w:rsidRDefault="0057404C" w:rsidP="0057404C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B2BE3">
        <w:rPr>
          <w:rFonts w:ascii="Times New Roman" w:eastAsia="Calibri" w:hAnsi="Times New Roman" w:cs="Times New Roman"/>
          <w:b/>
          <w:sz w:val="28"/>
          <w:szCs w:val="28"/>
        </w:rPr>
        <w:t xml:space="preserve">Кафедра: </w:t>
      </w:r>
      <w:r>
        <w:rPr>
          <w:rFonts w:ascii="Times New Roman" w:hAnsi="Times New Roman" w:cs="Times New Roman"/>
          <w:b/>
          <w:sz w:val="28"/>
          <w:szCs w:val="28"/>
        </w:rPr>
        <w:t>Прикладная математика</w:t>
      </w:r>
    </w:p>
    <w:p w:rsidR="0057404C" w:rsidRPr="007B2BE3" w:rsidRDefault="0057404C" w:rsidP="0057404C">
      <w:pPr>
        <w:spacing w:after="0"/>
        <w:ind w:firstLine="18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B2BE3">
        <w:rPr>
          <w:rFonts w:ascii="Times New Roman" w:eastAsia="Calibri" w:hAnsi="Times New Roman" w:cs="Times New Roman"/>
          <w:sz w:val="28"/>
          <w:szCs w:val="28"/>
        </w:rPr>
        <w:t>Направление подготовки: «</w:t>
      </w:r>
      <w:r>
        <w:rPr>
          <w:rFonts w:ascii="Times New Roman" w:eastAsia="Calibri" w:hAnsi="Times New Roman" w:cs="Times New Roman"/>
          <w:sz w:val="28"/>
          <w:szCs w:val="28"/>
        </w:rPr>
        <w:t>Фундаментальная информатика и информационные технологии</w:t>
      </w:r>
      <w:r w:rsidRPr="007B2BE3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32198" w:rsidRPr="00F77279" w:rsidRDefault="00132198" w:rsidP="00132198">
      <w:pPr>
        <w:pStyle w:val="Default"/>
        <w:rPr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</w:p>
    <w:p w:rsidR="008225C9" w:rsidRPr="00BF4449" w:rsidRDefault="008225C9" w:rsidP="008225C9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Отчёт по </w:t>
      </w:r>
      <w:r w:rsidR="00BF4449">
        <w:rPr>
          <w:b/>
          <w:bCs/>
          <w:sz w:val="40"/>
          <w:szCs w:val="40"/>
        </w:rPr>
        <w:t>лабораторной работе</w:t>
      </w:r>
    </w:p>
    <w:p w:rsidR="008225C9" w:rsidRPr="008225C9" w:rsidRDefault="008225C9" w:rsidP="008225C9">
      <w:pPr>
        <w:pStyle w:val="Default"/>
        <w:jc w:val="center"/>
        <w:rPr>
          <w:b/>
          <w:bCs/>
          <w:sz w:val="40"/>
          <w:szCs w:val="40"/>
        </w:rPr>
      </w:pPr>
    </w:p>
    <w:p w:rsidR="00BF4449" w:rsidRPr="00715BB6" w:rsidRDefault="0057404C" w:rsidP="00BF4449">
      <w:pPr>
        <w:pStyle w:val="af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5BB6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715BB6" w:rsidRPr="00715BB6">
        <w:rPr>
          <w:rFonts w:ascii="Times New Roman" w:hAnsi="Times New Roman" w:cs="Times New Roman"/>
          <w:b/>
          <w:sz w:val="28"/>
          <w:szCs w:val="28"/>
        </w:rPr>
        <w:t>Численное решение начально-краевой задачи для интегро-дифференциального уравнения в частных производных</w:t>
      </w:r>
      <w:r w:rsidRPr="00715BB6">
        <w:rPr>
          <w:rFonts w:ascii="Times New Roman" w:hAnsi="Times New Roman" w:cs="Times New Roman"/>
          <w:b/>
          <w:sz w:val="28"/>
          <w:szCs w:val="28"/>
        </w:rPr>
        <w:t>»</w:t>
      </w:r>
    </w:p>
    <w:p w:rsidR="0057404C" w:rsidRPr="00BF4449" w:rsidRDefault="0057404C" w:rsidP="00BF4449">
      <w:pPr>
        <w:pStyle w:val="af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F4449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</w:p>
    <w:p w:rsidR="00132198" w:rsidRDefault="00132198" w:rsidP="00132198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2B4079" w:rsidRDefault="002B4079" w:rsidP="00132198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2B4079" w:rsidRDefault="002B4079" w:rsidP="00132198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2B4079" w:rsidRDefault="002B4079" w:rsidP="00132198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132198" w:rsidRPr="00F77279" w:rsidRDefault="0057404C" w:rsidP="0057404C">
      <w:pPr>
        <w:pStyle w:val="Default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                                                  </w:t>
      </w:r>
      <w:r w:rsidR="00132198" w:rsidRPr="00F77279">
        <w:rPr>
          <w:rFonts w:eastAsia="Calibri"/>
          <w:b/>
          <w:bCs/>
          <w:sz w:val="28"/>
          <w:szCs w:val="28"/>
        </w:rPr>
        <w:t xml:space="preserve">Выполнил: </w:t>
      </w:r>
      <w:r w:rsidR="00132198" w:rsidRPr="00F77279">
        <w:rPr>
          <w:rFonts w:eastAsia="Calibri"/>
          <w:sz w:val="28"/>
          <w:szCs w:val="28"/>
        </w:rPr>
        <w:t>с</w:t>
      </w:r>
      <w:r w:rsidR="00132198" w:rsidRPr="00F77279">
        <w:rPr>
          <w:sz w:val="28"/>
          <w:szCs w:val="28"/>
        </w:rPr>
        <w:t>тудент</w:t>
      </w:r>
      <w:r w:rsidR="00132198" w:rsidRPr="00F77279">
        <w:rPr>
          <w:rFonts w:eastAsia="Calibri"/>
          <w:sz w:val="28"/>
          <w:szCs w:val="28"/>
        </w:rPr>
        <w:t xml:space="preserve"> группы</w:t>
      </w:r>
      <w:r w:rsidR="00210A07" w:rsidRPr="00F77279">
        <w:rPr>
          <w:sz w:val="28"/>
          <w:szCs w:val="28"/>
        </w:rPr>
        <w:t xml:space="preserve"> 381706-</w:t>
      </w:r>
      <w:r w:rsidR="00132198" w:rsidRPr="00F77279">
        <w:rPr>
          <w:sz w:val="28"/>
          <w:szCs w:val="28"/>
        </w:rPr>
        <w:t>2</w:t>
      </w:r>
    </w:p>
    <w:p w:rsidR="00132198" w:rsidRPr="00F77279" w:rsidRDefault="00D94A07" w:rsidP="00132198">
      <w:pPr>
        <w:pStyle w:val="Default"/>
        <w:ind w:left="4253"/>
        <w:rPr>
          <w:sz w:val="28"/>
          <w:szCs w:val="28"/>
        </w:rPr>
      </w:pPr>
      <w:r w:rsidRPr="00F77279">
        <w:rPr>
          <w:sz w:val="28"/>
          <w:szCs w:val="28"/>
        </w:rPr>
        <w:t>Макарихин</w:t>
      </w:r>
      <w:r w:rsidR="00132198" w:rsidRPr="00F77279">
        <w:rPr>
          <w:sz w:val="28"/>
          <w:szCs w:val="28"/>
        </w:rPr>
        <w:t xml:space="preserve"> </w:t>
      </w:r>
      <w:r w:rsidR="006E788E">
        <w:rPr>
          <w:sz w:val="28"/>
          <w:szCs w:val="28"/>
        </w:rPr>
        <w:t>С.А.</w:t>
      </w:r>
      <w:r w:rsidR="00132198" w:rsidRPr="00F77279">
        <w:rPr>
          <w:sz w:val="28"/>
          <w:szCs w:val="28"/>
        </w:rPr>
        <w:br/>
      </w:r>
    </w:p>
    <w:p w:rsidR="00132198" w:rsidRPr="00F77279" w:rsidRDefault="00132198" w:rsidP="00132198">
      <w:pPr>
        <w:pStyle w:val="Default"/>
        <w:ind w:left="4253"/>
        <w:jc w:val="right"/>
        <w:rPr>
          <w:sz w:val="28"/>
          <w:szCs w:val="28"/>
        </w:rPr>
      </w:pPr>
      <w:r w:rsidRPr="00F77279">
        <w:rPr>
          <w:sz w:val="28"/>
          <w:szCs w:val="28"/>
        </w:rPr>
        <w:t xml:space="preserve">___________  Подпись </w:t>
      </w:r>
    </w:p>
    <w:p w:rsidR="00132198" w:rsidRPr="00F77279" w:rsidRDefault="00132198" w:rsidP="00132198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6E788E" w:rsidRPr="006E788E" w:rsidRDefault="00132198" w:rsidP="006E788E">
      <w:pPr>
        <w:pStyle w:val="Default"/>
        <w:ind w:left="4253"/>
        <w:rPr>
          <w:sz w:val="28"/>
          <w:szCs w:val="28"/>
        </w:rPr>
      </w:pPr>
      <w:r w:rsidRPr="006E788E">
        <w:rPr>
          <w:rFonts w:eastAsia="Calibri"/>
          <w:b/>
          <w:bCs/>
          <w:sz w:val="28"/>
          <w:szCs w:val="28"/>
        </w:rPr>
        <w:t>Руководитель:</w:t>
      </w:r>
      <w:r w:rsidRPr="006E788E">
        <w:rPr>
          <w:b/>
          <w:bCs/>
          <w:sz w:val="28"/>
          <w:szCs w:val="28"/>
        </w:rPr>
        <w:t xml:space="preserve"> </w:t>
      </w:r>
    </w:p>
    <w:p w:rsidR="004220E4" w:rsidRDefault="006E788E" w:rsidP="004220E4">
      <w:pPr>
        <w:pStyle w:val="Default"/>
        <w:ind w:left="4253"/>
        <w:rPr>
          <w:sz w:val="28"/>
          <w:szCs w:val="28"/>
        </w:rPr>
      </w:pPr>
      <w:r w:rsidRPr="006E788E">
        <w:rPr>
          <w:sz w:val="28"/>
          <w:szCs w:val="28"/>
        </w:rPr>
        <w:t xml:space="preserve"> </w:t>
      </w:r>
      <w:proofErr w:type="spellStart"/>
      <w:r w:rsidR="004220E4">
        <w:rPr>
          <w:sz w:val="28"/>
          <w:szCs w:val="28"/>
        </w:rPr>
        <w:t>Эгамов</w:t>
      </w:r>
      <w:proofErr w:type="spellEnd"/>
      <w:r w:rsidR="004220E4">
        <w:rPr>
          <w:sz w:val="28"/>
          <w:szCs w:val="28"/>
        </w:rPr>
        <w:t xml:space="preserve"> Альберт </w:t>
      </w:r>
      <w:proofErr w:type="spellStart"/>
      <w:r w:rsidR="004220E4">
        <w:rPr>
          <w:sz w:val="28"/>
          <w:szCs w:val="28"/>
        </w:rPr>
        <w:t>Исмаилович</w:t>
      </w:r>
      <w:proofErr w:type="spellEnd"/>
    </w:p>
    <w:p w:rsidR="006E788E" w:rsidRPr="006E788E" w:rsidRDefault="006E788E" w:rsidP="006E788E">
      <w:pPr>
        <w:tabs>
          <w:tab w:val="left" w:pos="3261"/>
        </w:tabs>
        <w:ind w:left="4536" w:hanging="283"/>
        <w:rPr>
          <w:rFonts w:ascii="Times New Roman" w:hAnsi="Times New Roman" w:cs="Times New Roman"/>
          <w:sz w:val="28"/>
          <w:szCs w:val="28"/>
        </w:rPr>
      </w:pPr>
    </w:p>
    <w:p w:rsidR="00132198" w:rsidRPr="00F77279" w:rsidRDefault="00132198" w:rsidP="00132198">
      <w:pPr>
        <w:pStyle w:val="Default"/>
        <w:ind w:left="4253"/>
        <w:jc w:val="right"/>
        <w:rPr>
          <w:sz w:val="28"/>
          <w:szCs w:val="28"/>
        </w:rPr>
      </w:pPr>
      <w:r w:rsidRPr="00F77279">
        <w:rPr>
          <w:rFonts w:eastAsia="Calibri"/>
          <w:sz w:val="28"/>
          <w:szCs w:val="28"/>
        </w:rPr>
        <w:t>___________  Подпись</w:t>
      </w:r>
    </w:p>
    <w:p w:rsidR="00132198" w:rsidRPr="00F77279" w:rsidRDefault="00132198" w:rsidP="0057404C">
      <w:pPr>
        <w:rPr>
          <w:rFonts w:ascii="Times New Roman" w:hAnsi="Times New Roman" w:cs="Times New Roman"/>
          <w:sz w:val="28"/>
          <w:szCs w:val="28"/>
        </w:rPr>
      </w:pPr>
    </w:p>
    <w:p w:rsidR="00132198" w:rsidRPr="00F77279" w:rsidRDefault="00132198" w:rsidP="00132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279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132198" w:rsidRPr="00F77279" w:rsidRDefault="002B4079" w:rsidP="003619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  <w:r w:rsidR="00361937" w:rsidRPr="00F7727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  <w:lang w:eastAsia="en-US"/>
        </w:rPr>
        <w:id w:val="139632491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314453" w:rsidRPr="00D65A5A" w:rsidRDefault="00314453" w:rsidP="00314453">
          <w:pPr>
            <w:pStyle w:val="af0"/>
            <w:ind w:firstLine="567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57404C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  <w:r w:rsidR="00B20E90" w:rsidRPr="00D65A5A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</w:r>
        </w:p>
        <w:p w:rsidR="00111755" w:rsidRPr="00A46CB6" w:rsidRDefault="0036193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r w:rsidRPr="001117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1175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117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886895" w:history="1">
            <w:r w:rsidR="00111755" w:rsidRPr="00A46CB6">
              <w:rPr>
                <w:rStyle w:val="a4"/>
                <w:noProof/>
              </w:rPr>
              <w:t>Введение</w:t>
            </w:r>
            <w:r w:rsidR="00111755" w:rsidRPr="00A46CB6">
              <w:rPr>
                <w:noProof/>
                <w:webHidden/>
              </w:rPr>
              <w:tab/>
            </w:r>
            <w:r w:rsidR="00111755" w:rsidRPr="00A46CB6">
              <w:rPr>
                <w:noProof/>
                <w:webHidden/>
              </w:rPr>
              <w:fldChar w:fldCharType="begin"/>
            </w:r>
            <w:r w:rsidR="00111755" w:rsidRPr="00A46CB6">
              <w:rPr>
                <w:noProof/>
                <w:webHidden/>
              </w:rPr>
              <w:instrText xml:space="preserve"> PAGEREF _Toc40886895 \h </w:instrText>
            </w:r>
            <w:r w:rsidR="00111755" w:rsidRPr="00A46CB6">
              <w:rPr>
                <w:noProof/>
                <w:webHidden/>
              </w:rPr>
            </w:r>
            <w:r w:rsidR="00111755" w:rsidRPr="00A46CB6">
              <w:rPr>
                <w:noProof/>
                <w:webHidden/>
              </w:rPr>
              <w:fldChar w:fldCharType="separate"/>
            </w:r>
            <w:r w:rsidR="00111755" w:rsidRPr="00A46CB6">
              <w:rPr>
                <w:noProof/>
                <w:webHidden/>
              </w:rPr>
              <w:t>3</w:t>
            </w:r>
            <w:r w:rsidR="00111755" w:rsidRPr="00A46CB6">
              <w:rPr>
                <w:noProof/>
                <w:webHidden/>
              </w:rPr>
              <w:fldChar w:fldCharType="end"/>
            </w:r>
          </w:hyperlink>
        </w:p>
        <w:p w:rsidR="00111755" w:rsidRPr="00A46CB6" w:rsidRDefault="00BA4325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886896" w:history="1">
            <w:r w:rsidR="00111755" w:rsidRPr="00A46CB6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Постановка задачи</w:t>
            </w:r>
            <w:r w:rsidR="00111755" w:rsidRPr="00A46CB6">
              <w:rPr>
                <w:noProof/>
                <w:webHidden/>
              </w:rPr>
              <w:tab/>
            </w:r>
            <w:r w:rsidR="00111755" w:rsidRPr="00A46CB6">
              <w:rPr>
                <w:noProof/>
                <w:webHidden/>
              </w:rPr>
              <w:fldChar w:fldCharType="begin"/>
            </w:r>
            <w:r w:rsidR="00111755" w:rsidRPr="00A46CB6">
              <w:rPr>
                <w:noProof/>
                <w:webHidden/>
              </w:rPr>
              <w:instrText xml:space="preserve"> PAGEREF _Toc40886896 \h </w:instrText>
            </w:r>
            <w:r w:rsidR="00111755" w:rsidRPr="00A46CB6">
              <w:rPr>
                <w:noProof/>
                <w:webHidden/>
              </w:rPr>
            </w:r>
            <w:r w:rsidR="00111755" w:rsidRPr="00A46CB6">
              <w:rPr>
                <w:noProof/>
                <w:webHidden/>
              </w:rPr>
              <w:fldChar w:fldCharType="separate"/>
            </w:r>
            <w:r w:rsidR="00111755" w:rsidRPr="00A46CB6">
              <w:rPr>
                <w:noProof/>
                <w:webHidden/>
              </w:rPr>
              <w:t>5</w:t>
            </w:r>
            <w:r w:rsidR="00111755" w:rsidRPr="00A46CB6">
              <w:rPr>
                <w:noProof/>
                <w:webHidden/>
              </w:rPr>
              <w:fldChar w:fldCharType="end"/>
            </w:r>
          </w:hyperlink>
        </w:p>
        <w:p w:rsidR="00111755" w:rsidRPr="00A46CB6" w:rsidRDefault="00BA4325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886897" w:history="1">
            <w:r w:rsidR="00111755" w:rsidRPr="00A46CB6">
              <w:rPr>
                <w:rStyle w:val="a4"/>
                <w:rFonts w:ascii="Times New Roman" w:hAnsi="Times New Roman" w:cs="Times New Roman"/>
                <w:noProof/>
              </w:rPr>
              <w:t xml:space="preserve">Решаемая </w:t>
            </w:r>
            <w:r w:rsidR="00111755" w:rsidRPr="00A46CB6">
              <w:rPr>
                <w:rStyle w:val="a4"/>
                <w:rFonts w:ascii="Times New Roman" w:hAnsi="Times New Roman" w:cs="Times New Roman"/>
                <w:noProof/>
                <w:u w:val="none"/>
              </w:rPr>
              <w:t>задача</w:t>
            </w:r>
            <w:r w:rsidR="00111755" w:rsidRPr="00A46CB6">
              <w:rPr>
                <w:noProof/>
                <w:webHidden/>
              </w:rPr>
              <w:tab/>
            </w:r>
            <w:r w:rsidR="00111755" w:rsidRPr="00A46CB6">
              <w:rPr>
                <w:noProof/>
                <w:webHidden/>
              </w:rPr>
              <w:fldChar w:fldCharType="begin"/>
            </w:r>
            <w:r w:rsidR="00111755" w:rsidRPr="00A46CB6">
              <w:rPr>
                <w:noProof/>
                <w:webHidden/>
              </w:rPr>
              <w:instrText xml:space="preserve"> PAGEREF _Toc40886897 \h </w:instrText>
            </w:r>
            <w:r w:rsidR="00111755" w:rsidRPr="00A46CB6">
              <w:rPr>
                <w:noProof/>
                <w:webHidden/>
              </w:rPr>
            </w:r>
            <w:r w:rsidR="00111755" w:rsidRPr="00A46CB6">
              <w:rPr>
                <w:noProof/>
                <w:webHidden/>
              </w:rPr>
              <w:fldChar w:fldCharType="separate"/>
            </w:r>
            <w:r w:rsidR="00111755" w:rsidRPr="00A46CB6">
              <w:rPr>
                <w:noProof/>
                <w:webHidden/>
              </w:rPr>
              <w:t>6</w:t>
            </w:r>
            <w:r w:rsidR="00111755" w:rsidRPr="00A46CB6">
              <w:rPr>
                <w:noProof/>
                <w:webHidden/>
              </w:rPr>
              <w:fldChar w:fldCharType="end"/>
            </w:r>
          </w:hyperlink>
        </w:p>
        <w:p w:rsidR="00111755" w:rsidRPr="00A46CB6" w:rsidRDefault="00BA4325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886898" w:history="1">
            <w:r w:rsidR="00111755" w:rsidRPr="00A46CB6">
              <w:rPr>
                <w:rStyle w:val="a4"/>
                <w:rFonts w:ascii="Times New Roman" w:hAnsi="Times New Roman" w:cs="Times New Roman"/>
                <w:noProof/>
              </w:rPr>
              <w:t>Результаты экспериментов</w:t>
            </w:r>
            <w:r w:rsidR="00111755" w:rsidRPr="00A46CB6">
              <w:rPr>
                <w:noProof/>
                <w:webHidden/>
              </w:rPr>
              <w:tab/>
            </w:r>
            <w:r w:rsidR="00111755" w:rsidRPr="00A46CB6">
              <w:rPr>
                <w:noProof/>
                <w:webHidden/>
              </w:rPr>
              <w:fldChar w:fldCharType="begin"/>
            </w:r>
            <w:r w:rsidR="00111755" w:rsidRPr="00A46CB6">
              <w:rPr>
                <w:noProof/>
                <w:webHidden/>
              </w:rPr>
              <w:instrText xml:space="preserve"> PAGEREF _Toc40886898 \h </w:instrText>
            </w:r>
            <w:r w:rsidR="00111755" w:rsidRPr="00A46CB6">
              <w:rPr>
                <w:noProof/>
                <w:webHidden/>
              </w:rPr>
            </w:r>
            <w:r w:rsidR="00111755" w:rsidRPr="00A46CB6">
              <w:rPr>
                <w:noProof/>
                <w:webHidden/>
              </w:rPr>
              <w:fldChar w:fldCharType="separate"/>
            </w:r>
            <w:r w:rsidR="00111755" w:rsidRPr="00A46CB6">
              <w:rPr>
                <w:noProof/>
                <w:webHidden/>
              </w:rPr>
              <w:t>7</w:t>
            </w:r>
            <w:r w:rsidR="00111755" w:rsidRPr="00A46CB6">
              <w:rPr>
                <w:noProof/>
                <w:webHidden/>
              </w:rPr>
              <w:fldChar w:fldCharType="end"/>
            </w:r>
          </w:hyperlink>
        </w:p>
        <w:p w:rsidR="00111755" w:rsidRPr="00A46CB6" w:rsidRDefault="00BA4325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886899" w:history="1">
            <w:r w:rsidR="00111755" w:rsidRPr="00A46CB6">
              <w:rPr>
                <w:rStyle w:val="a4"/>
                <w:rFonts w:ascii="Times New Roman" w:hAnsi="Times New Roman" w:cs="Times New Roman"/>
                <w:noProof/>
              </w:rPr>
              <w:t>Программная реализация методов</w:t>
            </w:r>
            <w:r w:rsidR="00111755" w:rsidRPr="00A46CB6">
              <w:rPr>
                <w:noProof/>
                <w:webHidden/>
              </w:rPr>
              <w:tab/>
            </w:r>
            <w:r w:rsidR="00111755" w:rsidRPr="00A46CB6">
              <w:rPr>
                <w:noProof/>
                <w:webHidden/>
              </w:rPr>
              <w:fldChar w:fldCharType="begin"/>
            </w:r>
            <w:r w:rsidR="00111755" w:rsidRPr="00A46CB6">
              <w:rPr>
                <w:noProof/>
                <w:webHidden/>
              </w:rPr>
              <w:instrText xml:space="preserve"> PAGEREF _Toc40886899 \h </w:instrText>
            </w:r>
            <w:r w:rsidR="00111755" w:rsidRPr="00A46CB6">
              <w:rPr>
                <w:noProof/>
                <w:webHidden/>
              </w:rPr>
            </w:r>
            <w:r w:rsidR="00111755" w:rsidRPr="00A46CB6">
              <w:rPr>
                <w:noProof/>
                <w:webHidden/>
              </w:rPr>
              <w:fldChar w:fldCharType="separate"/>
            </w:r>
            <w:r w:rsidR="00111755" w:rsidRPr="00A46CB6">
              <w:rPr>
                <w:noProof/>
                <w:webHidden/>
              </w:rPr>
              <w:t>9</w:t>
            </w:r>
            <w:r w:rsidR="00111755" w:rsidRPr="00A46CB6">
              <w:rPr>
                <w:noProof/>
                <w:webHidden/>
              </w:rPr>
              <w:fldChar w:fldCharType="end"/>
            </w:r>
          </w:hyperlink>
        </w:p>
        <w:p w:rsidR="00111755" w:rsidRPr="00A46CB6" w:rsidRDefault="00BA4325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886900" w:history="1">
            <w:r w:rsidR="00111755" w:rsidRPr="00A46CB6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111755" w:rsidRPr="00A46CB6">
              <w:rPr>
                <w:noProof/>
                <w:webHidden/>
              </w:rPr>
              <w:tab/>
            </w:r>
            <w:r w:rsidR="00111755" w:rsidRPr="00A46CB6">
              <w:rPr>
                <w:noProof/>
                <w:webHidden/>
              </w:rPr>
              <w:fldChar w:fldCharType="begin"/>
            </w:r>
            <w:r w:rsidR="00111755" w:rsidRPr="00A46CB6">
              <w:rPr>
                <w:noProof/>
                <w:webHidden/>
              </w:rPr>
              <w:instrText xml:space="preserve"> PAGEREF _Toc40886900 \h </w:instrText>
            </w:r>
            <w:r w:rsidR="00111755" w:rsidRPr="00A46CB6">
              <w:rPr>
                <w:noProof/>
                <w:webHidden/>
              </w:rPr>
            </w:r>
            <w:r w:rsidR="00111755" w:rsidRPr="00A46CB6">
              <w:rPr>
                <w:noProof/>
                <w:webHidden/>
              </w:rPr>
              <w:fldChar w:fldCharType="separate"/>
            </w:r>
            <w:r w:rsidR="00111755" w:rsidRPr="00A46CB6">
              <w:rPr>
                <w:noProof/>
                <w:webHidden/>
              </w:rPr>
              <w:t>10</w:t>
            </w:r>
            <w:r w:rsidR="00111755" w:rsidRPr="00A46CB6">
              <w:rPr>
                <w:noProof/>
                <w:webHidden/>
              </w:rPr>
              <w:fldChar w:fldCharType="end"/>
            </w:r>
          </w:hyperlink>
        </w:p>
        <w:p w:rsidR="00111755" w:rsidRDefault="00BA4325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886901" w:history="1">
            <w:r w:rsidR="00111755" w:rsidRPr="00A46CB6">
              <w:rPr>
                <w:rStyle w:val="a4"/>
                <w:rFonts w:ascii="Times New Roman" w:hAnsi="Times New Roman" w:cs="Times New Roman"/>
                <w:noProof/>
              </w:rPr>
              <w:t>Список  использованной литературы</w:t>
            </w:r>
            <w:r w:rsidR="00111755" w:rsidRPr="00A46CB6">
              <w:rPr>
                <w:noProof/>
                <w:webHidden/>
              </w:rPr>
              <w:tab/>
            </w:r>
            <w:r w:rsidR="00111755" w:rsidRPr="00A46CB6">
              <w:rPr>
                <w:noProof/>
                <w:webHidden/>
              </w:rPr>
              <w:fldChar w:fldCharType="begin"/>
            </w:r>
            <w:r w:rsidR="00111755" w:rsidRPr="00A46CB6">
              <w:rPr>
                <w:noProof/>
                <w:webHidden/>
              </w:rPr>
              <w:instrText xml:space="preserve"> PAGEREF _Toc40886901 \h </w:instrText>
            </w:r>
            <w:r w:rsidR="00111755" w:rsidRPr="00A46CB6">
              <w:rPr>
                <w:noProof/>
                <w:webHidden/>
              </w:rPr>
            </w:r>
            <w:r w:rsidR="00111755" w:rsidRPr="00A46CB6">
              <w:rPr>
                <w:noProof/>
                <w:webHidden/>
              </w:rPr>
              <w:fldChar w:fldCharType="separate"/>
            </w:r>
            <w:r w:rsidR="00111755" w:rsidRPr="00A46CB6">
              <w:rPr>
                <w:noProof/>
                <w:webHidden/>
              </w:rPr>
              <w:t>11</w:t>
            </w:r>
            <w:r w:rsidR="00111755" w:rsidRPr="00A46CB6">
              <w:rPr>
                <w:noProof/>
                <w:webHidden/>
              </w:rPr>
              <w:fldChar w:fldCharType="end"/>
            </w:r>
          </w:hyperlink>
        </w:p>
        <w:p w:rsidR="00361937" w:rsidRPr="00111755" w:rsidRDefault="00361937">
          <w:r w:rsidRPr="00111755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361937" w:rsidRDefault="00361937" w:rsidP="00A9359E">
      <w:pPr>
        <w:rPr>
          <w:rFonts w:ascii="Arial" w:hAnsi="Arial" w:cs="Arial"/>
          <w:sz w:val="28"/>
          <w:szCs w:val="28"/>
        </w:rPr>
      </w:pPr>
    </w:p>
    <w:p w:rsidR="00132198" w:rsidRDefault="00A9359E" w:rsidP="00A849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D5143" w:rsidRDefault="00BA2E3D" w:rsidP="003D5143">
      <w:pPr>
        <w:pStyle w:val="a3"/>
        <w:shd w:val="clear" w:color="auto" w:fill="FFFFFF"/>
        <w:spacing w:before="0" w:beforeAutospacing="0" w:line="360" w:lineRule="atLeast"/>
        <w:ind w:firstLine="709"/>
        <w:jc w:val="center"/>
        <w:outlineLvl w:val="0"/>
        <w:rPr>
          <w:sz w:val="32"/>
          <w:szCs w:val="32"/>
        </w:rPr>
      </w:pPr>
      <w:bookmarkStart w:id="0" w:name="_Toc514677079"/>
      <w:bookmarkStart w:id="1" w:name="_Toc40886895"/>
      <w:r w:rsidRPr="003D5143">
        <w:rPr>
          <w:b/>
          <w:sz w:val="32"/>
          <w:szCs w:val="32"/>
        </w:rPr>
        <w:lastRenderedPageBreak/>
        <w:t>Введение</w:t>
      </w:r>
      <w:bookmarkEnd w:id="0"/>
      <w:bookmarkEnd w:id="1"/>
    </w:p>
    <w:p w:rsidR="0081408B" w:rsidRPr="0081408B" w:rsidRDefault="00314453" w:rsidP="00784360">
      <w:pPr>
        <w:pStyle w:val="a3"/>
        <w:shd w:val="clear" w:color="auto" w:fill="FFFFFF"/>
        <w:spacing w:before="0" w:beforeAutospacing="0" w:line="360" w:lineRule="atLeast"/>
        <w:ind w:firstLine="709"/>
      </w:pPr>
      <w:r w:rsidRPr="006E033A">
        <w:rPr>
          <w:sz w:val="32"/>
          <w:szCs w:val="32"/>
        </w:rPr>
        <w:br/>
      </w:r>
      <w:r w:rsidR="00784360" w:rsidRPr="0081408B">
        <w:rPr>
          <w:b/>
        </w:rPr>
        <w:t>Дифференциальное уравнение в частных производных</w:t>
      </w:r>
      <w:r w:rsidR="00784360" w:rsidRPr="0081408B">
        <w:t xml:space="preserve"> (частные случаи также известны как уравнения математической физики, УМФ) — дифференциальное уравнение, содержащее неизвестные функции нескольких переменных и их частные производные. В соответствии с классификацией дифференциальных уравнений в частных производных второго порядка все такие уравнения делятся на три класса: уравнения параболического, эллиптического и гиперболического типов. Уравнения параболического и гиперболического типов используются для описания так называемых нестационарных, динамических, эволюционных процессов (явлений), в которых одну из независимых переменных ассоциируют с переменной времени. Уравнения эллиптического типа используются для описания стационарных или установившихся полей. На практике часто приходится сталкиваться с задачами, в которых искомая величина зависит от нескольких переменных. В этом случае решаемые уравнения содержат частные производные и называются дифференциальными уравнениями в частных производных. К сожалению, очень многие из таких уравнений не имеют аналитического решения, и чтобы решить их, приходиться прибегать к численным методам. Для решения дифференциальных уравнений в частных производных численно используется метод конечных разностей. Метод конечных разностей — численный метод решения дифференциальных уравнений, основанный на замене производных разностными схемами. Является сеточным методом. Введем в рассмотрение понятия шаблона и разностной схемы. Шаблон — это множество </w:t>
      </w:r>
      <w:proofErr w:type="gramStart"/>
      <w:r w:rsidR="00784360" w:rsidRPr="0081408B">
        <w:t>точек</w:t>
      </w:r>
      <w:proofErr w:type="gramEnd"/>
      <w:r w:rsidR="00784360" w:rsidRPr="0081408B">
        <w:t xml:space="preserve"> с помощью которых аппроксимируются производные. Разностная схема — это конечная система алгебраических уравнений, поставленная в соответствие какой-либо дифференциальной задаче, содержащей дифференциальное уравнение и дополнительные условия (</w:t>
      </w:r>
      <w:proofErr w:type="gramStart"/>
      <w:r w:rsidR="00784360" w:rsidRPr="0081408B">
        <w:t>например</w:t>
      </w:r>
      <w:proofErr w:type="gramEnd"/>
      <w:r w:rsidR="00784360" w:rsidRPr="0081408B">
        <w:t xml:space="preserve"> краевые условия и/или начальное распределение). Таким образом, разностные схемы применяются для сведения дифференциальной задачи, имеющей континуальный характер, к конечной системе уравнений, численное решение которых принципиально возможно на вычислительных машинах. </w:t>
      </w:r>
      <w:proofErr w:type="gramStart"/>
      <w:r w:rsidR="00784360" w:rsidRPr="0081408B">
        <w:t>Алгебраические уравнения, поставленные в соответствие дифференциальному уравнению получаются</w:t>
      </w:r>
      <w:proofErr w:type="gramEnd"/>
      <w:r w:rsidR="00784360" w:rsidRPr="0081408B">
        <w:t xml:space="preserve"> применением разностного метода, что отличает теорию разностных схем от других численных методов решения дифференциальных задач. Суть метода конечных разностей состоит в замене исходной (непрерывной) задачи математической физики ее 4 дискретным аналогом (разностной схемой), а также последующим применением специальных алгоритмов решения дискретной задачи. Целью данной работы является изучение метода конечных разностей для решения дифференциальных уравнений в частных производных. </w:t>
      </w:r>
    </w:p>
    <w:p w:rsidR="0081408B" w:rsidRPr="0081408B" w:rsidRDefault="0081408B" w:rsidP="0081408B">
      <w:pPr>
        <w:pStyle w:val="a3"/>
        <w:shd w:val="clear" w:color="auto" w:fill="FFFFFF"/>
        <w:spacing w:before="0" w:beforeAutospacing="0" w:line="360" w:lineRule="atLeast"/>
      </w:pPr>
    </w:p>
    <w:p w:rsidR="0081408B" w:rsidRPr="0081408B" w:rsidRDefault="0081408B" w:rsidP="0081408B">
      <w:pPr>
        <w:pStyle w:val="a3"/>
        <w:shd w:val="clear" w:color="auto" w:fill="FFFFFF"/>
        <w:spacing w:before="0" w:beforeAutospacing="0" w:line="360" w:lineRule="atLeast"/>
      </w:pPr>
    </w:p>
    <w:p w:rsidR="0081408B" w:rsidRPr="0081408B" w:rsidRDefault="0081408B" w:rsidP="0081408B">
      <w:pPr>
        <w:pStyle w:val="a3"/>
        <w:shd w:val="clear" w:color="auto" w:fill="FFFFFF"/>
        <w:spacing w:before="0" w:beforeAutospacing="0" w:line="360" w:lineRule="atLeast"/>
      </w:pPr>
    </w:p>
    <w:p w:rsidR="0081408B" w:rsidRPr="00955BD5" w:rsidRDefault="00784360" w:rsidP="0081408B">
      <w:pPr>
        <w:pStyle w:val="a3"/>
        <w:shd w:val="clear" w:color="auto" w:fill="FFFFFF"/>
        <w:spacing w:before="0" w:beforeAutospacing="0" w:line="360" w:lineRule="atLeast"/>
        <w:rPr>
          <w:b/>
          <w:u w:val="single"/>
        </w:rPr>
      </w:pPr>
      <w:r w:rsidRPr="00955BD5">
        <w:rPr>
          <w:b/>
          <w:u w:val="single"/>
        </w:rPr>
        <w:lastRenderedPageBreak/>
        <w:t>Для ее решения поставлены следующие задачи:</w:t>
      </w:r>
    </w:p>
    <w:p w:rsidR="0081408B" w:rsidRPr="0081408B" w:rsidRDefault="00784360" w:rsidP="0081408B">
      <w:pPr>
        <w:pStyle w:val="a3"/>
        <w:shd w:val="clear" w:color="auto" w:fill="FFFFFF"/>
        <w:spacing w:before="0" w:beforeAutospacing="0" w:line="360" w:lineRule="atLeast"/>
      </w:pPr>
      <w:r w:rsidRPr="0081408B">
        <w:t xml:space="preserve"> </w:t>
      </w:r>
      <w:r w:rsidRPr="0081408B">
        <w:sym w:font="Symbol" w:char="F0B7"/>
      </w:r>
      <w:r w:rsidRPr="0081408B">
        <w:t xml:space="preserve"> изучить теоретическую часть метода; </w:t>
      </w:r>
    </w:p>
    <w:p w:rsidR="0081408B" w:rsidRPr="0081408B" w:rsidRDefault="00784360" w:rsidP="0081408B">
      <w:pPr>
        <w:pStyle w:val="a3"/>
        <w:shd w:val="clear" w:color="auto" w:fill="FFFFFF"/>
        <w:spacing w:before="0" w:beforeAutospacing="0" w:line="360" w:lineRule="atLeast"/>
      </w:pPr>
      <w:r w:rsidRPr="0081408B">
        <w:sym w:font="Symbol" w:char="F0B7"/>
      </w:r>
      <w:r w:rsidRPr="0081408B">
        <w:t xml:space="preserve"> реализовать программу с дружественным графическим интерфейсом для построения графиков по методу конечных разностей; </w:t>
      </w:r>
    </w:p>
    <w:p w:rsidR="0081408B" w:rsidRPr="0081408B" w:rsidRDefault="00784360" w:rsidP="0081408B">
      <w:pPr>
        <w:pStyle w:val="a3"/>
        <w:shd w:val="clear" w:color="auto" w:fill="FFFFFF"/>
        <w:spacing w:before="0" w:beforeAutospacing="0" w:line="360" w:lineRule="atLeast"/>
      </w:pPr>
      <w:r w:rsidRPr="0081408B">
        <w:sym w:font="Symbol" w:char="F0B7"/>
      </w:r>
      <w:r w:rsidRPr="0081408B">
        <w:t xml:space="preserve"> получить численное решение; </w:t>
      </w:r>
    </w:p>
    <w:p w:rsidR="0081408B" w:rsidRPr="0081408B" w:rsidRDefault="00784360" w:rsidP="0081408B">
      <w:pPr>
        <w:pStyle w:val="a3"/>
        <w:shd w:val="clear" w:color="auto" w:fill="FFFFFF"/>
        <w:spacing w:before="0" w:beforeAutospacing="0" w:line="360" w:lineRule="atLeast"/>
      </w:pPr>
      <w:r w:rsidRPr="0081408B">
        <w:sym w:font="Symbol" w:char="F0B7"/>
      </w:r>
      <w:r w:rsidRPr="0081408B">
        <w:t xml:space="preserve"> вывести результаты на графике. </w:t>
      </w:r>
    </w:p>
    <w:p w:rsidR="009D2DD6" w:rsidRPr="00955BD5" w:rsidRDefault="00784360" w:rsidP="0081408B">
      <w:pPr>
        <w:pStyle w:val="a3"/>
        <w:shd w:val="clear" w:color="auto" w:fill="FFFFFF"/>
        <w:spacing w:before="0" w:beforeAutospacing="0" w:line="360" w:lineRule="atLeast"/>
        <w:rPr>
          <w:b/>
          <w:u w:val="single"/>
        </w:rPr>
      </w:pPr>
      <w:r w:rsidRPr="00955BD5">
        <w:rPr>
          <w:b/>
          <w:u w:val="single"/>
        </w:rPr>
        <w:t>Для рассмотрения в данной задаче было выбрано дифференциальное уравнение вида:</w:t>
      </w:r>
    </w:p>
    <w:p w:rsidR="0081408B" w:rsidRPr="009D2DD6" w:rsidRDefault="0081408B" w:rsidP="0081408B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4099560" cy="833900"/>
            <wp:effectExtent l="0" t="0" r="0" b="4445"/>
            <wp:docPr id="2" name="Рисунок 2" descr="C:\Users\Admin\Desktop\YGzNrqpb9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YGzNrqpb9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354" cy="83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6" w:rsidRPr="00DC78B7" w:rsidRDefault="009D2DD6" w:rsidP="00FE392C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E392C" w:rsidRDefault="00FE392C" w:rsidP="00FE392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E392C" w:rsidRPr="00FE392C" w:rsidRDefault="00FE392C" w:rsidP="00FE392C"/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C13BA" w:rsidRDefault="00EC13BA" w:rsidP="00BF3859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" w:name="_Toc38374597"/>
    </w:p>
    <w:p w:rsidR="00BF3859" w:rsidRDefault="00BF3859" w:rsidP="00BF3859">
      <w:pPr>
        <w:rPr>
          <w:lang w:eastAsia="ru-RU"/>
        </w:rPr>
      </w:pPr>
    </w:p>
    <w:p w:rsidR="00BF3859" w:rsidRPr="00BF3859" w:rsidRDefault="00BF3859" w:rsidP="00BF3859">
      <w:pPr>
        <w:rPr>
          <w:lang w:eastAsia="ru-RU"/>
        </w:rPr>
      </w:pPr>
    </w:p>
    <w:p w:rsidR="00671F8A" w:rsidRDefault="00671F8A" w:rsidP="006F027A">
      <w:pPr>
        <w:pStyle w:val="1"/>
        <w:jc w:val="center"/>
        <w:rPr>
          <w:rFonts w:ascii="Times New Roman" w:eastAsia="Times New Roman" w:hAnsi="Times New Roman" w:cs="Times New Roman"/>
          <w:bCs w:val="0"/>
          <w:color w:val="auto"/>
          <w:sz w:val="32"/>
          <w:szCs w:val="32"/>
          <w:lang w:eastAsia="ru-RU"/>
        </w:rPr>
      </w:pPr>
    </w:p>
    <w:p w:rsidR="00671F8A" w:rsidRPr="00671F8A" w:rsidRDefault="00671F8A" w:rsidP="00671F8A">
      <w:pPr>
        <w:rPr>
          <w:lang w:eastAsia="ru-RU"/>
        </w:rPr>
      </w:pPr>
    </w:p>
    <w:p w:rsidR="00111755" w:rsidRDefault="00111755" w:rsidP="006F027A">
      <w:pPr>
        <w:pStyle w:val="1"/>
        <w:jc w:val="center"/>
        <w:rPr>
          <w:rFonts w:ascii="Times New Roman" w:eastAsia="Times New Roman" w:hAnsi="Times New Roman" w:cs="Times New Roman"/>
          <w:bCs w:val="0"/>
          <w:color w:val="auto"/>
          <w:sz w:val="32"/>
          <w:szCs w:val="32"/>
          <w:lang w:eastAsia="ru-RU"/>
        </w:rPr>
      </w:pPr>
    </w:p>
    <w:p w:rsidR="006E033A" w:rsidRDefault="00B5187F" w:rsidP="006F027A">
      <w:pPr>
        <w:pStyle w:val="1"/>
        <w:jc w:val="center"/>
        <w:rPr>
          <w:rFonts w:ascii="Times New Roman" w:eastAsia="Times New Roman" w:hAnsi="Times New Roman" w:cs="Times New Roman"/>
          <w:bCs w:val="0"/>
          <w:color w:val="auto"/>
          <w:sz w:val="32"/>
          <w:szCs w:val="32"/>
          <w:lang w:eastAsia="ru-RU"/>
        </w:rPr>
      </w:pPr>
      <w:bookmarkStart w:id="3" w:name="_Toc40886896"/>
      <w:r w:rsidRPr="006F027A">
        <w:rPr>
          <w:rFonts w:ascii="Times New Roman" w:eastAsia="Times New Roman" w:hAnsi="Times New Roman" w:cs="Times New Roman"/>
          <w:bCs w:val="0"/>
          <w:color w:val="auto"/>
          <w:sz w:val="32"/>
          <w:szCs w:val="32"/>
          <w:lang w:eastAsia="ru-RU"/>
        </w:rPr>
        <w:t>Постановка задачи</w:t>
      </w:r>
      <w:bookmarkEnd w:id="2"/>
      <w:bookmarkEnd w:id="3"/>
    </w:p>
    <w:p w:rsidR="00F7449B" w:rsidRPr="00F7449B" w:rsidRDefault="00F7449B" w:rsidP="00F7449B">
      <w:pPr>
        <w:rPr>
          <w:lang w:eastAsia="ru-RU"/>
        </w:rPr>
      </w:pPr>
    </w:p>
    <w:p w:rsidR="001F68B5" w:rsidRPr="00955BD5" w:rsidRDefault="001F68B5" w:rsidP="00AD336F">
      <w:pPr>
        <w:rPr>
          <w:rFonts w:ascii="Times New Roman" w:hAnsi="Times New Roman" w:cs="Times New Roman"/>
          <w:sz w:val="24"/>
          <w:szCs w:val="24"/>
        </w:rPr>
      </w:pPr>
      <w:r w:rsidRPr="00955BD5">
        <w:rPr>
          <w:rFonts w:ascii="Times New Roman" w:hAnsi="Times New Roman" w:cs="Times New Roman"/>
          <w:sz w:val="24"/>
          <w:szCs w:val="24"/>
        </w:rPr>
        <w:t>В качестве примера д</w:t>
      </w:r>
      <w:r w:rsidR="00AD336F" w:rsidRPr="00955BD5">
        <w:rPr>
          <w:rFonts w:ascii="Times New Roman" w:hAnsi="Times New Roman" w:cs="Times New Roman"/>
          <w:sz w:val="24"/>
          <w:szCs w:val="24"/>
        </w:rPr>
        <w:t xml:space="preserve">ан тонкий однородный стержень с теплоизолированными концами длины </w:t>
      </w:r>
      <w:r w:rsidR="00AD336F" w:rsidRPr="00955BD5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AD336F" w:rsidRPr="00955BD5">
        <w:rPr>
          <w:rFonts w:ascii="Times New Roman" w:hAnsi="Times New Roman" w:cs="Times New Roman"/>
          <w:sz w:val="24"/>
          <w:szCs w:val="24"/>
        </w:rPr>
        <w:t>.</w:t>
      </w:r>
    </w:p>
    <w:p w:rsidR="001F68B5" w:rsidRPr="00955BD5" w:rsidRDefault="001F68B5" w:rsidP="00AD33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BD5">
        <w:rPr>
          <w:rFonts w:ascii="Times New Roman" w:hAnsi="Times New Roman" w:cs="Times New Roman"/>
          <w:b/>
          <w:sz w:val="24"/>
          <w:szCs w:val="24"/>
          <w:u w:val="single"/>
        </w:rPr>
        <w:t>Решаемая задача:</w:t>
      </w:r>
    </w:p>
    <w:p w:rsidR="001F68B5" w:rsidRPr="00955BD5" w:rsidRDefault="00AD336F" w:rsidP="00AD336F">
      <w:pPr>
        <w:rPr>
          <w:rFonts w:ascii="Times New Roman" w:hAnsi="Times New Roman" w:cs="Times New Roman"/>
          <w:sz w:val="24"/>
          <w:szCs w:val="24"/>
        </w:rPr>
      </w:pPr>
      <w:r w:rsidRPr="00955BD5">
        <w:rPr>
          <w:rFonts w:ascii="Times New Roman" w:hAnsi="Times New Roman" w:cs="Times New Roman"/>
          <w:sz w:val="24"/>
          <w:szCs w:val="24"/>
        </w:rPr>
        <w:tab/>
        <w:t xml:space="preserve">На множестве Q 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3D"/>
      </w:r>
      <w:r w:rsidRPr="00955BD5">
        <w:rPr>
          <w:rFonts w:ascii="Times New Roman" w:hAnsi="Times New Roman" w:cs="Times New Roman"/>
          <w:sz w:val="24"/>
          <w:szCs w:val="24"/>
        </w:rPr>
        <w:t xml:space="preserve"> [0,l]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B4"/>
      </w:r>
      <w:r w:rsidRPr="00955BD5">
        <w:rPr>
          <w:rFonts w:ascii="Times New Roman" w:hAnsi="Times New Roman" w:cs="Times New Roman"/>
          <w:sz w:val="24"/>
          <w:szCs w:val="24"/>
        </w:rPr>
        <w:t xml:space="preserve">[0,T], l 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3E"/>
      </w:r>
      <w:r w:rsidRPr="00955BD5">
        <w:rPr>
          <w:rFonts w:ascii="Times New Roman" w:hAnsi="Times New Roman" w:cs="Times New Roman"/>
          <w:sz w:val="24"/>
          <w:szCs w:val="24"/>
        </w:rPr>
        <w:t xml:space="preserve"> 0, T 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3E"/>
      </w:r>
      <w:r w:rsidRPr="00955BD5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955BD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955B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36F" w:rsidRPr="00955BD5" w:rsidRDefault="00AD336F" w:rsidP="00AD336F">
      <w:pPr>
        <w:rPr>
          <w:rFonts w:ascii="Times New Roman" w:hAnsi="Times New Roman" w:cs="Times New Roman"/>
          <w:sz w:val="24"/>
          <w:szCs w:val="24"/>
        </w:rPr>
      </w:pPr>
      <w:r w:rsidRPr="00955BD5">
        <w:rPr>
          <w:rFonts w:ascii="Times New Roman" w:hAnsi="Times New Roman" w:cs="Times New Roman"/>
          <w:sz w:val="24"/>
          <w:szCs w:val="24"/>
        </w:rPr>
        <w:t>найти функцию y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28"/>
      </w:r>
      <w:proofErr w:type="spellStart"/>
      <w:r w:rsidRPr="00955BD5">
        <w:rPr>
          <w:rFonts w:ascii="Times New Roman" w:hAnsi="Times New Roman" w:cs="Times New Roman"/>
          <w:sz w:val="24"/>
          <w:szCs w:val="24"/>
        </w:rPr>
        <w:t>x,t</w:t>
      </w:r>
      <w:proofErr w:type="spellEnd"/>
      <w:r w:rsidRPr="00955BD5">
        <w:rPr>
          <w:rFonts w:ascii="Times New Roman" w:hAnsi="Times New Roman" w:cs="Times New Roman"/>
          <w:sz w:val="24"/>
          <w:szCs w:val="24"/>
        </w:rPr>
        <w:sym w:font="Symbol" w:char="F029"/>
      </w:r>
      <w:r w:rsidRPr="00955BD5">
        <w:rPr>
          <w:rFonts w:ascii="Times New Roman" w:hAnsi="Times New Roman" w:cs="Times New Roman"/>
          <w:sz w:val="24"/>
          <w:szCs w:val="24"/>
        </w:rPr>
        <w:t xml:space="preserve"> − температуру </w:t>
      </w:r>
      <w:proofErr w:type="gramStart"/>
      <w:r w:rsidRPr="00955BD5">
        <w:rPr>
          <w:rFonts w:ascii="Times New Roman" w:hAnsi="Times New Roman" w:cs="Times New Roman"/>
          <w:sz w:val="24"/>
          <w:szCs w:val="24"/>
        </w:rPr>
        <w:t>стержня</w:t>
      </w:r>
      <w:proofErr w:type="gramEnd"/>
      <w:r w:rsidRPr="00955BD5">
        <w:rPr>
          <w:rFonts w:ascii="Times New Roman" w:hAnsi="Times New Roman" w:cs="Times New Roman"/>
          <w:sz w:val="24"/>
          <w:szCs w:val="24"/>
        </w:rPr>
        <w:t xml:space="preserve"> − непрерывно дифференцируемую по t и дважды непрерывно дифференцируемую по x − решение уравнения</w:t>
      </w:r>
    </w:p>
    <w:p w:rsidR="00AD336F" w:rsidRPr="00955BD5" w:rsidRDefault="00BA4325" w:rsidP="00AD336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e>
        </m:d>
      </m:oMath>
      <w:r w:rsidR="00AD336F" w:rsidRPr="00955BD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D336F" w:rsidRPr="00955BD5" w:rsidRDefault="001F68B5" w:rsidP="00AD33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BD5">
        <w:rPr>
          <w:rFonts w:ascii="Times New Roman" w:hAnsi="Times New Roman" w:cs="Times New Roman"/>
          <w:sz w:val="24"/>
          <w:szCs w:val="24"/>
        </w:rPr>
        <w:t>Удовлетворяющее</w:t>
      </w:r>
      <w:proofErr w:type="gramEnd"/>
      <w:r w:rsidRPr="00955BD5">
        <w:rPr>
          <w:rFonts w:ascii="Times New Roman" w:hAnsi="Times New Roman" w:cs="Times New Roman"/>
          <w:sz w:val="24"/>
          <w:szCs w:val="24"/>
        </w:rPr>
        <w:t xml:space="preserve"> </w:t>
      </w:r>
      <w:r w:rsidR="00AD336F" w:rsidRPr="00955BD5">
        <w:rPr>
          <w:rFonts w:ascii="Times New Roman" w:hAnsi="Times New Roman" w:cs="Times New Roman"/>
          <w:sz w:val="24"/>
          <w:szCs w:val="24"/>
        </w:rPr>
        <w:t>однородным граничным условиям второго рода</w:t>
      </w:r>
    </w:p>
    <w:p w:rsidR="00AD336F" w:rsidRPr="00955BD5" w:rsidRDefault="00BA4325" w:rsidP="00AD336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D336F" w:rsidRPr="00955BD5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AD336F" w:rsidRPr="00955BD5" w:rsidRDefault="00AD336F" w:rsidP="00AD336F">
      <w:pPr>
        <w:rPr>
          <w:rFonts w:ascii="Times New Roman" w:hAnsi="Times New Roman" w:cs="Times New Roman"/>
          <w:sz w:val="24"/>
          <w:szCs w:val="24"/>
        </w:rPr>
      </w:pPr>
      <w:r w:rsidRPr="00955BD5">
        <w:rPr>
          <w:rFonts w:ascii="Times New Roman" w:hAnsi="Times New Roman" w:cs="Times New Roman"/>
          <w:sz w:val="24"/>
          <w:szCs w:val="24"/>
        </w:rPr>
        <w:t>и начальному условию</w:t>
      </w:r>
    </w:p>
    <w:p w:rsidR="00AD336F" w:rsidRPr="00955BD5" w:rsidRDefault="00AD336F" w:rsidP="00AD3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BD5">
        <w:rPr>
          <w:rFonts w:ascii="Times New Roman" w:hAnsi="Times New Roman" w:cs="Times New Roman"/>
          <w:i/>
          <w:sz w:val="24"/>
          <w:szCs w:val="24"/>
        </w:rPr>
        <w:t>y</w:t>
      </w:r>
      <w:r w:rsidRPr="00955BD5">
        <w:rPr>
          <w:rFonts w:ascii="Times New Roman" w:hAnsi="Times New Roman" w:cs="Times New Roman"/>
          <w:i/>
          <w:sz w:val="24"/>
          <w:szCs w:val="24"/>
        </w:rPr>
        <w:sym w:font="Symbol" w:char="F028"/>
      </w:r>
      <w:r w:rsidRPr="00955BD5">
        <w:rPr>
          <w:rFonts w:ascii="Times New Roman" w:hAnsi="Times New Roman" w:cs="Times New Roman"/>
          <w:i/>
          <w:sz w:val="24"/>
          <w:szCs w:val="24"/>
        </w:rPr>
        <w:t>x,0</w:t>
      </w:r>
      <w:r w:rsidRPr="00955BD5">
        <w:rPr>
          <w:rFonts w:ascii="Times New Roman" w:hAnsi="Times New Roman" w:cs="Times New Roman"/>
          <w:i/>
          <w:sz w:val="24"/>
          <w:szCs w:val="24"/>
        </w:rPr>
        <w:sym w:font="Symbol" w:char="F029"/>
      </w:r>
      <w:r w:rsidRPr="00955B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55BD5">
        <w:rPr>
          <w:rFonts w:ascii="Times New Roman" w:hAnsi="Times New Roman" w:cs="Times New Roman"/>
          <w:i/>
          <w:sz w:val="24"/>
          <w:szCs w:val="24"/>
        </w:rPr>
        <w:sym w:font="Symbol" w:char="F03D"/>
      </w:r>
      <w:r w:rsidRPr="00955B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55BD5">
        <w:rPr>
          <w:rFonts w:ascii="Times New Roman" w:hAnsi="Times New Roman" w:cs="Times New Roman"/>
          <w:i/>
          <w:sz w:val="24"/>
          <w:szCs w:val="24"/>
        </w:rPr>
        <w:sym w:font="Symbol" w:char="F06A"/>
      </w:r>
      <w:r w:rsidRPr="00955BD5">
        <w:rPr>
          <w:rFonts w:ascii="Times New Roman" w:hAnsi="Times New Roman" w:cs="Times New Roman"/>
          <w:i/>
          <w:sz w:val="24"/>
          <w:szCs w:val="24"/>
        </w:rPr>
        <w:sym w:font="Symbol" w:char="F028"/>
      </w:r>
      <w:r w:rsidRPr="00955BD5">
        <w:rPr>
          <w:rFonts w:ascii="Times New Roman" w:hAnsi="Times New Roman" w:cs="Times New Roman"/>
          <w:i/>
          <w:sz w:val="24"/>
          <w:szCs w:val="24"/>
        </w:rPr>
        <w:t>x</w:t>
      </w:r>
      <w:r w:rsidRPr="00955BD5">
        <w:rPr>
          <w:rFonts w:ascii="Times New Roman" w:hAnsi="Times New Roman" w:cs="Times New Roman"/>
          <w:i/>
          <w:sz w:val="24"/>
          <w:szCs w:val="24"/>
        </w:rPr>
        <w:sym w:font="Symbol" w:char="F029"/>
      </w:r>
      <w:r w:rsidRPr="00955BD5">
        <w:rPr>
          <w:rFonts w:ascii="Times New Roman" w:hAnsi="Times New Roman" w:cs="Times New Roman"/>
          <w:i/>
          <w:sz w:val="24"/>
          <w:szCs w:val="24"/>
        </w:rPr>
        <w:t>,</w:t>
      </w:r>
      <w:r w:rsidRPr="00955BD5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AD336F" w:rsidRPr="00955BD5" w:rsidRDefault="00AD336F" w:rsidP="00AD336F">
      <w:pPr>
        <w:rPr>
          <w:rFonts w:ascii="Times New Roman" w:hAnsi="Times New Roman" w:cs="Times New Roman"/>
          <w:sz w:val="24"/>
          <w:szCs w:val="24"/>
        </w:rPr>
      </w:pPr>
      <w:r w:rsidRPr="00955BD5">
        <w:rPr>
          <w:rFonts w:ascii="Times New Roman" w:hAnsi="Times New Roman" w:cs="Times New Roman"/>
          <w:sz w:val="24"/>
          <w:szCs w:val="24"/>
        </w:rPr>
        <w:t xml:space="preserve">где a ‒ константа, функция 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6A"/>
      </w:r>
      <w:r w:rsidRPr="00955BD5">
        <w:rPr>
          <w:rFonts w:ascii="Times New Roman" w:hAnsi="Times New Roman" w:cs="Times New Roman"/>
          <w:sz w:val="24"/>
          <w:szCs w:val="24"/>
        </w:rPr>
        <w:sym w:font="Symbol" w:char="F028"/>
      </w:r>
      <w:r w:rsidRPr="00955BD5">
        <w:rPr>
          <w:rFonts w:ascii="Times New Roman" w:hAnsi="Times New Roman" w:cs="Times New Roman"/>
          <w:sz w:val="24"/>
          <w:szCs w:val="24"/>
        </w:rPr>
        <w:t>x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29"/>
      </w:r>
      <w:r w:rsidRPr="00955BD5">
        <w:rPr>
          <w:rFonts w:ascii="Times New Roman" w:hAnsi="Times New Roman" w:cs="Times New Roman"/>
          <w:sz w:val="24"/>
          <w:szCs w:val="24"/>
        </w:rPr>
        <w:t xml:space="preserve"> 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3E"/>
      </w:r>
      <w:r w:rsidRPr="00955BD5">
        <w:rPr>
          <w:rFonts w:ascii="Times New Roman" w:hAnsi="Times New Roman" w:cs="Times New Roman"/>
          <w:sz w:val="24"/>
          <w:szCs w:val="24"/>
        </w:rPr>
        <w:t xml:space="preserve"> 0 задает начальное распределение температуры, дважды непрерывно дифференцируема на отрезке 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5B"/>
      </w:r>
      <w:r w:rsidRPr="00955BD5">
        <w:rPr>
          <w:rFonts w:ascii="Times New Roman" w:hAnsi="Times New Roman" w:cs="Times New Roman"/>
          <w:sz w:val="24"/>
          <w:szCs w:val="24"/>
        </w:rPr>
        <w:t>0,l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5D"/>
      </w:r>
      <w:r w:rsidRPr="00955BD5">
        <w:rPr>
          <w:rFonts w:ascii="Times New Roman" w:hAnsi="Times New Roman" w:cs="Times New Roman"/>
          <w:sz w:val="24"/>
          <w:szCs w:val="24"/>
        </w:rPr>
        <w:t xml:space="preserve"> и удовлетворяет условиям согласования (3) и условию</w:t>
      </w:r>
    </w:p>
    <w:p w:rsidR="00AD336F" w:rsidRPr="00955BD5" w:rsidRDefault="00BA4325" w:rsidP="00AD336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φ(x)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dx=1 ,</m:t>
        </m:r>
      </m:oMath>
      <w:r w:rsidR="00AD336F" w:rsidRPr="00955BD5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AD336F" w:rsidRPr="00955BD5" w:rsidRDefault="00AD336F" w:rsidP="00AD336F">
      <w:pPr>
        <w:rPr>
          <w:rFonts w:ascii="Times New Roman" w:hAnsi="Times New Roman" w:cs="Times New Roman"/>
          <w:sz w:val="24"/>
          <w:szCs w:val="24"/>
        </w:rPr>
      </w:pPr>
      <w:r w:rsidRPr="00955BD5">
        <w:rPr>
          <w:rFonts w:ascii="Times New Roman" w:hAnsi="Times New Roman" w:cs="Times New Roman"/>
          <w:sz w:val="24"/>
          <w:szCs w:val="24"/>
        </w:rPr>
        <w:t>Непрерывная функция u(</w:t>
      </w:r>
      <w:proofErr w:type="spellStart"/>
      <w:r w:rsidRPr="00955BD5">
        <w:rPr>
          <w:rFonts w:ascii="Times New Roman" w:hAnsi="Times New Roman" w:cs="Times New Roman"/>
          <w:sz w:val="24"/>
          <w:szCs w:val="24"/>
        </w:rPr>
        <w:t>x,t</w:t>
      </w:r>
      <w:proofErr w:type="spellEnd"/>
      <w:r w:rsidRPr="00955BD5">
        <w:rPr>
          <w:rFonts w:ascii="Times New Roman" w:hAnsi="Times New Roman" w:cs="Times New Roman"/>
          <w:sz w:val="24"/>
          <w:szCs w:val="24"/>
        </w:rPr>
        <w:t>) ‒ управление с обратной связью, которое представляется в одном из вариантов:</w:t>
      </w:r>
    </w:p>
    <w:p w:rsidR="00AD336F" w:rsidRPr="00955BD5" w:rsidRDefault="00AD336F" w:rsidP="00AD3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D5">
        <w:rPr>
          <w:rFonts w:ascii="Times New Roman" w:hAnsi="Times New Roman" w:cs="Times New Roman"/>
          <w:i/>
          <w:sz w:val="24"/>
          <w:szCs w:val="24"/>
          <w:lang w:val="en-US"/>
        </w:rPr>
        <w:t>u(</w:t>
      </w:r>
      <w:proofErr w:type="spellStart"/>
      <w:proofErr w:type="gramEnd"/>
      <w:r w:rsidRPr="00955BD5">
        <w:rPr>
          <w:rFonts w:ascii="Times New Roman" w:hAnsi="Times New Roman" w:cs="Times New Roman"/>
          <w:i/>
          <w:sz w:val="24"/>
          <w:szCs w:val="24"/>
          <w:lang w:val="en-US"/>
        </w:rPr>
        <w:t>x,t</w:t>
      </w:r>
      <w:proofErr w:type="spellEnd"/>
      <w:r w:rsidRPr="00955B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  <w:r w:rsidRPr="00955BD5">
        <w:rPr>
          <w:rFonts w:ascii="Times New Roman" w:hAnsi="Times New Roman" w:cs="Times New Roman"/>
          <w:i/>
          <w:sz w:val="24"/>
          <w:szCs w:val="24"/>
        </w:rPr>
        <w:sym w:font="Symbol" w:char="F03D"/>
      </w:r>
      <w:r w:rsidRPr="00955B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b(x)y(</w:t>
      </w:r>
      <w:proofErr w:type="spellStart"/>
      <w:r w:rsidRPr="00955BD5">
        <w:rPr>
          <w:rFonts w:ascii="Times New Roman" w:hAnsi="Times New Roman" w:cs="Times New Roman"/>
          <w:i/>
          <w:sz w:val="24"/>
          <w:szCs w:val="24"/>
          <w:lang w:val="en-US"/>
        </w:rPr>
        <w:t>x,t</w:t>
      </w:r>
      <w:proofErr w:type="spellEnd"/>
      <w:r w:rsidRPr="00955BD5">
        <w:rPr>
          <w:rFonts w:ascii="Times New Roman" w:hAnsi="Times New Roman" w:cs="Times New Roman"/>
          <w:i/>
          <w:sz w:val="24"/>
          <w:szCs w:val="24"/>
          <w:lang w:val="en-US"/>
        </w:rPr>
        <w:t>),</w:t>
      </w:r>
      <w:r w:rsidRPr="00955BD5">
        <w:rPr>
          <w:rFonts w:ascii="Times New Roman" w:hAnsi="Times New Roman" w:cs="Times New Roman"/>
          <w:sz w:val="24"/>
          <w:szCs w:val="24"/>
          <w:lang w:val="en-US"/>
        </w:rPr>
        <w:t xml:space="preserve"> (5)</w:t>
      </w:r>
    </w:p>
    <w:p w:rsidR="00AD336F" w:rsidRPr="00955BD5" w:rsidRDefault="00AD336F" w:rsidP="00AD3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D336F" w:rsidRPr="00955BD5" w:rsidRDefault="00AD336F" w:rsidP="00AD3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,</m:t>
        </m:r>
      </m:oMath>
      <w:r w:rsidRPr="00955BD5">
        <w:rPr>
          <w:rFonts w:ascii="Times New Roman" w:hAnsi="Times New Roman" w:cs="Times New Roman"/>
          <w:sz w:val="24"/>
          <w:szCs w:val="24"/>
          <w:lang w:val="en-US"/>
        </w:rPr>
        <w:t xml:space="preserve"> (6)</w:t>
      </w:r>
    </w:p>
    <w:p w:rsidR="00AD336F" w:rsidRPr="00955BD5" w:rsidRDefault="00AD336F" w:rsidP="00AD336F">
      <w:pPr>
        <w:rPr>
          <w:rFonts w:ascii="Times New Roman" w:hAnsi="Times New Roman" w:cs="Times New Roman"/>
          <w:sz w:val="24"/>
          <w:szCs w:val="24"/>
        </w:rPr>
      </w:pPr>
      <w:r w:rsidRPr="00955BD5">
        <w:rPr>
          <w:rFonts w:ascii="Times New Roman" w:hAnsi="Times New Roman" w:cs="Times New Roman"/>
          <w:sz w:val="24"/>
          <w:szCs w:val="24"/>
        </w:rPr>
        <w:t>где b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28"/>
      </w:r>
      <w:r w:rsidRPr="00955BD5">
        <w:rPr>
          <w:rFonts w:ascii="Times New Roman" w:hAnsi="Times New Roman" w:cs="Times New Roman"/>
          <w:sz w:val="24"/>
          <w:szCs w:val="24"/>
        </w:rPr>
        <w:t>x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29"/>
      </w:r>
      <w:r w:rsidRPr="00955BD5">
        <w:rPr>
          <w:rFonts w:ascii="Times New Roman" w:hAnsi="Times New Roman" w:cs="Times New Roman"/>
          <w:sz w:val="24"/>
          <w:szCs w:val="24"/>
        </w:rPr>
        <w:t xml:space="preserve">‒ управляющая функция, непрерывная на отрезке 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5B"/>
      </w:r>
      <w:r w:rsidRPr="00955BD5">
        <w:rPr>
          <w:rFonts w:ascii="Times New Roman" w:hAnsi="Times New Roman" w:cs="Times New Roman"/>
          <w:sz w:val="24"/>
          <w:szCs w:val="24"/>
        </w:rPr>
        <w:t>0,l</w:t>
      </w:r>
      <w:r w:rsidRPr="00955BD5">
        <w:rPr>
          <w:rFonts w:ascii="Times New Roman" w:hAnsi="Times New Roman" w:cs="Times New Roman"/>
          <w:sz w:val="24"/>
          <w:szCs w:val="24"/>
        </w:rPr>
        <w:sym w:font="Symbol" w:char="F05D"/>
      </w:r>
      <w:r w:rsidRPr="00955BD5">
        <w:rPr>
          <w:rFonts w:ascii="Times New Roman" w:hAnsi="Times New Roman" w:cs="Times New Roman"/>
          <w:sz w:val="24"/>
          <w:szCs w:val="24"/>
        </w:rPr>
        <w:t>.</w:t>
      </w:r>
    </w:p>
    <w:p w:rsidR="005C0061" w:rsidRDefault="005C0061" w:rsidP="005C0061">
      <w:pPr>
        <w:rPr>
          <w:rFonts w:ascii="Times New Roman" w:hAnsi="Times New Roman" w:cs="Times New Roman"/>
          <w:sz w:val="24"/>
          <w:szCs w:val="24"/>
        </w:rPr>
      </w:pPr>
    </w:p>
    <w:p w:rsidR="005C0061" w:rsidRPr="005C0061" w:rsidRDefault="005C0061" w:rsidP="005C0061">
      <w:pPr>
        <w:rPr>
          <w:rFonts w:ascii="Times New Roman" w:hAnsi="Times New Roman" w:cs="Times New Roman"/>
          <w:sz w:val="24"/>
          <w:szCs w:val="24"/>
        </w:rPr>
      </w:pPr>
    </w:p>
    <w:p w:rsidR="00F7449B" w:rsidRPr="00F7449B" w:rsidRDefault="00F7449B" w:rsidP="006F027A">
      <w:pPr>
        <w:rPr>
          <w:lang w:eastAsia="ru-RU"/>
        </w:rPr>
      </w:pPr>
    </w:p>
    <w:p w:rsidR="00FF532A" w:rsidRPr="005C0061" w:rsidRDefault="00FF5B36" w:rsidP="005C0061">
      <w:pPr>
        <w:pStyle w:val="a3"/>
      </w:pPr>
      <w:r w:rsidRPr="00F77279">
        <w:br w:type="page"/>
      </w:r>
    </w:p>
    <w:p w:rsidR="00FF532A" w:rsidRPr="00FF532A" w:rsidRDefault="001F68B5" w:rsidP="005C0061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bookmarkStart w:id="4" w:name="_Toc40886897"/>
      <w:r>
        <w:rPr>
          <w:rFonts w:ascii="Times New Roman" w:eastAsiaTheme="minorEastAsia" w:hAnsi="Times New Roman" w:cs="Times New Roman"/>
          <w:color w:val="auto"/>
          <w:sz w:val="32"/>
          <w:szCs w:val="32"/>
        </w:rPr>
        <w:lastRenderedPageBreak/>
        <w:t>Решаемая задача</w:t>
      </w:r>
      <w:bookmarkEnd w:id="4"/>
    </w:p>
    <w:p w:rsidR="00FF532A" w:rsidRPr="004E1601" w:rsidRDefault="00FF532A" w:rsidP="00FF532A">
      <w:pPr>
        <w:rPr>
          <w:rFonts w:ascii="Times New Roman" w:hAnsi="Times New Roman" w:cs="Times New Roman"/>
        </w:rPr>
      </w:pPr>
    </w:p>
    <w:p w:rsidR="001F68B5" w:rsidRPr="00AB54E9" w:rsidRDefault="00955BD5" w:rsidP="001F68B5">
      <w:pPr>
        <w:rPr>
          <w:rFonts w:ascii="Times New Roman" w:hAnsi="Times New Roman" w:cs="Times New Roman"/>
          <w:sz w:val="24"/>
          <w:szCs w:val="24"/>
        </w:rPr>
      </w:pPr>
      <w:bookmarkStart w:id="5" w:name="_Toc514677083"/>
      <w:r w:rsidRPr="00AB54E9">
        <w:rPr>
          <w:rFonts w:ascii="Times New Roman" w:hAnsi="Times New Roman" w:cs="Times New Roman"/>
          <w:sz w:val="24"/>
          <w:szCs w:val="24"/>
        </w:rPr>
        <w:t>Возьмём вместо начальной функции следующую функцию:</w:t>
      </w:r>
    </w:p>
    <w:p w:rsidR="001F68B5" w:rsidRPr="00AB54E9" w:rsidRDefault="001F68B5" w:rsidP="001F68B5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2πx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.</m:t>
          </m:r>
        </m:oMath>
      </m:oMathPara>
    </w:p>
    <w:p w:rsidR="001F68B5" w:rsidRPr="00AB54E9" w:rsidRDefault="001F68B5" w:rsidP="001F68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B54E9">
        <w:rPr>
          <w:rFonts w:ascii="Times New Roman" w:hAnsi="Times New Roman" w:cs="Times New Roman"/>
          <w:sz w:val="24"/>
          <w:szCs w:val="24"/>
        </w:rPr>
        <w:t>Для вычисления последующих слоев нужно будет находить интеграл от начальной функции с помощью метода Симпсона</w:t>
      </w:r>
    </w:p>
    <w:p w:rsidR="001F68B5" w:rsidRPr="00AB54E9" w:rsidRDefault="00BA4325" w:rsidP="001F68B5">
      <w:pPr>
        <w:pStyle w:val="a6"/>
        <w:spacing w:line="360" w:lineRule="auto"/>
        <w:ind w:left="0" w:firstLine="714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4y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4y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4y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F68B5" w:rsidRPr="00AB54E9">
        <w:rPr>
          <w:rFonts w:ascii="Times New Roman" w:hAnsi="Times New Roman" w:cs="Times New Roman"/>
          <w:sz w:val="24"/>
          <w:szCs w:val="24"/>
        </w:rPr>
        <w:t>,</w:t>
      </w:r>
    </w:p>
    <w:p w:rsidR="001F68B5" w:rsidRPr="00AB54E9" w:rsidRDefault="001F68B5" w:rsidP="001F68B5">
      <w:pPr>
        <w:rPr>
          <w:rFonts w:ascii="Times New Roman" w:hAnsi="Times New Roman" w:cs="Times New Roman"/>
          <w:sz w:val="24"/>
          <w:szCs w:val="24"/>
        </w:rPr>
      </w:pPr>
      <w:r w:rsidRPr="00AB54E9">
        <w:rPr>
          <w:rFonts w:ascii="Times New Roman" w:hAnsi="Times New Roman" w:cs="Times New Roman"/>
          <w:sz w:val="24"/>
          <w:szCs w:val="24"/>
        </w:rPr>
        <w:t xml:space="preserve">где </w:t>
      </w:r>
      <w:r w:rsidRPr="00AB54E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AB54E9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AB54E9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AB54E9">
        <w:rPr>
          <w:rFonts w:ascii="Times New Roman" w:hAnsi="Times New Roman" w:cs="Times New Roman"/>
          <w:i/>
          <w:sz w:val="24"/>
          <w:szCs w:val="24"/>
        </w:rPr>
        <w:t>/</w:t>
      </w:r>
      <w:r w:rsidRPr="00AB54E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955BD5" w:rsidRPr="00AB54E9">
        <w:rPr>
          <w:rFonts w:ascii="Times New Roman" w:hAnsi="Times New Roman" w:cs="Times New Roman"/>
          <w:sz w:val="24"/>
          <w:szCs w:val="24"/>
        </w:rPr>
        <w:t xml:space="preserve"> – количество шагов,</w:t>
      </w:r>
      <w:r w:rsidRPr="00AB54E9">
        <w:rPr>
          <w:rFonts w:ascii="Times New Roman" w:hAnsi="Times New Roman" w:cs="Times New Roman"/>
          <w:sz w:val="24"/>
          <w:szCs w:val="24"/>
        </w:rPr>
        <w:t xml:space="preserve"> предполагается </w:t>
      </w:r>
      <w:r w:rsidR="00955BD5" w:rsidRPr="00AB54E9">
        <w:rPr>
          <w:rFonts w:ascii="Times New Roman" w:hAnsi="Times New Roman" w:cs="Times New Roman"/>
          <w:sz w:val="24"/>
          <w:szCs w:val="24"/>
        </w:rPr>
        <w:t>четным</w:t>
      </w:r>
      <w:r w:rsidRPr="00AB54E9">
        <w:rPr>
          <w:rFonts w:ascii="Times New Roman" w:hAnsi="Times New Roman" w:cs="Times New Roman"/>
          <w:sz w:val="24"/>
          <w:szCs w:val="24"/>
        </w:rPr>
        <w:t>.</w:t>
      </w:r>
    </w:p>
    <w:p w:rsidR="001F68B5" w:rsidRPr="00AB54E9" w:rsidRDefault="001F68B5" w:rsidP="001F68B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54E9">
        <w:rPr>
          <w:rFonts w:ascii="Times New Roman" w:hAnsi="Times New Roman" w:cs="Times New Roman"/>
          <w:sz w:val="24"/>
          <w:szCs w:val="24"/>
        </w:rPr>
        <w:t xml:space="preserve">Составим неявную разностную схему с погрешностью </w:t>
      </w:r>
      <w:r w:rsidRPr="00AB54E9">
        <w:rPr>
          <w:rFonts w:ascii="Times New Roman" w:hAnsi="Times New Roman" w:cs="Times New Roman"/>
          <w:i/>
          <w:sz w:val="24"/>
          <w:szCs w:val="24"/>
          <w:lang w:val="en-US"/>
        </w:rPr>
        <w:t>O(τ + h</w:t>
      </w:r>
      <w:r w:rsidRPr="00AB54E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="00955BD5" w:rsidRPr="00AB54E9">
        <w:rPr>
          <w:rFonts w:ascii="Times New Roman" w:hAnsi="Times New Roman" w:cs="Times New Roman"/>
          <w:i/>
          <w:sz w:val="24"/>
          <w:szCs w:val="24"/>
          <w:lang w:val="en-US"/>
        </w:rPr>
        <w:t>):</w:t>
      </w:r>
    </w:p>
    <w:p w:rsidR="001F68B5" w:rsidRPr="00AB54E9" w:rsidRDefault="00BA4325" w:rsidP="00955B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="001F68B5" w:rsidRPr="00AB5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68B5" w:rsidRPr="00AB54E9" w:rsidRDefault="001F68B5" w:rsidP="00955BD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B54E9">
        <w:rPr>
          <w:rFonts w:ascii="Times New Roman" w:hAnsi="Times New Roman" w:cs="Times New Roman"/>
          <w:sz w:val="24"/>
          <w:szCs w:val="24"/>
        </w:rPr>
        <w:t xml:space="preserve">В данном случае у нас не доказано условие устойчивости. Поэтому нужно проверить условие, что </w:t>
      </w:r>
      <w:r w:rsidRPr="00AB54E9">
        <w:rPr>
          <w:rFonts w:ascii="Times New Roman" w:hAnsi="Times New Roman" w:cs="Times New Roman"/>
          <w:i/>
          <w:sz w:val="24"/>
          <w:szCs w:val="24"/>
          <w:lang w:val="en-US"/>
        </w:rPr>
        <w:t>τ</w:t>
      </w:r>
      <w:r w:rsidRPr="00AB54E9">
        <w:rPr>
          <w:rFonts w:ascii="Times New Roman" w:hAnsi="Times New Roman" w:cs="Times New Roman"/>
          <w:i/>
          <w:sz w:val="24"/>
          <w:szCs w:val="24"/>
        </w:rPr>
        <w:t>/h</w:t>
      </w:r>
      <w:r w:rsidRPr="00AB54E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AB54E9">
        <w:rPr>
          <w:rFonts w:ascii="Times New Roman" w:hAnsi="Times New Roman" w:cs="Times New Roman"/>
          <w:i/>
          <w:sz w:val="24"/>
          <w:szCs w:val="24"/>
        </w:rPr>
        <w:t xml:space="preserve"> &lt; ¼</w:t>
      </w:r>
      <w:r w:rsidRPr="00AB54E9">
        <w:rPr>
          <w:rFonts w:ascii="Times New Roman" w:hAnsi="Times New Roman" w:cs="Times New Roman"/>
          <w:sz w:val="24"/>
          <w:szCs w:val="24"/>
        </w:rPr>
        <w:t>.</w:t>
      </w:r>
    </w:p>
    <w:p w:rsidR="001F68B5" w:rsidRPr="00AB54E9" w:rsidRDefault="001F68B5" w:rsidP="001F68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B54E9">
        <w:rPr>
          <w:rFonts w:ascii="Times New Roman" w:hAnsi="Times New Roman" w:cs="Times New Roman"/>
          <w:sz w:val="24"/>
          <w:szCs w:val="24"/>
        </w:rPr>
        <w:t>Составим трехточечные разностные производные первого порядка для краевых условий с погрешностью второго порядка.</w:t>
      </w:r>
    </w:p>
    <w:p w:rsidR="001F68B5" w:rsidRPr="00AB54E9" w:rsidRDefault="00BA4325" w:rsidP="001F68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55BD5" w:rsidRPr="00AB54E9" w:rsidRDefault="00955BD5" w:rsidP="001F68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54E9">
        <w:rPr>
          <w:rFonts w:ascii="Times New Roman" w:eastAsiaTheme="minorEastAsia" w:hAnsi="Times New Roman" w:cs="Times New Roman"/>
          <w:sz w:val="24"/>
          <w:szCs w:val="24"/>
        </w:rPr>
        <w:t>Уравнение преобразуем к виду:</w:t>
      </w:r>
    </w:p>
    <w:p w:rsidR="00955BD5" w:rsidRPr="00AB54E9" w:rsidRDefault="00955BD5" w:rsidP="001F68B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B54E9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</w:t>
      </w:r>
      <w:r w:rsidRPr="00AB54E9"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46A2135F" wp14:editId="52CE0870">
            <wp:extent cx="1384039" cy="493697"/>
            <wp:effectExtent l="0" t="0" r="6985" b="1905"/>
            <wp:docPr id="5" name="Рисунок 5" descr="C:\Users\Admin\Desktop\YSpZqi8fD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YSpZqi8fDK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07" cy="49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B5" w:rsidRPr="00AB54E9" w:rsidRDefault="00955BD5" w:rsidP="001F68B5">
      <w:pPr>
        <w:rPr>
          <w:rFonts w:ascii="Times New Roman" w:hAnsi="Times New Roman" w:cs="Times New Roman"/>
          <w:sz w:val="24"/>
          <w:szCs w:val="24"/>
        </w:rPr>
      </w:pPr>
      <w:r w:rsidRPr="00AB54E9">
        <w:rPr>
          <w:rFonts w:ascii="Times New Roman" w:hAnsi="Times New Roman" w:cs="Times New Roman"/>
          <w:sz w:val="24"/>
          <w:szCs w:val="24"/>
        </w:rPr>
        <w:t>Подставив вторую производную в это выражение, получим два уравнения для правой и левой границы. Эти два уравнения и неявная разностная схема составляют систему  линейных уравнений</w:t>
      </w:r>
      <w:r w:rsidR="00700CA3" w:rsidRPr="00AB54E9">
        <w:rPr>
          <w:rFonts w:ascii="Times New Roman" w:hAnsi="Times New Roman" w:cs="Times New Roman"/>
          <w:sz w:val="24"/>
          <w:szCs w:val="24"/>
        </w:rPr>
        <w:t>, которые решим методом прогонки.</w:t>
      </w:r>
      <w:r w:rsidRPr="00AB54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8B5" w:rsidRPr="006D68C1" w:rsidRDefault="001F68B5" w:rsidP="001F68B5">
      <w:pPr>
        <w:pStyle w:val="a6"/>
        <w:spacing w:line="360" w:lineRule="auto"/>
        <w:ind w:left="0" w:firstLine="714"/>
        <w:rPr>
          <w:rFonts w:ascii="Cambria Math" w:hAnsi="Cambria Math"/>
          <w:sz w:val="28"/>
          <w:szCs w:val="28"/>
        </w:rPr>
      </w:pPr>
    </w:p>
    <w:p w:rsidR="00730B49" w:rsidRDefault="00730B49" w:rsidP="00022678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:rsidR="00730B49" w:rsidRDefault="00730B49" w:rsidP="00022678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:rsidR="00730B49" w:rsidRDefault="00730B49" w:rsidP="00730B49"/>
    <w:p w:rsidR="00730B49" w:rsidRPr="00730B49" w:rsidRDefault="00730B49" w:rsidP="00730B49"/>
    <w:p w:rsidR="00DC58EE" w:rsidRPr="00DC58EE" w:rsidRDefault="00DC58EE" w:rsidP="00022678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bookmarkStart w:id="6" w:name="_Toc40886898"/>
      <w:r w:rsidRPr="00DC58EE">
        <w:rPr>
          <w:rFonts w:ascii="Times New Roman" w:eastAsiaTheme="minorEastAsia" w:hAnsi="Times New Roman" w:cs="Times New Roman"/>
          <w:color w:val="auto"/>
          <w:sz w:val="32"/>
          <w:szCs w:val="32"/>
        </w:rPr>
        <w:lastRenderedPageBreak/>
        <w:t>Результаты экспериментов</w:t>
      </w:r>
      <w:bookmarkEnd w:id="6"/>
    </w:p>
    <w:p w:rsidR="00DC58EE" w:rsidRPr="00DC58EE" w:rsidRDefault="00DC58EE" w:rsidP="00DC58EE"/>
    <w:p w:rsidR="00DC58EE" w:rsidRPr="00485311" w:rsidRDefault="00DC58EE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485311">
        <w:rPr>
          <w:rFonts w:ascii="Times New Roman" w:eastAsiaTheme="minorEastAsia" w:hAnsi="Times New Roman" w:cs="Times New Roman"/>
          <w:sz w:val="24"/>
          <w:szCs w:val="24"/>
        </w:rPr>
        <w:t xml:space="preserve">Чтобы увидеть результаты работы программы, надо ввести </w:t>
      </w:r>
      <w:r w:rsidR="00637DAA" w:rsidRPr="00485311">
        <w:rPr>
          <w:rFonts w:ascii="Times New Roman" w:eastAsiaTheme="minorEastAsia" w:hAnsi="Times New Roman" w:cs="Times New Roman"/>
          <w:sz w:val="24"/>
          <w:szCs w:val="24"/>
        </w:rPr>
        <w:t>длину стержня</w:t>
      </w:r>
      <w:r w:rsidRPr="0048531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37DAA" w:rsidRPr="00485311">
        <w:rPr>
          <w:rFonts w:ascii="Times New Roman" w:eastAsiaTheme="minorEastAsia" w:hAnsi="Times New Roman" w:cs="Times New Roman"/>
          <w:sz w:val="24"/>
          <w:szCs w:val="24"/>
        </w:rPr>
        <w:t>время изменения температуры, шаг</w:t>
      </w:r>
      <w:r w:rsidRPr="004853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7DAA" w:rsidRPr="00485311">
        <w:rPr>
          <w:rFonts w:ascii="Times New Roman" w:eastAsiaTheme="minorEastAsia" w:hAnsi="Times New Roman" w:cs="Times New Roman"/>
          <w:sz w:val="24"/>
          <w:szCs w:val="24"/>
        </w:rPr>
        <w:t>и параметры функций.</w:t>
      </w:r>
    </w:p>
    <w:p w:rsidR="00DC58EE" w:rsidRPr="00485311" w:rsidRDefault="00381E46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4853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BD3154" wp14:editId="471A6342">
            <wp:extent cx="6029960" cy="3958286"/>
            <wp:effectExtent l="0" t="0" r="8890" b="4445"/>
            <wp:docPr id="13" name="Рисунок 13" descr="C:\Users\Admin\Desktop\RNRJfkReb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RNRJfkRebv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9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46" w:rsidRPr="00485311" w:rsidRDefault="00381E46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485311">
        <w:rPr>
          <w:rFonts w:ascii="Times New Roman" w:eastAsiaTheme="minorEastAsia" w:hAnsi="Times New Roman" w:cs="Times New Roman"/>
          <w:sz w:val="24"/>
          <w:szCs w:val="24"/>
        </w:rPr>
        <w:t>Далее, нажав на кнопку «ИТОГ», строятся графики функций</w:t>
      </w:r>
      <w:r w:rsidR="007743E3" w:rsidRPr="00485311">
        <w:rPr>
          <w:rFonts w:ascii="Times New Roman" w:eastAsiaTheme="minorEastAsia" w:hAnsi="Times New Roman" w:cs="Times New Roman"/>
          <w:sz w:val="24"/>
          <w:szCs w:val="24"/>
        </w:rPr>
        <w:t xml:space="preserve"> (график части </w:t>
      </w:r>
      <w:r w:rsidR="007743E3" w:rsidRPr="00485311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7743E3" w:rsidRPr="00485311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48531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81E46" w:rsidRPr="00485311" w:rsidRDefault="00381E46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4853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5EC05A" wp14:editId="000633B0">
            <wp:extent cx="6029960" cy="3916852"/>
            <wp:effectExtent l="0" t="0" r="8890" b="7620"/>
            <wp:docPr id="14" name="Рисунок 14" descr="C:\Users\Admin\Desktop\uUojTxjVv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uUojTxjVv78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91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E3" w:rsidRPr="00485311" w:rsidRDefault="007743E3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485311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Далее, можно построить проверочный график, нажав на кнопку А.</w:t>
      </w:r>
    </w:p>
    <w:p w:rsidR="007743E3" w:rsidRPr="00485311" w:rsidRDefault="007743E3" w:rsidP="00DC58EE">
      <w:pPr>
        <w:tabs>
          <w:tab w:val="left" w:pos="426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4853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F98523" wp14:editId="67754AE8">
            <wp:extent cx="3347141" cy="1600200"/>
            <wp:effectExtent l="0" t="0" r="5715" b="0"/>
            <wp:docPr id="20" name="Рисунок 20" descr="C:\Users\Admin\Desktop\uUojTxjVv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uUojTxjVv7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75" cy="160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E3" w:rsidRPr="00485311" w:rsidRDefault="007743E3" w:rsidP="007743E3">
      <w:pPr>
        <w:rPr>
          <w:rFonts w:ascii="Times New Roman" w:hAnsi="Times New Roman" w:cs="Times New Roman"/>
          <w:sz w:val="24"/>
          <w:szCs w:val="24"/>
        </w:rPr>
      </w:pPr>
      <w:r w:rsidRPr="00485311">
        <w:rPr>
          <w:rFonts w:ascii="Times New Roman" w:hAnsi="Times New Roman" w:cs="Times New Roman"/>
          <w:sz w:val="24"/>
          <w:szCs w:val="24"/>
        </w:rPr>
        <w:t xml:space="preserve">График части </w:t>
      </w:r>
      <w:r w:rsidRPr="004853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85311">
        <w:rPr>
          <w:rFonts w:ascii="Times New Roman" w:hAnsi="Times New Roman" w:cs="Times New Roman"/>
          <w:sz w:val="24"/>
          <w:szCs w:val="24"/>
        </w:rPr>
        <w:t xml:space="preserve"> практически полностью перекрывает график части </w:t>
      </w:r>
      <w:r w:rsidRPr="004853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85311">
        <w:rPr>
          <w:rFonts w:ascii="Times New Roman" w:hAnsi="Times New Roman" w:cs="Times New Roman"/>
          <w:sz w:val="24"/>
          <w:szCs w:val="24"/>
        </w:rPr>
        <w:t>.</w:t>
      </w:r>
    </w:p>
    <w:p w:rsidR="007743E3" w:rsidRDefault="007743E3" w:rsidP="007743E3">
      <w:pPr>
        <w:rPr>
          <w:sz w:val="28"/>
          <w:szCs w:val="28"/>
        </w:rPr>
      </w:pPr>
    </w:p>
    <w:p w:rsidR="007743E3" w:rsidRDefault="007743E3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81E46" w:rsidRDefault="00381E46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81E46" w:rsidRPr="00381E46" w:rsidRDefault="00381E46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66D27" w:rsidRPr="00366D27" w:rsidRDefault="00366D27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F0D50" w:rsidRPr="000F0D50" w:rsidRDefault="000F0D50" w:rsidP="000F0D50"/>
    <w:p w:rsidR="001A7BA4" w:rsidRDefault="0057404C" w:rsidP="00366D27">
      <w:pPr>
        <w:pStyle w:val="1"/>
        <w:jc w:val="center"/>
        <w:rPr>
          <w:rFonts w:ascii="Times New Roman" w:eastAsiaTheme="minorHAnsi" w:hAnsi="Times New Roman" w:cs="Times New Roman"/>
          <w:bCs w:val="0"/>
          <w:color w:val="auto"/>
          <w:sz w:val="32"/>
          <w:szCs w:val="32"/>
        </w:rPr>
      </w:pPr>
      <w:bookmarkStart w:id="7" w:name="_Toc40886899"/>
      <w:bookmarkStart w:id="8" w:name="_Toc514677085"/>
      <w:bookmarkStart w:id="9" w:name="_Toc38374604"/>
      <w:bookmarkEnd w:id="5"/>
      <w:r w:rsidRPr="0057404C">
        <w:rPr>
          <w:rFonts w:ascii="Times New Roman" w:eastAsiaTheme="minorHAnsi" w:hAnsi="Times New Roman" w:cs="Times New Roman"/>
          <w:bCs w:val="0"/>
          <w:color w:val="auto"/>
          <w:sz w:val="32"/>
          <w:szCs w:val="32"/>
        </w:rPr>
        <w:t>Программная реализация методов</w:t>
      </w:r>
      <w:bookmarkEnd w:id="7"/>
    </w:p>
    <w:p w:rsidR="00111755" w:rsidRDefault="00111755" w:rsidP="00111755"/>
    <w:p w:rsidR="00111755" w:rsidRPr="00111755" w:rsidRDefault="00111755" w:rsidP="00111755"/>
    <w:p w:rsidR="00D466CB" w:rsidRPr="00BA112B" w:rsidRDefault="00D466CB" w:rsidP="00D466CB">
      <w:pPr>
        <w:rPr>
          <w:rFonts w:ascii="Times New Roman" w:hAnsi="Times New Roman" w:cs="Times New Roman"/>
          <w:b/>
          <w:sz w:val="24"/>
          <w:szCs w:val="24"/>
        </w:rPr>
      </w:pPr>
      <w:r w:rsidRPr="00BA112B">
        <w:rPr>
          <w:rFonts w:ascii="Times New Roman" w:hAnsi="Times New Roman" w:cs="Times New Roman"/>
          <w:b/>
          <w:sz w:val="24"/>
          <w:szCs w:val="24"/>
        </w:rPr>
        <w:t>Переменные:</w:t>
      </w:r>
    </w:p>
    <w:p w:rsidR="00D466CB" w:rsidRPr="00BA112B" w:rsidRDefault="00D466CB" w:rsidP="00D466CB">
      <w:pPr>
        <w:rPr>
          <w:rFonts w:ascii="Times New Roman" w:hAnsi="Times New Roman" w:cs="Times New Roman"/>
          <w:i/>
          <w:sz w:val="24"/>
          <w:szCs w:val="24"/>
        </w:rPr>
      </w:pPr>
      <w:r w:rsidRPr="00BA112B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5831E4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5831E4" w:rsidRPr="005831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A112B">
        <w:rPr>
          <w:rFonts w:ascii="Times New Roman" w:hAnsi="Times New Roman" w:cs="Times New Roman"/>
          <w:i/>
          <w:sz w:val="24"/>
          <w:szCs w:val="24"/>
        </w:rPr>
        <w:t xml:space="preserve">– </w:t>
      </w:r>
      <w:proofErr w:type="gramStart"/>
      <w:r w:rsidRPr="00BA112B">
        <w:rPr>
          <w:rFonts w:ascii="Times New Roman" w:hAnsi="Times New Roman" w:cs="Times New Roman"/>
          <w:sz w:val="24"/>
          <w:szCs w:val="24"/>
        </w:rPr>
        <w:t>длина</w:t>
      </w:r>
      <w:proofErr w:type="gramEnd"/>
      <w:r w:rsidRPr="00BA112B">
        <w:rPr>
          <w:rFonts w:ascii="Times New Roman" w:hAnsi="Times New Roman" w:cs="Times New Roman"/>
          <w:sz w:val="24"/>
          <w:szCs w:val="24"/>
        </w:rPr>
        <w:t xml:space="preserve"> тонкого однородного стержня</w:t>
      </w:r>
    </w:p>
    <w:p w:rsidR="00D466CB" w:rsidRDefault="00D466CB" w:rsidP="00D466CB">
      <w:pPr>
        <w:rPr>
          <w:rFonts w:ascii="Times New Roman" w:hAnsi="Times New Roman" w:cs="Times New Roman"/>
          <w:sz w:val="24"/>
          <w:szCs w:val="24"/>
        </w:rPr>
      </w:pPr>
      <w:r w:rsidRPr="00BA112B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BA112B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A112B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BA112B">
        <w:rPr>
          <w:rFonts w:ascii="Times New Roman" w:hAnsi="Times New Roman" w:cs="Times New Roman"/>
          <w:sz w:val="24"/>
          <w:szCs w:val="24"/>
        </w:rPr>
        <w:t>время</w:t>
      </w:r>
      <w:proofErr w:type="gramEnd"/>
      <w:r w:rsidRPr="00BA112B">
        <w:rPr>
          <w:rFonts w:ascii="Times New Roman" w:hAnsi="Times New Roman" w:cs="Times New Roman"/>
          <w:sz w:val="24"/>
          <w:szCs w:val="24"/>
        </w:rPr>
        <w:t xml:space="preserve"> действия на стержень</w:t>
      </w:r>
    </w:p>
    <w:p w:rsidR="00111755" w:rsidRPr="00BA112B" w:rsidRDefault="00111755" w:rsidP="00D466CB">
      <w:pPr>
        <w:rPr>
          <w:rFonts w:ascii="Times New Roman" w:hAnsi="Times New Roman" w:cs="Times New Roman"/>
          <w:sz w:val="24"/>
          <w:szCs w:val="24"/>
        </w:rPr>
      </w:pPr>
    </w:p>
    <w:p w:rsidR="00D466CB" w:rsidRPr="00BA112B" w:rsidRDefault="00D466CB" w:rsidP="00D466CB">
      <w:pPr>
        <w:rPr>
          <w:rFonts w:ascii="Times New Roman" w:hAnsi="Times New Roman" w:cs="Times New Roman"/>
          <w:b/>
          <w:sz w:val="24"/>
          <w:szCs w:val="24"/>
        </w:rPr>
      </w:pPr>
      <w:r w:rsidRPr="00BA112B">
        <w:rPr>
          <w:rFonts w:ascii="Times New Roman" w:hAnsi="Times New Roman" w:cs="Times New Roman"/>
          <w:b/>
          <w:sz w:val="24"/>
          <w:szCs w:val="24"/>
        </w:rPr>
        <w:t>Функции:</w:t>
      </w:r>
    </w:p>
    <w:p w:rsidR="00D466CB" w:rsidRPr="00BA112B" w:rsidRDefault="005831E4" w:rsidP="00D4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5831E4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D466CB" w:rsidRPr="00BA112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</w:t>
      </w:r>
      <w:proofErr w:type="spellStart"/>
      <w:r w:rsidR="00D466CB" w:rsidRPr="00BA112B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>phi</w:t>
      </w:r>
      <w:proofErr w:type="spellEnd"/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 xml:space="preserve"> – функция, возвращающая функцию </w:t>
      </w:r>
      <w:r w:rsidR="00D466CB" w:rsidRPr="00BA112B">
        <w:rPr>
          <w:rFonts w:ascii="Times New Roman" w:hAnsi="Times New Roman" w:cs="Times New Roman"/>
          <w:i/>
          <w:sz w:val="24"/>
          <w:szCs w:val="24"/>
        </w:rPr>
        <w:t>φ(</w:t>
      </w:r>
      <w:r w:rsidR="00D466CB" w:rsidRPr="00BA11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466CB" w:rsidRPr="00BA112B">
        <w:rPr>
          <w:rFonts w:ascii="Times New Roman" w:hAnsi="Times New Roman" w:cs="Times New Roman"/>
          <w:i/>
          <w:sz w:val="24"/>
          <w:szCs w:val="24"/>
        </w:rPr>
        <w:t>)</w:t>
      </w:r>
    </w:p>
    <w:p w:rsidR="00D466CB" w:rsidRPr="00BA112B" w:rsidRDefault="005831E4" w:rsidP="00D466C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5831E4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="00D466CB" w:rsidRPr="00BA112B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>bx</w:t>
      </w:r>
      <w:proofErr w:type="spellEnd"/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66CB" w:rsidRPr="00BA112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– </w:t>
      </w:r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возвращающая функцию </w:t>
      </w:r>
      <w:r w:rsidR="00D466CB" w:rsidRPr="00BA112B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D466CB" w:rsidRPr="00BA112B">
        <w:rPr>
          <w:rFonts w:ascii="Times New Roman" w:hAnsi="Times New Roman" w:cs="Times New Roman"/>
          <w:i/>
          <w:sz w:val="24"/>
          <w:szCs w:val="24"/>
        </w:rPr>
        <w:t>(</w:t>
      </w:r>
      <w:r w:rsidR="00D466CB" w:rsidRPr="00BA11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466CB" w:rsidRPr="00BA112B">
        <w:rPr>
          <w:rFonts w:ascii="Times New Roman" w:hAnsi="Times New Roman" w:cs="Times New Roman"/>
          <w:i/>
          <w:sz w:val="24"/>
          <w:szCs w:val="24"/>
        </w:rPr>
        <w:t>)</w:t>
      </w:r>
    </w:p>
    <w:p w:rsidR="00D466CB" w:rsidRPr="00BA112B" w:rsidRDefault="005831E4" w:rsidP="00D466C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3) </w:t>
      </w:r>
      <w:proofErr w:type="spellStart"/>
      <w:r w:rsidR="00D466CB" w:rsidRPr="00BA112B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>Simpson</w:t>
      </w:r>
      <w:proofErr w:type="spellEnd"/>
      <w:r w:rsidR="00D466CB" w:rsidRPr="00BA11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466CB" w:rsidRPr="00BA112B">
        <w:rPr>
          <w:rFonts w:ascii="Times New Roman" w:hAnsi="Times New Roman" w:cs="Times New Roman"/>
          <w:color w:val="000000"/>
          <w:sz w:val="24"/>
          <w:szCs w:val="24"/>
        </w:rPr>
        <w:t>– метод Симпсона</w:t>
      </w:r>
    </w:p>
    <w:p w:rsidR="00D466CB" w:rsidRDefault="00D466CB" w:rsidP="00D466C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8A44E94" wp14:editId="72674540">
            <wp:extent cx="3602090" cy="1371600"/>
            <wp:effectExtent l="0" t="0" r="0" b="0"/>
            <wp:docPr id="22" name="Рисунок 22" descr="C:\Users\Admin\Desktop\Sx7ZmIOmC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Sx7ZmIOmCi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275" cy="137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E4" w:rsidRPr="005831E4" w:rsidRDefault="005831E4" w:rsidP="00D466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4) </w:t>
      </w:r>
      <w:proofErr w:type="spellStart"/>
      <w:proofErr w:type="gramStart"/>
      <w:r w:rsidRPr="005831E4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583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1E4">
        <w:rPr>
          <w:rFonts w:ascii="Times New Roman" w:hAnsi="Times New Roman" w:cs="Times New Roman"/>
          <w:sz w:val="24"/>
          <w:szCs w:val="24"/>
          <w:lang w:val="en-US"/>
        </w:rPr>
        <w:t>sweep_method</w:t>
      </w:r>
      <w:proofErr w:type="spellEnd"/>
      <w:r w:rsidRPr="005831E4">
        <w:rPr>
          <w:rFonts w:ascii="Times New Roman" w:hAnsi="Times New Roman" w:cs="Times New Roman"/>
          <w:sz w:val="24"/>
          <w:szCs w:val="24"/>
          <w:lang w:val="en-US"/>
        </w:rPr>
        <w:t xml:space="preserve">(a, b, c, </w:t>
      </w:r>
      <w:proofErr w:type="spellStart"/>
      <w:r w:rsidRPr="005831E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31E4">
        <w:rPr>
          <w:rFonts w:ascii="Times New Roman" w:hAnsi="Times New Roman" w:cs="Times New Roman"/>
          <w:sz w:val="24"/>
          <w:szCs w:val="24"/>
          <w:lang w:val="en-US"/>
        </w:rPr>
        <w:t xml:space="preserve">, count) - </w:t>
      </w:r>
      <w:r w:rsidRPr="005831E4">
        <w:rPr>
          <w:rFonts w:ascii="Times New Roman" w:hAnsi="Times New Roman" w:cs="Times New Roman"/>
          <w:sz w:val="24"/>
          <w:szCs w:val="24"/>
        </w:rPr>
        <w:t>метод</w:t>
      </w:r>
      <w:r w:rsidRPr="00583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прогонки</w:t>
      </w:r>
    </w:p>
    <w:p w:rsidR="005831E4" w:rsidRPr="00D466CB" w:rsidRDefault="005831E4" w:rsidP="00D466C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81500" cy="2672634"/>
            <wp:effectExtent l="0" t="0" r="0" b="0"/>
            <wp:docPr id="24" name="Рисунок 24" descr="C:\Users\Admin\Desktop\2eAWLGyHv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2eAWLGyHv3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21" cy="267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CB" w:rsidRPr="0076197A" w:rsidRDefault="00D466CB" w:rsidP="00D466CB">
      <w:pPr>
        <w:rPr>
          <w:color w:val="000000"/>
          <w:sz w:val="28"/>
          <w:szCs w:val="28"/>
        </w:rPr>
      </w:pPr>
      <w:r>
        <w:rPr>
          <w:rFonts w:ascii="Cambria Math" w:hAnsi="Cambria Math"/>
          <w:i/>
          <w:color w:val="000000"/>
          <w:sz w:val="28"/>
          <w:szCs w:val="28"/>
        </w:rPr>
        <w:t xml:space="preserve">    </w:t>
      </w:r>
    </w:p>
    <w:p w:rsidR="00111755" w:rsidRPr="00715BB6" w:rsidRDefault="00111755" w:rsidP="00D466CB"/>
    <w:p w:rsidR="0057404C" w:rsidRPr="00BA112B" w:rsidRDefault="00615C6C" w:rsidP="00DD72DD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0886900"/>
      <w:r w:rsidRPr="007229DE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8"/>
      <w:bookmarkEnd w:id="9"/>
      <w:bookmarkEnd w:id="10"/>
      <w:r w:rsidR="00CA7985" w:rsidRPr="007229DE">
        <w:rPr>
          <w:rFonts w:ascii="Times New Roman" w:hAnsi="Times New Roman" w:cs="Times New Roman"/>
          <w:color w:val="auto"/>
          <w:sz w:val="32"/>
          <w:szCs w:val="32"/>
        </w:rPr>
        <w:br/>
      </w:r>
    </w:p>
    <w:p w:rsidR="00BA112B" w:rsidRPr="00715BB6" w:rsidRDefault="00715BB6" w:rsidP="00A52C4F">
      <w:pPr>
        <w:rPr>
          <w:rFonts w:ascii="Times New Roman" w:hAnsi="Times New Roman" w:cs="Times New Roman"/>
          <w:noProof/>
          <w:color w:val="222222"/>
          <w:sz w:val="24"/>
          <w:szCs w:val="24"/>
          <w:lang w:eastAsia="ru-RU"/>
        </w:rPr>
      </w:pPr>
      <w:r w:rsidRPr="00715BB6">
        <w:rPr>
          <w:rFonts w:ascii="Times New Roman" w:hAnsi="Times New Roman" w:cs="Times New Roman"/>
          <w:sz w:val="24"/>
          <w:szCs w:val="24"/>
        </w:rPr>
        <w:t>В процессе выполнения лабораторной работы была решена начально - краевая задача для интегро-дифференциального уравнения нагревания стержня. Была написана программа с дружественным интерфейсом, которая выводит графическую информацию на экран</w:t>
      </w:r>
      <w:r w:rsidRPr="00715BB6">
        <w:rPr>
          <w:rFonts w:ascii="Times New Roman" w:hAnsi="Times New Roman" w:cs="Times New Roman"/>
          <w:noProof/>
          <w:color w:val="222222"/>
          <w:sz w:val="24"/>
          <w:szCs w:val="24"/>
          <w:lang w:eastAsia="ru-RU"/>
        </w:rPr>
        <w:t>. Все поставленные задачи были успешно</w:t>
      </w:r>
      <w:r>
        <w:rPr>
          <w:rFonts w:ascii="Times New Roman" w:hAnsi="Times New Roman" w:cs="Times New Roman"/>
          <w:noProof/>
          <w:color w:val="222222"/>
          <w:sz w:val="24"/>
          <w:szCs w:val="24"/>
          <w:lang w:eastAsia="ru-RU"/>
        </w:rPr>
        <w:t xml:space="preserve"> выполнены</w:t>
      </w:r>
      <w:r w:rsidRPr="00715BB6">
        <w:rPr>
          <w:rFonts w:ascii="Times New Roman" w:hAnsi="Times New Roman" w:cs="Times New Roman"/>
          <w:noProof/>
          <w:color w:val="222222"/>
          <w:sz w:val="24"/>
          <w:szCs w:val="24"/>
          <w:lang w:eastAsia="ru-RU"/>
        </w:rPr>
        <w:t>.</w:t>
      </w:r>
    </w:p>
    <w:p w:rsidR="00715BB6" w:rsidRPr="00715BB6" w:rsidRDefault="00715BB6" w:rsidP="00A52C4F">
      <w:pPr>
        <w:rPr>
          <w:rFonts w:ascii="Times New Roman" w:hAnsi="Times New Roman" w:cs="Times New Roman"/>
          <w:sz w:val="24"/>
          <w:szCs w:val="24"/>
        </w:rPr>
      </w:pPr>
    </w:p>
    <w:p w:rsidR="007229DE" w:rsidRDefault="007229DE" w:rsidP="00A52C4F">
      <w:pPr>
        <w:rPr>
          <w:rFonts w:ascii="Times New Roman" w:hAnsi="Times New Roman" w:cs="Times New Roman"/>
          <w:sz w:val="24"/>
          <w:szCs w:val="24"/>
        </w:rPr>
      </w:pPr>
    </w:p>
    <w:p w:rsidR="00615C6C" w:rsidRPr="003B1181" w:rsidRDefault="00615C6C" w:rsidP="00A52C4F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Pr="00CA7985" w:rsidRDefault="003B1181" w:rsidP="00A52C4F">
      <w:pPr>
        <w:rPr>
          <w:rFonts w:ascii="Arial" w:hAnsi="Arial" w:cs="Arial"/>
        </w:rPr>
      </w:pPr>
    </w:p>
    <w:p w:rsidR="0034162F" w:rsidRDefault="0034162F" w:rsidP="00CC2AEE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514677086"/>
      <w:bookmarkStart w:id="12" w:name="_Toc38374605"/>
      <w:bookmarkStart w:id="13" w:name="_Toc40886901"/>
    </w:p>
    <w:p w:rsidR="0034162F" w:rsidRPr="0034162F" w:rsidRDefault="0034162F" w:rsidP="0034162F">
      <w:bookmarkStart w:id="14" w:name="_GoBack"/>
      <w:bookmarkEnd w:id="14"/>
    </w:p>
    <w:p w:rsidR="00A52C4F" w:rsidRPr="004B18F4" w:rsidRDefault="008B3DD8" w:rsidP="00CC2AEE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4B18F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Список </w:t>
      </w:r>
      <w:r w:rsidR="00D7448E" w:rsidRPr="004B18F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4B18F4">
        <w:rPr>
          <w:rFonts w:ascii="Times New Roman" w:hAnsi="Times New Roman" w:cs="Times New Roman"/>
          <w:color w:val="auto"/>
          <w:sz w:val="32"/>
          <w:szCs w:val="32"/>
        </w:rPr>
        <w:t>использованной литературы</w:t>
      </w:r>
      <w:bookmarkEnd w:id="11"/>
      <w:bookmarkEnd w:id="12"/>
      <w:bookmarkEnd w:id="13"/>
      <w:r w:rsidR="00CA7985" w:rsidRPr="004B18F4">
        <w:rPr>
          <w:rFonts w:ascii="Times New Roman" w:hAnsi="Times New Roman" w:cs="Times New Roman"/>
          <w:color w:val="auto"/>
          <w:sz w:val="32"/>
          <w:szCs w:val="32"/>
        </w:rPr>
        <w:br/>
      </w:r>
    </w:p>
    <w:p w:rsidR="0073534F" w:rsidRPr="004B18F4" w:rsidRDefault="0073534F" w:rsidP="0073534F">
      <w:pPr>
        <w:pStyle w:val="2"/>
        <w:numPr>
          <w:ilvl w:val="0"/>
          <w:numId w:val="19"/>
        </w:numPr>
        <w:spacing w:before="0" w:after="240" w:line="25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5" w:name="_Toc40449700"/>
      <w:bookmarkStart w:id="16" w:name="_Toc40886857"/>
      <w:bookmarkStart w:id="17" w:name="_Toc40886902"/>
      <w:proofErr w:type="gramStart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>Самарский</w:t>
      </w:r>
      <w:proofErr w:type="gramEnd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А. А., </w:t>
      </w:r>
      <w:proofErr w:type="spellStart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>Гулин</w:t>
      </w:r>
      <w:proofErr w:type="spellEnd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А. В. Численные методы: Учеб</w:t>
      </w:r>
      <w:proofErr w:type="gramStart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>п</w:t>
      </w:r>
      <w:proofErr w:type="gramEnd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особие для вузов. – М.: Наука. Главная редакция </w:t>
      </w:r>
      <w:proofErr w:type="spellStart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>физикоматематической</w:t>
      </w:r>
      <w:proofErr w:type="spellEnd"/>
      <w:r w:rsidRPr="004B18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литературы.</w:t>
      </w:r>
      <w:bookmarkEnd w:id="15"/>
      <w:bookmarkEnd w:id="16"/>
      <w:bookmarkEnd w:id="17"/>
    </w:p>
    <w:p w:rsidR="0073534F" w:rsidRPr="004B18F4" w:rsidRDefault="00BA4325" w:rsidP="0073534F">
      <w:pPr>
        <w:pStyle w:val="a6"/>
        <w:numPr>
          <w:ilvl w:val="0"/>
          <w:numId w:val="19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="0073534F" w:rsidRPr="004B18F4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http://stratum.ac.ru/education/textbooks/modelir/lection15.html</w:t>
        </w:r>
      </w:hyperlink>
    </w:p>
    <w:p w:rsidR="0073534F" w:rsidRPr="004B18F4" w:rsidRDefault="00BA4325" w:rsidP="0073534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73534F" w:rsidRPr="004B18F4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https://cyberleninka.ru/article/n/osobennosti-modeli-fittshyu-nagumo</w:t>
        </w:r>
      </w:hyperlink>
    </w:p>
    <w:p w:rsidR="0073534F" w:rsidRPr="004B18F4" w:rsidRDefault="00BA4325" w:rsidP="0073534F">
      <w:pPr>
        <w:pStyle w:val="a6"/>
        <w:numPr>
          <w:ilvl w:val="0"/>
          <w:numId w:val="19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73534F" w:rsidRPr="004B18F4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https://ru.qwe.wiki/wiki/FitzHugh%E2%80%93Nagumo_model</w:t>
        </w:r>
      </w:hyperlink>
    </w:p>
    <w:p w:rsidR="0073534F" w:rsidRPr="0073534F" w:rsidRDefault="0073534F" w:rsidP="0073534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73534F" w:rsidRPr="0073534F" w:rsidRDefault="0073534F" w:rsidP="0073534F">
      <w:pPr>
        <w:rPr>
          <w:lang w:eastAsia="ru-RU"/>
        </w:rPr>
      </w:pPr>
    </w:p>
    <w:p w:rsidR="0073534F" w:rsidRPr="007229DE" w:rsidRDefault="0073534F" w:rsidP="0073534F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615C6C" w:rsidRPr="00613358" w:rsidRDefault="00615C6C" w:rsidP="00DD72DD">
      <w:pPr>
        <w:rPr>
          <w:rFonts w:ascii="Arial" w:hAnsi="Arial" w:cs="Arial"/>
        </w:rPr>
      </w:pPr>
    </w:p>
    <w:sectPr w:rsidR="00615C6C" w:rsidRPr="00613358" w:rsidSect="00361937">
      <w:footerReference w:type="default" r:id="rId19"/>
      <w:pgSz w:w="11906" w:h="16838"/>
      <w:pgMar w:top="567" w:right="850" w:bottom="709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325" w:rsidRDefault="00BA4325" w:rsidP="00EF10EB">
      <w:pPr>
        <w:spacing w:after="0" w:line="240" w:lineRule="auto"/>
      </w:pPr>
      <w:r>
        <w:separator/>
      </w:r>
    </w:p>
  </w:endnote>
  <w:endnote w:type="continuationSeparator" w:id="0">
    <w:p w:rsidR="00BA4325" w:rsidRDefault="00BA4325" w:rsidP="00EF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2103722"/>
      <w:docPartObj>
        <w:docPartGallery w:val="Page Numbers (Bottom of Page)"/>
        <w:docPartUnique/>
      </w:docPartObj>
    </w:sdtPr>
    <w:sdtEndPr/>
    <w:sdtContent>
      <w:p w:rsidR="004E1601" w:rsidRDefault="004E16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62F">
          <w:rPr>
            <w:noProof/>
          </w:rPr>
          <w:t>11</w:t>
        </w:r>
        <w:r>
          <w:fldChar w:fldCharType="end"/>
        </w:r>
      </w:p>
    </w:sdtContent>
  </w:sdt>
  <w:p w:rsidR="00FE392C" w:rsidRDefault="00FE392C" w:rsidP="00361937">
    <w:pPr>
      <w:pStyle w:val="a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325" w:rsidRDefault="00BA4325" w:rsidP="00EF10EB">
      <w:pPr>
        <w:spacing w:after="0" w:line="240" w:lineRule="auto"/>
      </w:pPr>
      <w:r>
        <w:separator/>
      </w:r>
    </w:p>
  </w:footnote>
  <w:footnote w:type="continuationSeparator" w:id="0">
    <w:p w:rsidR="00BA4325" w:rsidRDefault="00BA4325" w:rsidP="00EF1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6EF0"/>
    <w:multiLevelType w:val="hybridMultilevel"/>
    <w:tmpl w:val="DA1C169A"/>
    <w:lvl w:ilvl="0" w:tplc="7654CF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415FF"/>
    <w:multiLevelType w:val="hybridMultilevel"/>
    <w:tmpl w:val="ADDC3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63506"/>
    <w:multiLevelType w:val="hybridMultilevel"/>
    <w:tmpl w:val="7E5ACA2C"/>
    <w:lvl w:ilvl="0" w:tplc="E05A5CAC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A7053"/>
    <w:multiLevelType w:val="multilevel"/>
    <w:tmpl w:val="E184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1675EC"/>
    <w:multiLevelType w:val="hybridMultilevel"/>
    <w:tmpl w:val="D87EF87C"/>
    <w:lvl w:ilvl="0" w:tplc="7654CF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56B68"/>
    <w:multiLevelType w:val="hybridMultilevel"/>
    <w:tmpl w:val="61DA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90247"/>
    <w:multiLevelType w:val="hybridMultilevel"/>
    <w:tmpl w:val="34343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13032"/>
    <w:multiLevelType w:val="hybridMultilevel"/>
    <w:tmpl w:val="4C36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23CB3"/>
    <w:multiLevelType w:val="hybridMultilevel"/>
    <w:tmpl w:val="86F83CFE"/>
    <w:lvl w:ilvl="0" w:tplc="7654CF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12E61"/>
    <w:multiLevelType w:val="hybridMultilevel"/>
    <w:tmpl w:val="ADDC3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F0EAE"/>
    <w:multiLevelType w:val="multilevel"/>
    <w:tmpl w:val="359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E22497"/>
    <w:multiLevelType w:val="hybridMultilevel"/>
    <w:tmpl w:val="EE84C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C68CC"/>
    <w:multiLevelType w:val="multilevel"/>
    <w:tmpl w:val="6D62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cs="Consolas" w:hint="default"/>
        <w:color w:val="auto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E56E11"/>
    <w:multiLevelType w:val="hybridMultilevel"/>
    <w:tmpl w:val="D87EF87C"/>
    <w:lvl w:ilvl="0" w:tplc="7654CF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E144DE"/>
    <w:multiLevelType w:val="multilevel"/>
    <w:tmpl w:val="A78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3C6123"/>
    <w:multiLevelType w:val="hybridMultilevel"/>
    <w:tmpl w:val="2D12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F6142"/>
    <w:multiLevelType w:val="multilevel"/>
    <w:tmpl w:val="359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5C66D37"/>
    <w:multiLevelType w:val="hybridMultilevel"/>
    <w:tmpl w:val="E32A3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13"/>
  </w:num>
  <w:num w:numId="5">
    <w:abstractNumId w:val="3"/>
  </w:num>
  <w:num w:numId="6">
    <w:abstractNumId w:val="16"/>
  </w:num>
  <w:num w:numId="7">
    <w:abstractNumId w:val="17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0"/>
  </w:num>
  <w:num w:numId="17">
    <w:abstractNumId w:val="8"/>
  </w:num>
  <w:num w:numId="18">
    <w:abstractNumId w:val="5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D"/>
    <w:rsid w:val="0000783C"/>
    <w:rsid w:val="00022678"/>
    <w:rsid w:val="00064B86"/>
    <w:rsid w:val="00083D8E"/>
    <w:rsid w:val="000C4347"/>
    <w:rsid w:val="000C509E"/>
    <w:rsid w:val="000D1811"/>
    <w:rsid w:val="000F0D50"/>
    <w:rsid w:val="000F5720"/>
    <w:rsid w:val="000F75AB"/>
    <w:rsid w:val="00106ABA"/>
    <w:rsid w:val="00111755"/>
    <w:rsid w:val="0011261B"/>
    <w:rsid w:val="00114789"/>
    <w:rsid w:val="00114A44"/>
    <w:rsid w:val="00115B44"/>
    <w:rsid w:val="00132198"/>
    <w:rsid w:val="00135FA6"/>
    <w:rsid w:val="0015659C"/>
    <w:rsid w:val="0018283D"/>
    <w:rsid w:val="001A2CAC"/>
    <w:rsid w:val="001A7BA4"/>
    <w:rsid w:val="001B19DD"/>
    <w:rsid w:val="001F3D75"/>
    <w:rsid w:val="001F68B5"/>
    <w:rsid w:val="00210A07"/>
    <w:rsid w:val="00290B90"/>
    <w:rsid w:val="002A4E42"/>
    <w:rsid w:val="002B4079"/>
    <w:rsid w:val="002F4177"/>
    <w:rsid w:val="00306B17"/>
    <w:rsid w:val="00314453"/>
    <w:rsid w:val="0034009C"/>
    <w:rsid w:val="0034162F"/>
    <w:rsid w:val="00361937"/>
    <w:rsid w:val="00366D27"/>
    <w:rsid w:val="00380093"/>
    <w:rsid w:val="00381E46"/>
    <w:rsid w:val="00382523"/>
    <w:rsid w:val="003B1181"/>
    <w:rsid w:val="003D5143"/>
    <w:rsid w:val="003E1A99"/>
    <w:rsid w:val="004044E9"/>
    <w:rsid w:val="004220E4"/>
    <w:rsid w:val="00453534"/>
    <w:rsid w:val="00485311"/>
    <w:rsid w:val="004973EF"/>
    <w:rsid w:val="004A2B93"/>
    <w:rsid w:val="004B18F4"/>
    <w:rsid w:val="004E1601"/>
    <w:rsid w:val="004E4F24"/>
    <w:rsid w:val="004F4CA6"/>
    <w:rsid w:val="00542E69"/>
    <w:rsid w:val="0057259D"/>
    <w:rsid w:val="0057404C"/>
    <w:rsid w:val="005776E7"/>
    <w:rsid w:val="005831E4"/>
    <w:rsid w:val="00592DCB"/>
    <w:rsid w:val="005A0129"/>
    <w:rsid w:val="005C0061"/>
    <w:rsid w:val="00603B9D"/>
    <w:rsid w:val="00613358"/>
    <w:rsid w:val="00614CFA"/>
    <w:rsid w:val="00615C6C"/>
    <w:rsid w:val="00631D29"/>
    <w:rsid w:val="00637DAA"/>
    <w:rsid w:val="00671F8A"/>
    <w:rsid w:val="0067291C"/>
    <w:rsid w:val="00687A62"/>
    <w:rsid w:val="00690727"/>
    <w:rsid w:val="0069460F"/>
    <w:rsid w:val="006A208E"/>
    <w:rsid w:val="006A6450"/>
    <w:rsid w:val="006A7489"/>
    <w:rsid w:val="006E033A"/>
    <w:rsid w:val="006E294C"/>
    <w:rsid w:val="006E788E"/>
    <w:rsid w:val="006F027A"/>
    <w:rsid w:val="006F526D"/>
    <w:rsid w:val="00700180"/>
    <w:rsid w:val="00700330"/>
    <w:rsid w:val="00700CA3"/>
    <w:rsid w:val="00715BB6"/>
    <w:rsid w:val="007229DE"/>
    <w:rsid w:val="00723F9D"/>
    <w:rsid w:val="00730B49"/>
    <w:rsid w:val="0073534F"/>
    <w:rsid w:val="00743C85"/>
    <w:rsid w:val="00772E6C"/>
    <w:rsid w:val="007743E3"/>
    <w:rsid w:val="00784360"/>
    <w:rsid w:val="00792F3F"/>
    <w:rsid w:val="007D0B95"/>
    <w:rsid w:val="007E5A46"/>
    <w:rsid w:val="007E7753"/>
    <w:rsid w:val="00804336"/>
    <w:rsid w:val="00806E95"/>
    <w:rsid w:val="0081408B"/>
    <w:rsid w:val="008225C9"/>
    <w:rsid w:val="00825469"/>
    <w:rsid w:val="00865F7A"/>
    <w:rsid w:val="00893A77"/>
    <w:rsid w:val="0089698E"/>
    <w:rsid w:val="008B3DD8"/>
    <w:rsid w:val="008C0112"/>
    <w:rsid w:val="008E35CB"/>
    <w:rsid w:val="008F152B"/>
    <w:rsid w:val="008F3BA8"/>
    <w:rsid w:val="008F63CD"/>
    <w:rsid w:val="00900C34"/>
    <w:rsid w:val="00906C23"/>
    <w:rsid w:val="0091656B"/>
    <w:rsid w:val="00955BD5"/>
    <w:rsid w:val="00965B75"/>
    <w:rsid w:val="0097066D"/>
    <w:rsid w:val="00984FE1"/>
    <w:rsid w:val="00993C32"/>
    <w:rsid w:val="00996B77"/>
    <w:rsid w:val="009B724B"/>
    <w:rsid w:val="009D2DD6"/>
    <w:rsid w:val="009D49CC"/>
    <w:rsid w:val="009F06FF"/>
    <w:rsid w:val="00A25089"/>
    <w:rsid w:val="00A34271"/>
    <w:rsid w:val="00A46CB6"/>
    <w:rsid w:val="00A52C4F"/>
    <w:rsid w:val="00A762D4"/>
    <w:rsid w:val="00A8490C"/>
    <w:rsid w:val="00A9359E"/>
    <w:rsid w:val="00AA3D60"/>
    <w:rsid w:val="00AB4246"/>
    <w:rsid w:val="00AB54E9"/>
    <w:rsid w:val="00AD336F"/>
    <w:rsid w:val="00AD75E3"/>
    <w:rsid w:val="00AE52D2"/>
    <w:rsid w:val="00AF6992"/>
    <w:rsid w:val="00B0342C"/>
    <w:rsid w:val="00B20E90"/>
    <w:rsid w:val="00B5187F"/>
    <w:rsid w:val="00B9721A"/>
    <w:rsid w:val="00BA112B"/>
    <w:rsid w:val="00BA13FF"/>
    <w:rsid w:val="00BA2E3D"/>
    <w:rsid w:val="00BA4325"/>
    <w:rsid w:val="00BA7103"/>
    <w:rsid w:val="00BB2C16"/>
    <w:rsid w:val="00BB414B"/>
    <w:rsid w:val="00BE6805"/>
    <w:rsid w:val="00BE7C1F"/>
    <w:rsid w:val="00BF3859"/>
    <w:rsid w:val="00BF4449"/>
    <w:rsid w:val="00C0144E"/>
    <w:rsid w:val="00C535C1"/>
    <w:rsid w:val="00C61568"/>
    <w:rsid w:val="00C63D49"/>
    <w:rsid w:val="00C67459"/>
    <w:rsid w:val="00C76397"/>
    <w:rsid w:val="00C76DFE"/>
    <w:rsid w:val="00C8106A"/>
    <w:rsid w:val="00C90FFC"/>
    <w:rsid w:val="00CA7985"/>
    <w:rsid w:val="00CB4000"/>
    <w:rsid w:val="00CC2AEE"/>
    <w:rsid w:val="00CF1D2B"/>
    <w:rsid w:val="00D1270C"/>
    <w:rsid w:val="00D146DC"/>
    <w:rsid w:val="00D223E5"/>
    <w:rsid w:val="00D31D0B"/>
    <w:rsid w:val="00D45194"/>
    <w:rsid w:val="00D466CB"/>
    <w:rsid w:val="00D65A5A"/>
    <w:rsid w:val="00D7448E"/>
    <w:rsid w:val="00D846CA"/>
    <w:rsid w:val="00D850C8"/>
    <w:rsid w:val="00D8556D"/>
    <w:rsid w:val="00D94A07"/>
    <w:rsid w:val="00DC1151"/>
    <w:rsid w:val="00DC58EE"/>
    <w:rsid w:val="00DC78B7"/>
    <w:rsid w:val="00DD0463"/>
    <w:rsid w:val="00DD1B4A"/>
    <w:rsid w:val="00DD72DD"/>
    <w:rsid w:val="00E256CC"/>
    <w:rsid w:val="00E40D5A"/>
    <w:rsid w:val="00E46AB5"/>
    <w:rsid w:val="00E569CE"/>
    <w:rsid w:val="00E801C7"/>
    <w:rsid w:val="00EA64C9"/>
    <w:rsid w:val="00EC13BA"/>
    <w:rsid w:val="00EF10EB"/>
    <w:rsid w:val="00F13659"/>
    <w:rsid w:val="00F5045C"/>
    <w:rsid w:val="00F52932"/>
    <w:rsid w:val="00F6605C"/>
    <w:rsid w:val="00F7186F"/>
    <w:rsid w:val="00F7449B"/>
    <w:rsid w:val="00F7461A"/>
    <w:rsid w:val="00F77279"/>
    <w:rsid w:val="00F95E29"/>
    <w:rsid w:val="00FB2B24"/>
    <w:rsid w:val="00FE392C"/>
    <w:rsid w:val="00FE6CA2"/>
    <w:rsid w:val="00FF532A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99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792F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2E3D"/>
    <w:rPr>
      <w:color w:val="0000FF"/>
      <w:u w:val="single"/>
    </w:rPr>
  </w:style>
  <w:style w:type="character" w:styleId="a5">
    <w:name w:val="Strong"/>
    <w:basedOn w:val="a0"/>
    <w:uiPriority w:val="22"/>
    <w:qFormat/>
    <w:rsid w:val="00700180"/>
    <w:rPr>
      <w:b/>
      <w:bCs/>
    </w:rPr>
  </w:style>
  <w:style w:type="character" w:customStyle="1" w:styleId="w">
    <w:name w:val="w"/>
    <w:basedOn w:val="a0"/>
    <w:rsid w:val="00700180"/>
  </w:style>
  <w:style w:type="paragraph" w:styleId="a6">
    <w:name w:val="List Paragraph"/>
    <w:basedOn w:val="a"/>
    <w:link w:val="a7"/>
    <w:uiPriority w:val="34"/>
    <w:qFormat/>
    <w:rsid w:val="0067291C"/>
    <w:pPr>
      <w:ind w:left="720"/>
      <w:contextualSpacing/>
    </w:pPr>
  </w:style>
  <w:style w:type="paragraph" w:customStyle="1" w:styleId="Default">
    <w:name w:val="Default"/>
    <w:qFormat/>
    <w:rsid w:val="001321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ine">
    <w:name w:val="define"/>
    <w:basedOn w:val="a0"/>
    <w:rsid w:val="00723F9D"/>
  </w:style>
  <w:style w:type="paragraph" w:styleId="a8">
    <w:name w:val="Balloon Text"/>
    <w:basedOn w:val="a"/>
    <w:link w:val="a9"/>
    <w:uiPriority w:val="99"/>
    <w:semiHidden/>
    <w:unhideWhenUsed/>
    <w:rsid w:val="0072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3F9D"/>
    <w:rPr>
      <w:rFonts w:ascii="Tahoma" w:hAnsi="Tahoma" w:cs="Tahoma"/>
      <w:sz w:val="16"/>
      <w:szCs w:val="16"/>
    </w:rPr>
  </w:style>
  <w:style w:type="character" w:customStyle="1" w:styleId="notermin">
    <w:name w:val="notermin"/>
    <w:basedOn w:val="a0"/>
    <w:rsid w:val="00723F9D"/>
  </w:style>
  <w:style w:type="character" w:customStyle="1" w:styleId="termin">
    <w:name w:val="termin"/>
    <w:basedOn w:val="a0"/>
    <w:rsid w:val="00792F3F"/>
  </w:style>
  <w:style w:type="character" w:customStyle="1" w:styleId="50">
    <w:name w:val="Заголовок 5 Знак"/>
    <w:basedOn w:val="a0"/>
    <w:link w:val="5"/>
    <w:uiPriority w:val="9"/>
    <w:rsid w:val="00792F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A34271"/>
    <w:rPr>
      <w:i/>
      <w:iCs/>
    </w:rPr>
  </w:style>
  <w:style w:type="character" w:styleId="HTML">
    <w:name w:val="HTML Definition"/>
    <w:basedOn w:val="a0"/>
    <w:uiPriority w:val="99"/>
    <w:semiHidden/>
    <w:unhideWhenUsed/>
    <w:rsid w:val="0089698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A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01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8B3DD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F1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F10EB"/>
  </w:style>
  <w:style w:type="paragraph" w:styleId="ae">
    <w:name w:val="footer"/>
    <w:basedOn w:val="a"/>
    <w:link w:val="af"/>
    <w:uiPriority w:val="99"/>
    <w:unhideWhenUsed/>
    <w:rsid w:val="00EF1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F10EB"/>
  </w:style>
  <w:style w:type="character" w:customStyle="1" w:styleId="10">
    <w:name w:val="Заголовок 1 Знак"/>
    <w:basedOn w:val="a0"/>
    <w:link w:val="1"/>
    <w:uiPriority w:val="9"/>
    <w:rsid w:val="0036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3619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1937"/>
    <w:pPr>
      <w:spacing w:after="100"/>
    </w:pPr>
  </w:style>
  <w:style w:type="paragraph" w:styleId="af1">
    <w:name w:val="caption"/>
    <w:basedOn w:val="a"/>
    <w:next w:val="a"/>
    <w:uiPriority w:val="35"/>
    <w:unhideWhenUsed/>
    <w:qFormat/>
    <w:rsid w:val="003619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7">
    <w:name w:val="Абзац списка Знак"/>
    <w:basedOn w:val="a0"/>
    <w:link w:val="a6"/>
    <w:uiPriority w:val="34"/>
    <w:rsid w:val="00613358"/>
  </w:style>
  <w:style w:type="character" w:customStyle="1" w:styleId="20">
    <w:name w:val="Заголовок 2 Знак"/>
    <w:basedOn w:val="a0"/>
    <w:link w:val="2"/>
    <w:uiPriority w:val="9"/>
    <w:rsid w:val="00AF6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2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B5187F"/>
    <w:pPr>
      <w:spacing w:after="100"/>
      <w:ind w:left="220"/>
    </w:pPr>
  </w:style>
  <w:style w:type="character" w:customStyle="1" w:styleId="mwe-math-mathml-inline">
    <w:name w:val="mwe-math-mathml-inline"/>
    <w:basedOn w:val="a0"/>
    <w:rsid w:val="009D2DD6"/>
  </w:style>
  <w:style w:type="character" w:customStyle="1" w:styleId="nowrap">
    <w:name w:val="nowrap"/>
    <w:basedOn w:val="a0"/>
    <w:rsid w:val="009D2DD6"/>
  </w:style>
  <w:style w:type="paragraph" w:styleId="af2">
    <w:name w:val="No Spacing"/>
    <w:uiPriority w:val="1"/>
    <w:qFormat/>
    <w:rsid w:val="005740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99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792F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2E3D"/>
    <w:rPr>
      <w:color w:val="0000FF"/>
      <w:u w:val="single"/>
    </w:rPr>
  </w:style>
  <w:style w:type="character" w:styleId="a5">
    <w:name w:val="Strong"/>
    <w:basedOn w:val="a0"/>
    <w:uiPriority w:val="22"/>
    <w:qFormat/>
    <w:rsid w:val="00700180"/>
    <w:rPr>
      <w:b/>
      <w:bCs/>
    </w:rPr>
  </w:style>
  <w:style w:type="character" w:customStyle="1" w:styleId="w">
    <w:name w:val="w"/>
    <w:basedOn w:val="a0"/>
    <w:rsid w:val="00700180"/>
  </w:style>
  <w:style w:type="paragraph" w:styleId="a6">
    <w:name w:val="List Paragraph"/>
    <w:basedOn w:val="a"/>
    <w:link w:val="a7"/>
    <w:uiPriority w:val="34"/>
    <w:qFormat/>
    <w:rsid w:val="0067291C"/>
    <w:pPr>
      <w:ind w:left="720"/>
      <w:contextualSpacing/>
    </w:pPr>
  </w:style>
  <w:style w:type="paragraph" w:customStyle="1" w:styleId="Default">
    <w:name w:val="Default"/>
    <w:qFormat/>
    <w:rsid w:val="001321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ine">
    <w:name w:val="define"/>
    <w:basedOn w:val="a0"/>
    <w:rsid w:val="00723F9D"/>
  </w:style>
  <w:style w:type="paragraph" w:styleId="a8">
    <w:name w:val="Balloon Text"/>
    <w:basedOn w:val="a"/>
    <w:link w:val="a9"/>
    <w:uiPriority w:val="99"/>
    <w:semiHidden/>
    <w:unhideWhenUsed/>
    <w:rsid w:val="0072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3F9D"/>
    <w:rPr>
      <w:rFonts w:ascii="Tahoma" w:hAnsi="Tahoma" w:cs="Tahoma"/>
      <w:sz w:val="16"/>
      <w:szCs w:val="16"/>
    </w:rPr>
  </w:style>
  <w:style w:type="character" w:customStyle="1" w:styleId="notermin">
    <w:name w:val="notermin"/>
    <w:basedOn w:val="a0"/>
    <w:rsid w:val="00723F9D"/>
  </w:style>
  <w:style w:type="character" w:customStyle="1" w:styleId="termin">
    <w:name w:val="termin"/>
    <w:basedOn w:val="a0"/>
    <w:rsid w:val="00792F3F"/>
  </w:style>
  <w:style w:type="character" w:customStyle="1" w:styleId="50">
    <w:name w:val="Заголовок 5 Знак"/>
    <w:basedOn w:val="a0"/>
    <w:link w:val="5"/>
    <w:uiPriority w:val="9"/>
    <w:rsid w:val="00792F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A34271"/>
    <w:rPr>
      <w:i/>
      <w:iCs/>
    </w:rPr>
  </w:style>
  <w:style w:type="character" w:styleId="HTML">
    <w:name w:val="HTML Definition"/>
    <w:basedOn w:val="a0"/>
    <w:uiPriority w:val="99"/>
    <w:semiHidden/>
    <w:unhideWhenUsed/>
    <w:rsid w:val="0089698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A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01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8B3DD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F1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F10EB"/>
  </w:style>
  <w:style w:type="paragraph" w:styleId="ae">
    <w:name w:val="footer"/>
    <w:basedOn w:val="a"/>
    <w:link w:val="af"/>
    <w:uiPriority w:val="99"/>
    <w:unhideWhenUsed/>
    <w:rsid w:val="00EF1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F10EB"/>
  </w:style>
  <w:style w:type="character" w:customStyle="1" w:styleId="10">
    <w:name w:val="Заголовок 1 Знак"/>
    <w:basedOn w:val="a0"/>
    <w:link w:val="1"/>
    <w:uiPriority w:val="9"/>
    <w:rsid w:val="0036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3619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1937"/>
    <w:pPr>
      <w:spacing w:after="100"/>
    </w:pPr>
  </w:style>
  <w:style w:type="paragraph" w:styleId="af1">
    <w:name w:val="caption"/>
    <w:basedOn w:val="a"/>
    <w:next w:val="a"/>
    <w:uiPriority w:val="35"/>
    <w:unhideWhenUsed/>
    <w:qFormat/>
    <w:rsid w:val="003619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7">
    <w:name w:val="Абзац списка Знак"/>
    <w:basedOn w:val="a0"/>
    <w:link w:val="a6"/>
    <w:uiPriority w:val="34"/>
    <w:rsid w:val="00613358"/>
  </w:style>
  <w:style w:type="character" w:customStyle="1" w:styleId="20">
    <w:name w:val="Заголовок 2 Знак"/>
    <w:basedOn w:val="a0"/>
    <w:link w:val="2"/>
    <w:uiPriority w:val="9"/>
    <w:rsid w:val="00AF6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2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B5187F"/>
    <w:pPr>
      <w:spacing w:after="100"/>
      <w:ind w:left="220"/>
    </w:pPr>
  </w:style>
  <w:style w:type="character" w:customStyle="1" w:styleId="mwe-math-mathml-inline">
    <w:name w:val="mwe-math-mathml-inline"/>
    <w:basedOn w:val="a0"/>
    <w:rsid w:val="009D2DD6"/>
  </w:style>
  <w:style w:type="character" w:customStyle="1" w:styleId="nowrap">
    <w:name w:val="nowrap"/>
    <w:basedOn w:val="a0"/>
    <w:rsid w:val="009D2DD6"/>
  </w:style>
  <w:style w:type="paragraph" w:styleId="af2">
    <w:name w:val="No Spacing"/>
    <w:uiPriority w:val="1"/>
    <w:qFormat/>
    <w:rsid w:val="00574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4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855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ru.qwe.wiki/wiki/FitzHugh%E2%80%93Nagumo_mode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cyberleninka.ru/article/n/osobennosti-modeli-fittshyu-nagum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ratum.ac.ru/education/textbooks/modelir/lection15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25132-49E7-403A-AF83-F58D02CF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Ок</dc:creator>
  <cp:lastModifiedBy>Admin</cp:lastModifiedBy>
  <cp:revision>20</cp:revision>
  <dcterms:created xsi:type="dcterms:W3CDTF">2020-05-20T12:12:00Z</dcterms:created>
  <dcterms:modified xsi:type="dcterms:W3CDTF">2020-05-20T14:33:00Z</dcterms:modified>
</cp:coreProperties>
</file>