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5C9D6" w14:textId="77777777" w:rsidR="00D40E43" w:rsidRPr="006F4032" w:rsidRDefault="00000000" w:rsidP="006F4032">
      <w:pPr>
        <w:pStyle w:val="Heading1"/>
        <w:spacing w:before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6.32 Month End Claim Prep Detailed Summary Report</w:t>
      </w:r>
    </w:p>
    <w:p w14:paraId="7C8D03FC" w14:textId="07A974B3" w:rsidR="00D40E43" w:rsidRPr="006F4032" w:rsidRDefault="00000000" w:rsidP="006F403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6F4032">
        <w:rPr>
          <w:rFonts w:ascii="Calibri" w:hAnsi="Calibri" w:cs="Calibri"/>
          <w:sz w:val="24"/>
          <w:szCs w:val="24"/>
        </w:rPr>
        <w:t>Current Calendar Month – EPS Labelled Item v’s Claimed</w:t>
      </w:r>
    </w:p>
    <w:p w14:paraId="48DED474" w14:textId="77777777" w:rsidR="00D40E43" w:rsidRPr="006F4032" w:rsidRDefault="00000000" w:rsidP="006F4032">
      <w:pPr>
        <w:spacing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  <w:b/>
        </w:rPr>
        <w:t>This section compares EPS labelled items with claimed items for the current calendar month. It includes:</w:t>
      </w:r>
    </w:p>
    <w:p w14:paraId="2789545D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EPS Items Labelled: The total number of items that have been labelled in the EPS system for payment in this period.</w:t>
      </w:r>
    </w:p>
    <w:p w14:paraId="5A762EAD" w14:textId="6C50EBCB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 xml:space="preserve">EPS Items Claimed: The total number of items that have </w:t>
      </w:r>
      <w:r w:rsidR="006F4032" w:rsidRPr="006F4032">
        <w:rPr>
          <w:rFonts w:ascii="Calibri" w:hAnsi="Calibri" w:cs="Calibri"/>
        </w:rPr>
        <w:t>been</w:t>
      </w:r>
      <w:r w:rsidRPr="006F4032">
        <w:rPr>
          <w:rFonts w:ascii="Calibri" w:hAnsi="Calibri" w:cs="Calibri"/>
        </w:rPr>
        <w:t xml:space="preserve"> claimed for payment.</w:t>
      </w:r>
    </w:p>
    <w:p w14:paraId="02E99A36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Month Variance: The difference between labelled and claimed items, helping to identify discrepancies.</w:t>
      </w:r>
    </w:p>
    <w:p w14:paraId="56CDCAA7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Total Outstanding at Label status: The total value of items that have been labelled but not yet claimed.</w:t>
      </w:r>
    </w:p>
    <w:p w14:paraId="2FE45BFC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Total outstanding at DN (Dispensed Notified) status: The value of dispensed items waiting for notification updates.</w:t>
      </w:r>
    </w:p>
    <w:p w14:paraId="66A9B1EE" w14:textId="77777777" w:rsidR="00D40E43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Script Count with Owings: Count of prescriptions with outstanding payments.</w:t>
      </w:r>
    </w:p>
    <w:p w14:paraId="0A7902A3" w14:textId="77777777" w:rsidR="006F4032" w:rsidRPr="006F4032" w:rsidRDefault="006F4032" w:rsidP="006F4032">
      <w:pPr>
        <w:pStyle w:val="ListBullet"/>
        <w:numPr>
          <w:ilvl w:val="0"/>
          <w:numId w:val="0"/>
        </w:numPr>
        <w:spacing w:after="0" w:line="240" w:lineRule="auto"/>
        <w:ind w:left="360"/>
        <w:rPr>
          <w:rFonts w:ascii="Calibri" w:hAnsi="Calibri" w:cs="Calibri"/>
        </w:rPr>
      </w:pPr>
    </w:p>
    <w:p w14:paraId="171BDA12" w14:textId="6A7BE8BB" w:rsidR="00D40E43" w:rsidRPr="006F4032" w:rsidRDefault="00000000" w:rsidP="006F403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6F4032">
        <w:rPr>
          <w:rFonts w:ascii="Calibri" w:hAnsi="Calibri" w:cs="Calibri"/>
          <w:sz w:val="24"/>
          <w:szCs w:val="24"/>
        </w:rPr>
        <w:t>Unclaimed Scripts</w:t>
      </w:r>
    </w:p>
    <w:p w14:paraId="22899984" w14:textId="77777777" w:rsidR="00D40E43" w:rsidRPr="006F4032" w:rsidRDefault="00000000" w:rsidP="006F4032">
      <w:pPr>
        <w:spacing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  <w:b/>
        </w:rPr>
        <w:t>This section tracks scripts which are unclaimed. It includes:</w:t>
      </w:r>
    </w:p>
    <w:p w14:paraId="13D3208B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Total Unclaimed Scripts: The total number of scripts that have not been claimed.</w:t>
      </w:r>
    </w:p>
    <w:p w14:paraId="259421D4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Number of days before Expiry: How long until each unclaimed prescription expires.</w:t>
      </w:r>
    </w:p>
    <w:p w14:paraId="3EE297BC" w14:textId="77777777" w:rsidR="00D40E43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Links to module 6.30 EPS Unclaimed Scripts for detailed view and script linking.</w:t>
      </w:r>
    </w:p>
    <w:p w14:paraId="096D3821" w14:textId="77777777" w:rsidR="006F4032" w:rsidRPr="006F4032" w:rsidRDefault="006F4032" w:rsidP="006F4032">
      <w:pPr>
        <w:pStyle w:val="ListBullet"/>
        <w:numPr>
          <w:ilvl w:val="0"/>
          <w:numId w:val="0"/>
        </w:numPr>
        <w:spacing w:after="0" w:line="240" w:lineRule="auto"/>
        <w:ind w:left="360"/>
        <w:rPr>
          <w:rFonts w:ascii="Calibri" w:hAnsi="Calibri" w:cs="Calibri"/>
        </w:rPr>
      </w:pPr>
    </w:p>
    <w:p w14:paraId="15E3D959" w14:textId="7D2A29A3" w:rsidR="00D40E43" w:rsidRPr="006F4032" w:rsidRDefault="00000000" w:rsidP="006F403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6F4032">
        <w:rPr>
          <w:rFonts w:ascii="Calibri" w:hAnsi="Calibri" w:cs="Calibri"/>
          <w:sz w:val="24"/>
          <w:szCs w:val="24"/>
        </w:rPr>
        <w:t>Unclaimed Expensive and Specials</w:t>
      </w:r>
    </w:p>
    <w:p w14:paraId="6115DAD6" w14:textId="77777777" w:rsidR="00D40E43" w:rsidRPr="006F4032" w:rsidRDefault="00000000" w:rsidP="006F4032">
      <w:pPr>
        <w:spacing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  <w:b/>
        </w:rPr>
        <w:t>This section identifies unclaimed items which are expensive or special in nature. It includes:</w:t>
      </w:r>
    </w:p>
    <w:p w14:paraId="1E7923BA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Unclaimed Expensive and Special Items: Total count of high-value or special items not yet claimed.</w:t>
      </w:r>
    </w:p>
    <w:p w14:paraId="285C6433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Expensive item script count: Number of expensive scripts pending claim.</w:t>
      </w:r>
    </w:p>
    <w:p w14:paraId="7B7CB2E5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 xml:space="preserve">Expensive Items reimbursement cost: Reimbursement amounts due </w:t>
      </w:r>
      <w:proofErr w:type="gramStart"/>
      <w:r w:rsidRPr="006F4032">
        <w:rPr>
          <w:rFonts w:ascii="Calibri" w:hAnsi="Calibri" w:cs="Calibri"/>
        </w:rPr>
        <w:t>for</w:t>
      </w:r>
      <w:proofErr w:type="gramEnd"/>
      <w:r w:rsidRPr="006F4032">
        <w:rPr>
          <w:rFonts w:ascii="Calibri" w:hAnsi="Calibri" w:cs="Calibri"/>
        </w:rPr>
        <w:t xml:space="preserve"> expensive items.</w:t>
      </w:r>
    </w:p>
    <w:p w14:paraId="79E7E822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Special items script count: Number of special items scripts pending claim.</w:t>
      </w:r>
    </w:p>
    <w:p w14:paraId="50C164C0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Special items reimbursement cost: Reimbursement amounts due for special items.</w:t>
      </w:r>
    </w:p>
    <w:p w14:paraId="2642F218" w14:textId="77777777" w:rsidR="00D40E43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Reference to module 5.30 Dispensing compliance allows users to check if special items are included in claims.</w:t>
      </w:r>
    </w:p>
    <w:p w14:paraId="6110050A" w14:textId="77777777" w:rsidR="006F4032" w:rsidRPr="006F4032" w:rsidRDefault="006F4032" w:rsidP="006F4032">
      <w:pPr>
        <w:pStyle w:val="ListBullet"/>
        <w:numPr>
          <w:ilvl w:val="0"/>
          <w:numId w:val="0"/>
        </w:numPr>
        <w:spacing w:after="0" w:line="240" w:lineRule="auto"/>
        <w:ind w:left="360"/>
        <w:rPr>
          <w:rFonts w:ascii="Calibri" w:hAnsi="Calibri" w:cs="Calibri"/>
        </w:rPr>
      </w:pPr>
    </w:p>
    <w:p w14:paraId="714E3C1C" w14:textId="75987A31" w:rsidR="00D40E43" w:rsidRPr="006F4032" w:rsidRDefault="00000000" w:rsidP="006F403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6F4032">
        <w:rPr>
          <w:rFonts w:ascii="Calibri" w:hAnsi="Calibri" w:cs="Calibri"/>
          <w:sz w:val="24"/>
          <w:szCs w:val="24"/>
        </w:rPr>
        <w:t>Claimed Item Queries</w:t>
      </w:r>
    </w:p>
    <w:p w14:paraId="6165039E" w14:textId="77777777" w:rsidR="00D40E43" w:rsidRPr="006F4032" w:rsidRDefault="00000000" w:rsidP="006F4032">
      <w:pPr>
        <w:spacing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  <w:b/>
        </w:rPr>
        <w:t>This section provides queries on items that have been claimed. It includes:</w:t>
      </w:r>
    </w:p>
    <w:p w14:paraId="7B48B191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Claimed Expensive and Special Item Endorsement Queries: Investigate endorsements related to high-value and special items that have been claimed.</w:t>
      </w:r>
    </w:p>
    <w:p w14:paraId="2ED0FA78" w14:textId="77777777" w:rsidR="00D40E43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Review and update current month scripts to resolve any discrepancies or issues in claims.</w:t>
      </w:r>
    </w:p>
    <w:p w14:paraId="4EDC85D7" w14:textId="77777777" w:rsidR="006F4032" w:rsidRPr="006F4032" w:rsidRDefault="006F4032" w:rsidP="006F4032">
      <w:pPr>
        <w:pStyle w:val="ListBullet"/>
        <w:numPr>
          <w:ilvl w:val="0"/>
          <w:numId w:val="0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549C77F5" w14:textId="11B2C8D9" w:rsidR="006F4032" w:rsidRPr="006F4032" w:rsidRDefault="00000000" w:rsidP="006F403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6F4032">
        <w:rPr>
          <w:rFonts w:ascii="Calibri" w:hAnsi="Calibri" w:cs="Calibri"/>
          <w:sz w:val="24"/>
          <w:szCs w:val="24"/>
        </w:rPr>
        <w:t>NMS Claims Summary</w:t>
      </w:r>
    </w:p>
    <w:p w14:paraId="1567CF1C" w14:textId="77777777" w:rsidR="00D40E43" w:rsidRPr="006F4032" w:rsidRDefault="00000000" w:rsidP="006F4032">
      <w:pPr>
        <w:spacing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  <w:b/>
        </w:rPr>
        <w:t>This section summarizes NMS claims activity for the month. It includes:</w:t>
      </w:r>
    </w:p>
    <w:p w14:paraId="4A8116B3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Monthly NMS Service Progress: Tracks progress on NMS services, including interventions and follow-ups.</w:t>
      </w:r>
    </w:p>
    <w:p w14:paraId="5550AD57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lastRenderedPageBreak/>
        <w:t>Number of claims: Total claims processed in the month.</w:t>
      </w:r>
    </w:p>
    <w:p w14:paraId="1316B40E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Total interventions: All interventions made within the claims process.</w:t>
      </w:r>
    </w:p>
    <w:p w14:paraId="69064191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Total follow ups: Number of follow-ups required/completed.</w:t>
      </w:r>
    </w:p>
    <w:p w14:paraId="300E58A1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 xml:space="preserve">Full NMS: Indicates </w:t>
      </w:r>
      <w:proofErr w:type="gramStart"/>
      <w:r w:rsidRPr="006F4032">
        <w:rPr>
          <w:rFonts w:ascii="Calibri" w:hAnsi="Calibri" w:cs="Calibri"/>
        </w:rPr>
        <w:t>full service</w:t>
      </w:r>
      <w:proofErr w:type="gramEnd"/>
      <w:r w:rsidRPr="006F4032">
        <w:rPr>
          <w:rFonts w:ascii="Calibri" w:hAnsi="Calibri" w:cs="Calibri"/>
        </w:rPr>
        <w:t xml:space="preserve"> claims processing done.</w:t>
      </w:r>
    </w:p>
    <w:p w14:paraId="316AE31E" w14:textId="77777777" w:rsidR="00D40E43" w:rsidRPr="006F4032" w:rsidRDefault="00000000" w:rsidP="006F4032">
      <w:pPr>
        <w:pStyle w:val="ListBullet"/>
        <w:spacing w:after="0" w:line="240" w:lineRule="auto"/>
        <w:rPr>
          <w:rFonts w:ascii="Calibri" w:hAnsi="Calibri" w:cs="Calibri"/>
        </w:rPr>
      </w:pPr>
      <w:r w:rsidRPr="006F4032">
        <w:rPr>
          <w:rFonts w:ascii="Calibri" w:hAnsi="Calibri" w:cs="Calibri"/>
        </w:rPr>
        <w:t>Follow up not completed: Outstanding follow-ups.</w:t>
      </w:r>
    </w:p>
    <w:sectPr w:rsidR="00D40E43" w:rsidRPr="006F4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070913">
    <w:abstractNumId w:val="8"/>
  </w:num>
  <w:num w:numId="2" w16cid:durableId="1444958317">
    <w:abstractNumId w:val="6"/>
  </w:num>
  <w:num w:numId="3" w16cid:durableId="1865903195">
    <w:abstractNumId w:val="5"/>
  </w:num>
  <w:num w:numId="4" w16cid:durableId="581766966">
    <w:abstractNumId w:val="4"/>
  </w:num>
  <w:num w:numId="5" w16cid:durableId="1138261300">
    <w:abstractNumId w:val="7"/>
  </w:num>
  <w:num w:numId="6" w16cid:durableId="1285649751">
    <w:abstractNumId w:val="3"/>
  </w:num>
  <w:num w:numId="7" w16cid:durableId="1335113276">
    <w:abstractNumId w:val="2"/>
  </w:num>
  <w:num w:numId="8" w16cid:durableId="116948134">
    <w:abstractNumId w:val="1"/>
  </w:num>
  <w:num w:numId="9" w16cid:durableId="210745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032"/>
    <w:rsid w:val="00AA1D8D"/>
    <w:rsid w:val="00B47730"/>
    <w:rsid w:val="00CB0664"/>
    <w:rsid w:val="00D40E43"/>
    <w:rsid w:val="00FC693F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EE91D"/>
  <w14:defaultImageDpi w14:val="300"/>
  <w15:docId w15:val="{E30E5F80-6F3E-4809-AB9C-65FE3C2B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05170A-BD51-4A93-9FB8-703EE4A31C7F}"/>
</file>

<file path=customXml/itemProps3.xml><?xml version="1.0" encoding="utf-8"?>
<ds:datastoreItem xmlns:ds="http://schemas.openxmlformats.org/officeDocument/2006/customXml" ds:itemID="{9709BEA7-9BED-4CE6-A68A-3B453194A9BD}"/>
</file>

<file path=customXml/itemProps4.xml><?xml version="1.0" encoding="utf-8"?>
<ds:datastoreItem xmlns:ds="http://schemas.openxmlformats.org/officeDocument/2006/customXml" ds:itemID="{8260350D-123C-4118-AA07-6AA1EF6202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3</cp:revision>
  <dcterms:created xsi:type="dcterms:W3CDTF">2013-12-23T23:15:00Z</dcterms:created>
  <dcterms:modified xsi:type="dcterms:W3CDTF">2025-09-10T09:57:00Z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