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D60D" w14:textId="48092F1E" w:rsidR="00CB61FD" w:rsidRPr="00CB61FD" w:rsidRDefault="00CB61FD" w:rsidP="00C47C8F">
      <w:pPr>
        <w:jc w:val="center"/>
        <w:rPr>
          <w:rFonts w:asciiTheme="majorHAnsi" w:eastAsiaTheme="majorEastAsia" w:hAnsiTheme="majorHAnsi" w:cstheme="majorBidi"/>
          <w:spacing w:val="-10"/>
          <w:kern w:val="28"/>
          <w:sz w:val="48"/>
          <w:szCs w:val="48"/>
        </w:rPr>
      </w:pPr>
      <w:r w:rsidRPr="00CB61FD">
        <w:rPr>
          <w:noProof/>
          <w:sz w:val="20"/>
          <w:szCs w:val="20"/>
        </w:rPr>
        <w:drawing>
          <wp:anchor distT="0" distB="0" distL="114300" distR="114300" simplePos="0" relativeHeight="251659264" behindDoc="0" locked="0" layoutInCell="1" allowOverlap="1" wp14:anchorId="3812D7DE" wp14:editId="19C0278F">
            <wp:simplePos x="0" y="0"/>
            <wp:positionH relativeFrom="column">
              <wp:posOffset>-245533</wp:posOffset>
            </wp:positionH>
            <wp:positionV relativeFrom="page">
              <wp:posOffset>643467</wp:posOffset>
            </wp:positionV>
            <wp:extent cx="1058333" cy="1058333"/>
            <wp:effectExtent l="0" t="0" r="8890" b="8890"/>
            <wp:wrapNone/>
            <wp:docPr id="2" name="Picture 2" descr="Bournemou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930" cy="1060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1FD">
        <w:rPr>
          <w:rFonts w:asciiTheme="majorHAnsi" w:eastAsiaTheme="majorEastAsia" w:hAnsiTheme="majorHAnsi" w:cstheme="majorBidi"/>
          <w:spacing w:val="-10"/>
          <w:kern w:val="28"/>
          <w:sz w:val="48"/>
          <w:szCs w:val="48"/>
        </w:rPr>
        <w:t>Faculty of Science and Technology</w:t>
      </w:r>
    </w:p>
    <w:p w14:paraId="23615B68" w14:textId="68FC5F86" w:rsidR="00CB61FD" w:rsidRPr="00CB61FD" w:rsidRDefault="00CB61FD" w:rsidP="00C47C8F">
      <w:pPr>
        <w:jc w:val="center"/>
        <w:rPr>
          <w:rFonts w:asciiTheme="majorHAnsi" w:eastAsiaTheme="majorEastAsia" w:hAnsiTheme="majorHAnsi" w:cstheme="majorBidi"/>
          <w:spacing w:val="-10"/>
          <w:kern w:val="28"/>
          <w:sz w:val="48"/>
          <w:szCs w:val="48"/>
        </w:rPr>
      </w:pPr>
    </w:p>
    <w:p w14:paraId="34E9811B" w14:textId="7D0AB216" w:rsidR="00CB61FD" w:rsidRPr="00CB61FD" w:rsidRDefault="00CB61FD" w:rsidP="00C47C8F">
      <w:pPr>
        <w:jc w:val="center"/>
        <w:rPr>
          <w:rFonts w:asciiTheme="majorHAnsi" w:eastAsiaTheme="majorEastAsia" w:hAnsiTheme="majorHAnsi" w:cstheme="majorBidi"/>
          <w:spacing w:val="-10"/>
          <w:kern w:val="28"/>
          <w:sz w:val="48"/>
          <w:szCs w:val="48"/>
        </w:rPr>
      </w:pPr>
    </w:p>
    <w:p w14:paraId="1E5EE88F" w14:textId="63F25D58"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B</w:t>
      </w:r>
      <w:r w:rsidR="00D02CD5">
        <w:rPr>
          <w:rFonts w:asciiTheme="majorHAnsi" w:eastAsiaTheme="majorEastAsia" w:hAnsiTheme="majorHAnsi" w:cstheme="majorBidi"/>
          <w:spacing w:val="-10"/>
          <w:kern w:val="28"/>
          <w:sz w:val="44"/>
          <w:szCs w:val="44"/>
        </w:rPr>
        <w:t>S</w:t>
      </w:r>
      <w:r w:rsidRPr="00CB61FD">
        <w:rPr>
          <w:rFonts w:asciiTheme="majorHAnsi" w:eastAsiaTheme="majorEastAsia" w:hAnsiTheme="majorHAnsi" w:cstheme="majorBidi"/>
          <w:spacing w:val="-10"/>
          <w:kern w:val="28"/>
          <w:sz w:val="44"/>
          <w:szCs w:val="44"/>
        </w:rPr>
        <w:t>c (Hons) Game Software Engineering</w:t>
      </w:r>
    </w:p>
    <w:p w14:paraId="039D949B" w14:textId="47ED3597"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May 2022</w:t>
      </w:r>
    </w:p>
    <w:p w14:paraId="766E7D05" w14:textId="053EFE25" w:rsidR="00CB61FD" w:rsidRPr="00CB61FD" w:rsidRDefault="00CB61FD" w:rsidP="00C47C8F">
      <w:pPr>
        <w:jc w:val="center"/>
        <w:rPr>
          <w:rFonts w:asciiTheme="majorHAnsi" w:eastAsiaTheme="majorEastAsia" w:hAnsiTheme="majorHAnsi" w:cstheme="majorBidi"/>
          <w:spacing w:val="-10"/>
          <w:kern w:val="28"/>
          <w:sz w:val="52"/>
          <w:szCs w:val="52"/>
        </w:rPr>
      </w:pPr>
    </w:p>
    <w:p w14:paraId="5303A1F3" w14:textId="4C44F394" w:rsidR="00CD290D" w:rsidRPr="00CB61FD" w:rsidRDefault="00C47C8F" w:rsidP="00C47C8F">
      <w:pPr>
        <w:jc w:val="center"/>
        <w:rPr>
          <w:rFonts w:asciiTheme="majorHAnsi" w:eastAsiaTheme="majorEastAsia" w:hAnsiTheme="majorHAnsi" w:cstheme="majorBidi"/>
          <w:spacing w:val="-10"/>
          <w:kern w:val="28"/>
          <w:sz w:val="56"/>
          <w:szCs w:val="56"/>
        </w:rPr>
      </w:pPr>
      <w:r w:rsidRPr="00CB61FD">
        <w:rPr>
          <w:rFonts w:asciiTheme="majorHAnsi" w:eastAsiaTheme="majorEastAsia" w:hAnsiTheme="majorHAnsi" w:cstheme="majorBidi"/>
          <w:spacing w:val="-10"/>
          <w:kern w:val="28"/>
          <w:sz w:val="56"/>
          <w:szCs w:val="56"/>
        </w:rPr>
        <w:t>An Investigation into the Effects of Environmental Deformation Over Time Using Node-Based River and Sediment Simulation</w:t>
      </w:r>
    </w:p>
    <w:p w14:paraId="4331A24C" w14:textId="77777777" w:rsidR="00CB61FD" w:rsidRPr="00CB61FD" w:rsidRDefault="00CB61FD" w:rsidP="00CB61FD">
      <w:pPr>
        <w:jc w:val="center"/>
        <w:rPr>
          <w:rFonts w:asciiTheme="majorHAnsi" w:eastAsiaTheme="majorEastAsia" w:hAnsiTheme="majorHAnsi" w:cstheme="majorBidi"/>
          <w:spacing w:val="-10"/>
          <w:kern w:val="28"/>
          <w:sz w:val="44"/>
          <w:szCs w:val="44"/>
        </w:rPr>
      </w:pPr>
    </w:p>
    <w:p w14:paraId="622C0AC9" w14:textId="0078D679" w:rsidR="00CB61FD" w:rsidRPr="00CA7942" w:rsidRDefault="00CB61FD" w:rsidP="00CB61FD">
      <w:pPr>
        <w:jc w:val="center"/>
        <w:rPr>
          <w:rFonts w:asciiTheme="majorHAnsi" w:eastAsiaTheme="majorEastAsia" w:hAnsiTheme="majorHAnsi" w:cstheme="majorBidi"/>
          <w:spacing w:val="-10"/>
          <w:kern w:val="28"/>
          <w:sz w:val="48"/>
          <w:szCs w:val="48"/>
        </w:rPr>
      </w:pPr>
      <w:r w:rsidRPr="00CB61FD">
        <w:rPr>
          <w:rFonts w:asciiTheme="majorHAnsi" w:eastAsiaTheme="majorEastAsia" w:hAnsiTheme="majorHAnsi" w:cstheme="majorBidi"/>
          <w:spacing w:val="-10"/>
          <w:kern w:val="28"/>
          <w:sz w:val="44"/>
          <w:szCs w:val="44"/>
        </w:rPr>
        <w:t>by</w:t>
      </w:r>
    </w:p>
    <w:p w14:paraId="4EA69E4E" w14:textId="1E829A12" w:rsidR="00CB61FD" w:rsidRPr="00CA7942" w:rsidRDefault="00CB61FD" w:rsidP="00CB61FD">
      <w:pPr>
        <w:jc w:val="center"/>
        <w:rPr>
          <w:rFonts w:asciiTheme="majorHAnsi" w:eastAsiaTheme="majorEastAsia" w:hAnsiTheme="majorHAnsi" w:cstheme="majorBidi"/>
          <w:spacing w:val="-10"/>
          <w:kern w:val="28"/>
          <w:sz w:val="48"/>
          <w:szCs w:val="48"/>
        </w:rPr>
      </w:pPr>
      <w:r w:rsidRPr="00CA7942">
        <w:rPr>
          <w:rFonts w:asciiTheme="majorHAnsi" w:eastAsiaTheme="majorEastAsia" w:hAnsiTheme="majorHAnsi" w:cstheme="majorBidi"/>
          <w:spacing w:val="-10"/>
          <w:kern w:val="28"/>
          <w:sz w:val="48"/>
          <w:szCs w:val="48"/>
        </w:rPr>
        <w:t>Samuel Neville</w:t>
      </w:r>
    </w:p>
    <w:p w14:paraId="0C4160F7" w14:textId="77777777" w:rsidR="00CB61FD" w:rsidRPr="00F22B6D" w:rsidRDefault="00CB61FD" w:rsidP="00C47C8F">
      <w:pPr>
        <w:jc w:val="center"/>
        <w:rPr>
          <w:sz w:val="20"/>
          <w:szCs w:val="20"/>
        </w:rPr>
      </w:pPr>
    </w:p>
    <w:p w14:paraId="25DF3388" w14:textId="77777777" w:rsidR="00CB61FD" w:rsidRDefault="00CB61FD" w:rsidP="00CD290D">
      <w:pPr>
        <w:pStyle w:val="Heading1"/>
        <w:rPr>
          <w:sz w:val="28"/>
          <w:szCs w:val="28"/>
        </w:rPr>
      </w:pPr>
    </w:p>
    <w:p w14:paraId="751EB015" w14:textId="4FF39B5F" w:rsidR="00CB61FD" w:rsidRDefault="00CB61FD">
      <w:pPr>
        <w:rPr>
          <w:rFonts w:asciiTheme="majorHAnsi" w:eastAsiaTheme="majorEastAsia" w:hAnsiTheme="majorHAnsi" w:cstheme="majorBidi"/>
          <w:color w:val="2F5496" w:themeColor="accent1" w:themeShade="BF"/>
          <w:sz w:val="28"/>
          <w:szCs w:val="28"/>
        </w:rPr>
      </w:pPr>
      <w:r>
        <w:rPr>
          <w:sz w:val="28"/>
          <w:szCs w:val="28"/>
        </w:rPr>
        <w:br w:type="page"/>
      </w:r>
    </w:p>
    <w:p w14:paraId="2CCF67F6" w14:textId="77777777" w:rsidR="00322069" w:rsidRPr="00CB33B4" w:rsidRDefault="00322069" w:rsidP="00322069">
      <w:pPr>
        <w:rPr>
          <w:sz w:val="24"/>
          <w:szCs w:val="24"/>
        </w:rPr>
      </w:pPr>
      <w:r w:rsidRPr="00CB33B4">
        <w:rPr>
          <w:sz w:val="24"/>
          <w:szCs w:val="24"/>
        </w:rPr>
        <w:lastRenderedPageBreak/>
        <w:t xml:space="preserve">This Dissertation/Project Report is submitted in partial fulfilment of the requirements for an honours degree at Bournemouth University. I declare that this Dissertation/ Project Report is my own work and that it does not contravene any academic offence as specified in the University’s regulations. </w:t>
      </w:r>
    </w:p>
    <w:p w14:paraId="7F7CB31C" w14:textId="77777777" w:rsidR="00322069" w:rsidRPr="00CB33B4" w:rsidRDefault="00322069" w:rsidP="00322069">
      <w:pPr>
        <w:rPr>
          <w:sz w:val="24"/>
          <w:szCs w:val="24"/>
        </w:rPr>
      </w:pPr>
      <w:r w:rsidRPr="00CB33B4">
        <w:rPr>
          <w:b/>
          <w:bCs/>
          <w:sz w:val="24"/>
          <w:szCs w:val="24"/>
        </w:rPr>
        <w:t>Retention</w:t>
      </w:r>
    </w:p>
    <w:p w14:paraId="4910C013" w14:textId="77777777" w:rsidR="00000DB7" w:rsidRPr="00CB33B4" w:rsidRDefault="00322069" w:rsidP="00322069">
      <w:pPr>
        <w:rPr>
          <w:sz w:val="24"/>
          <w:szCs w:val="24"/>
        </w:rPr>
      </w:pPr>
      <w:r w:rsidRPr="00CB33B4">
        <w:rPr>
          <w:sz w:val="24"/>
          <w:szCs w:val="24"/>
        </w:rPr>
        <w:t xml:space="preserve">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 </w:t>
      </w:r>
    </w:p>
    <w:p w14:paraId="412F892F" w14:textId="77777777" w:rsidR="00000DB7" w:rsidRPr="00CB33B4" w:rsidRDefault="00322069" w:rsidP="00322069">
      <w:pPr>
        <w:rPr>
          <w:sz w:val="24"/>
          <w:szCs w:val="24"/>
        </w:rPr>
      </w:pPr>
      <w:r w:rsidRPr="00CB33B4">
        <w:rPr>
          <w:b/>
          <w:bCs/>
          <w:sz w:val="24"/>
          <w:szCs w:val="24"/>
        </w:rPr>
        <w:t xml:space="preserve">Confidentiality </w:t>
      </w:r>
    </w:p>
    <w:p w14:paraId="652ECB5B" w14:textId="5CE7C613" w:rsidR="00000DB7" w:rsidRPr="00CB33B4" w:rsidRDefault="00322069" w:rsidP="00322069">
      <w:pPr>
        <w:rPr>
          <w:sz w:val="24"/>
          <w:szCs w:val="24"/>
        </w:rPr>
      </w:pPr>
      <w:r w:rsidRPr="00CB33B4">
        <w:rPr>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w:t>
      </w:r>
      <w:r w:rsidR="0086362F" w:rsidRPr="00CB33B4">
        <w:rPr>
          <w:sz w:val="24"/>
          <w:szCs w:val="24"/>
        </w:rPr>
        <w:t>history,</w:t>
      </w:r>
      <w:r w:rsidRPr="00CB33B4">
        <w:rPr>
          <w:sz w:val="24"/>
          <w:szCs w:val="24"/>
        </w:rPr>
        <w:t xml:space="preserve"> or personal life has been anonymised unless permission for its publication has been granted from the person to whom it relates. </w:t>
      </w:r>
    </w:p>
    <w:p w14:paraId="577BF993" w14:textId="77777777" w:rsidR="00000DB7" w:rsidRPr="00CB33B4" w:rsidRDefault="00322069" w:rsidP="00322069">
      <w:pPr>
        <w:rPr>
          <w:b/>
          <w:bCs/>
          <w:sz w:val="24"/>
          <w:szCs w:val="24"/>
        </w:rPr>
      </w:pPr>
      <w:r w:rsidRPr="00CB33B4">
        <w:rPr>
          <w:b/>
          <w:bCs/>
          <w:sz w:val="24"/>
          <w:szCs w:val="24"/>
        </w:rPr>
        <w:t xml:space="preserve">Copyright </w:t>
      </w:r>
    </w:p>
    <w:p w14:paraId="255E5726" w14:textId="77777777" w:rsidR="00000DB7" w:rsidRPr="00CB33B4" w:rsidRDefault="00322069" w:rsidP="00322069">
      <w:pPr>
        <w:rPr>
          <w:sz w:val="24"/>
          <w:szCs w:val="24"/>
        </w:rPr>
      </w:pPr>
      <w:r w:rsidRPr="00CB33B4">
        <w:rPr>
          <w:sz w:val="24"/>
          <w:szCs w:val="24"/>
        </w:rPr>
        <w:t xml:space="preserve">The copyright for this dissertation remains with me. </w:t>
      </w:r>
    </w:p>
    <w:p w14:paraId="171C41C3" w14:textId="77777777" w:rsidR="00000DB7" w:rsidRPr="00CB33B4" w:rsidRDefault="00322069" w:rsidP="00322069">
      <w:pPr>
        <w:rPr>
          <w:b/>
          <w:bCs/>
          <w:sz w:val="24"/>
          <w:szCs w:val="24"/>
        </w:rPr>
      </w:pPr>
      <w:r w:rsidRPr="00CB33B4">
        <w:rPr>
          <w:b/>
          <w:bCs/>
          <w:sz w:val="24"/>
          <w:szCs w:val="24"/>
        </w:rPr>
        <w:t xml:space="preserve">Requests for Information </w:t>
      </w:r>
    </w:p>
    <w:p w14:paraId="78FE8F09" w14:textId="77777777" w:rsidR="00D02CD5" w:rsidRPr="00CB33B4" w:rsidRDefault="00322069" w:rsidP="00322069">
      <w:pPr>
        <w:rPr>
          <w:sz w:val="24"/>
          <w:szCs w:val="24"/>
        </w:rPr>
      </w:pPr>
      <w:r w:rsidRPr="00CB33B4">
        <w:rPr>
          <w:sz w:val="24"/>
          <w:szCs w:val="24"/>
        </w:rPr>
        <w:t xml:space="preserve">I agree that this Dissertation/Project Report may be made available as the result of a request for information under the Freedom of Information Act. </w:t>
      </w:r>
    </w:p>
    <w:p w14:paraId="1B5B9D4B" w14:textId="695CC2FB" w:rsidR="00D02CD5" w:rsidRPr="00CB33B4" w:rsidRDefault="00322069" w:rsidP="00322069">
      <w:pPr>
        <w:rPr>
          <w:sz w:val="24"/>
          <w:szCs w:val="24"/>
        </w:rPr>
      </w:pPr>
      <w:r w:rsidRPr="00CB33B4">
        <w:rPr>
          <w:b/>
          <w:bCs/>
          <w:sz w:val="24"/>
          <w:szCs w:val="24"/>
        </w:rPr>
        <w:t>Signed:</w:t>
      </w:r>
      <w:r w:rsidRPr="00CB33B4">
        <w:rPr>
          <w:sz w:val="24"/>
          <w:szCs w:val="24"/>
        </w:rPr>
        <w:t xml:space="preserve"> </w:t>
      </w:r>
      <w:r w:rsidR="00D02CD5" w:rsidRPr="00CB33B4">
        <w:rPr>
          <w:noProof/>
          <w:sz w:val="24"/>
          <w:szCs w:val="24"/>
        </w:rPr>
        <w:drawing>
          <wp:inline distT="0" distB="0" distL="0" distR="0" wp14:anchorId="12D4728F" wp14:editId="1DD7B772">
            <wp:extent cx="1183127" cy="601133"/>
            <wp:effectExtent l="0" t="0" r="0" b="0"/>
            <wp:docPr id="13" name="Picture 1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10;&#10;Description automatically generated"/>
                    <pic:cNvPicPr/>
                  </pic:nvPicPr>
                  <pic:blipFill>
                    <a:blip r:embed="rId9"/>
                    <a:stretch>
                      <a:fillRect/>
                    </a:stretch>
                  </pic:blipFill>
                  <pic:spPr>
                    <a:xfrm>
                      <a:off x="0" y="0"/>
                      <a:ext cx="1204717" cy="612103"/>
                    </a:xfrm>
                    <a:prstGeom prst="rect">
                      <a:avLst/>
                    </a:prstGeom>
                  </pic:spPr>
                </pic:pic>
              </a:graphicData>
            </a:graphic>
          </wp:inline>
        </w:drawing>
      </w:r>
      <w:r w:rsidR="00925D00" w:rsidRPr="00CB33B4">
        <w:rPr>
          <w:sz w:val="24"/>
          <w:szCs w:val="24"/>
        </w:rPr>
        <w:tab/>
      </w:r>
      <w:r w:rsidR="00925D00" w:rsidRPr="00CB33B4">
        <w:rPr>
          <w:sz w:val="24"/>
          <w:szCs w:val="24"/>
        </w:rPr>
        <w:tab/>
      </w:r>
      <w:r w:rsidRPr="00CB33B4">
        <w:rPr>
          <w:b/>
          <w:bCs/>
          <w:sz w:val="24"/>
          <w:szCs w:val="24"/>
        </w:rPr>
        <w:t>Name:</w:t>
      </w:r>
      <w:r w:rsidRPr="00CB33B4">
        <w:rPr>
          <w:sz w:val="24"/>
          <w:szCs w:val="24"/>
        </w:rPr>
        <w:t xml:space="preserve"> </w:t>
      </w:r>
      <w:r w:rsidR="00C56DAA">
        <w:rPr>
          <w:sz w:val="24"/>
          <w:szCs w:val="24"/>
        </w:rPr>
        <w:tab/>
      </w:r>
      <w:r w:rsidR="00C56DAA">
        <w:rPr>
          <w:sz w:val="24"/>
          <w:szCs w:val="24"/>
        </w:rPr>
        <w:tab/>
      </w:r>
      <w:r w:rsidR="00D02CD5" w:rsidRPr="00CB33B4">
        <w:rPr>
          <w:sz w:val="24"/>
          <w:szCs w:val="24"/>
        </w:rPr>
        <w:t>Samuel David Neville</w:t>
      </w:r>
    </w:p>
    <w:p w14:paraId="43C6D029" w14:textId="5EDD5555" w:rsidR="00CB61FD" w:rsidRPr="00CB33B4" w:rsidRDefault="00322069" w:rsidP="00322069">
      <w:pPr>
        <w:rPr>
          <w:sz w:val="24"/>
          <w:szCs w:val="24"/>
        </w:rPr>
      </w:pPr>
      <w:r w:rsidRPr="00CB33B4">
        <w:rPr>
          <w:b/>
          <w:bCs/>
          <w:sz w:val="24"/>
          <w:szCs w:val="24"/>
        </w:rPr>
        <w:t>Date:</w:t>
      </w:r>
      <w:r w:rsidR="00C56DAA">
        <w:rPr>
          <w:b/>
          <w:bCs/>
          <w:sz w:val="24"/>
          <w:szCs w:val="24"/>
        </w:rPr>
        <w:tab/>
      </w:r>
      <w:r w:rsidRPr="00CB33B4">
        <w:rPr>
          <w:sz w:val="24"/>
          <w:szCs w:val="24"/>
        </w:rPr>
        <w:t xml:space="preserve"> </w:t>
      </w:r>
      <w:r w:rsidR="00D02CD5" w:rsidRPr="00CB33B4">
        <w:rPr>
          <w:sz w:val="24"/>
          <w:szCs w:val="24"/>
        </w:rPr>
        <w:t>20/05/2022</w:t>
      </w:r>
      <w:r w:rsidR="00925D00" w:rsidRPr="00CB33B4">
        <w:rPr>
          <w:sz w:val="24"/>
          <w:szCs w:val="24"/>
        </w:rPr>
        <w:tab/>
      </w:r>
      <w:r w:rsidR="00925D00" w:rsidRPr="00CB33B4">
        <w:rPr>
          <w:sz w:val="24"/>
          <w:szCs w:val="24"/>
        </w:rPr>
        <w:tab/>
      </w:r>
      <w:r w:rsidR="00925D00" w:rsidRPr="00CB33B4">
        <w:rPr>
          <w:sz w:val="24"/>
          <w:szCs w:val="24"/>
        </w:rPr>
        <w:tab/>
      </w:r>
      <w:r w:rsidRPr="00CB33B4">
        <w:rPr>
          <w:b/>
          <w:bCs/>
          <w:sz w:val="24"/>
          <w:szCs w:val="24"/>
        </w:rPr>
        <w:t>Programme:</w:t>
      </w:r>
      <w:r w:rsidR="00C56DAA">
        <w:rPr>
          <w:b/>
          <w:bCs/>
          <w:sz w:val="24"/>
          <w:szCs w:val="24"/>
        </w:rPr>
        <w:tab/>
      </w:r>
      <w:r w:rsidRPr="00CB33B4">
        <w:rPr>
          <w:b/>
          <w:bCs/>
          <w:sz w:val="24"/>
          <w:szCs w:val="24"/>
        </w:rPr>
        <w:t xml:space="preserve"> </w:t>
      </w:r>
      <w:r w:rsidR="00D02CD5" w:rsidRPr="00CB33B4">
        <w:rPr>
          <w:sz w:val="24"/>
          <w:szCs w:val="24"/>
        </w:rPr>
        <w:t>BSc (Hons) Game Software Engineering</w:t>
      </w:r>
    </w:p>
    <w:p w14:paraId="6EF1508C" w14:textId="7F98D708" w:rsidR="00CB61FD" w:rsidRPr="00CB33B4" w:rsidRDefault="00CB61FD" w:rsidP="00322069">
      <w:pPr>
        <w:rPr>
          <w:rFonts w:asciiTheme="majorHAnsi" w:eastAsiaTheme="majorEastAsia" w:hAnsiTheme="majorHAnsi" w:cstheme="majorBidi"/>
          <w:color w:val="2F5496" w:themeColor="accent1" w:themeShade="BF"/>
          <w:sz w:val="24"/>
          <w:szCs w:val="24"/>
        </w:rPr>
      </w:pPr>
      <w:r w:rsidRPr="00CB33B4">
        <w:rPr>
          <w:sz w:val="24"/>
          <w:szCs w:val="24"/>
        </w:rPr>
        <w:br w:type="page"/>
      </w:r>
    </w:p>
    <w:p w14:paraId="1E2C8745" w14:textId="2DAB62C9" w:rsidR="005C0FF4" w:rsidRPr="008323BB" w:rsidRDefault="00CD290D" w:rsidP="002051D4">
      <w:pPr>
        <w:pStyle w:val="Heading1"/>
      </w:pPr>
      <w:r w:rsidRPr="00F22B6D">
        <w:rPr>
          <w:sz w:val="28"/>
          <w:szCs w:val="28"/>
        </w:rPr>
        <w:lastRenderedPageBreak/>
        <w:t>Contents</w:t>
      </w:r>
    </w:p>
    <w:p w14:paraId="22F99615" w14:textId="15B05434" w:rsidR="0066618A" w:rsidRPr="008323BB" w:rsidRDefault="008A0112" w:rsidP="0066618A">
      <w:pPr>
        <w:rPr>
          <w:rFonts w:asciiTheme="majorHAnsi" w:hAnsiTheme="majorHAnsi" w:cstheme="majorHAnsi"/>
        </w:rPr>
      </w:pPr>
      <w:r w:rsidRPr="008323BB">
        <w:rPr>
          <w:rFonts w:asciiTheme="majorHAnsi" w:hAnsiTheme="majorHAnsi" w:cstheme="majorHAnsi"/>
          <w:b/>
          <w:bCs/>
        </w:rPr>
        <w:t>1.0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Introduction</w:t>
      </w:r>
    </w:p>
    <w:p w14:paraId="63AC1432" w14:textId="0E61FA74"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Aims</w:t>
      </w:r>
    </w:p>
    <w:p w14:paraId="7E26D944" w14:textId="16534A0F" w:rsidR="0066618A" w:rsidRPr="008323BB" w:rsidRDefault="0066618A" w:rsidP="0066618A">
      <w:pPr>
        <w:rPr>
          <w:rFonts w:asciiTheme="majorHAnsi" w:hAnsiTheme="majorHAnsi" w:cstheme="majorHAnsi"/>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Objectives</w:t>
      </w:r>
    </w:p>
    <w:p w14:paraId="4BEA82DF" w14:textId="09565323" w:rsidR="0066618A" w:rsidRPr="008323BB" w:rsidRDefault="008A0112" w:rsidP="0066618A">
      <w:pPr>
        <w:rPr>
          <w:rFonts w:asciiTheme="majorHAnsi" w:hAnsiTheme="majorHAnsi" w:cstheme="majorHAnsi"/>
        </w:rPr>
      </w:pPr>
      <w:r w:rsidRPr="008323BB">
        <w:rPr>
          <w:rFonts w:asciiTheme="majorHAnsi" w:hAnsiTheme="majorHAnsi" w:cstheme="majorHAnsi"/>
          <w:b/>
          <w:bCs/>
        </w:rPr>
        <w:t>2.0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Literature Review</w:t>
      </w:r>
    </w:p>
    <w:p w14:paraId="772B1B61" w14:textId="2D9895CB"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Landscape Generation</w:t>
      </w:r>
    </w:p>
    <w:p w14:paraId="665DA7E6" w14:textId="7030A6DA" w:rsidR="0066618A" w:rsidRPr="008323BB" w:rsidRDefault="0085171B"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Fluid Simulation in Games</w:t>
      </w:r>
    </w:p>
    <w:p w14:paraId="669A8402" w14:textId="303361C1" w:rsidR="0085171B" w:rsidRPr="008323BB" w:rsidRDefault="0085171B" w:rsidP="0066618A">
      <w:pPr>
        <w:rPr>
          <w:rFonts w:asciiTheme="majorHAnsi" w:hAnsiTheme="majorHAnsi" w:cstheme="majorHAnsi"/>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 xml:space="preserve">2.3 </w:t>
      </w:r>
      <w:r w:rsidRPr="008323BB">
        <w:rPr>
          <w:rFonts w:asciiTheme="majorHAnsi" w:hAnsiTheme="majorHAnsi" w:cstheme="majorHAnsi"/>
          <w:sz w:val="20"/>
          <w:szCs w:val="20"/>
        </w:rPr>
        <w:t>The Hydraulic Erosion Model</w:t>
      </w:r>
    </w:p>
    <w:p w14:paraId="46979840" w14:textId="2EC15E31" w:rsidR="0066618A" w:rsidRPr="008323BB" w:rsidRDefault="008A0112" w:rsidP="0066618A">
      <w:pPr>
        <w:rPr>
          <w:rFonts w:asciiTheme="majorHAnsi" w:hAnsiTheme="majorHAnsi" w:cstheme="majorHAnsi"/>
        </w:rPr>
      </w:pPr>
      <w:r w:rsidRPr="00BC2F4B">
        <w:rPr>
          <w:rFonts w:asciiTheme="majorHAnsi" w:hAnsiTheme="majorHAnsi" w:cstheme="majorHAnsi"/>
          <w:b/>
          <w:bCs/>
        </w:rPr>
        <w:t>3.0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Methodology</w:t>
      </w:r>
    </w:p>
    <w:p w14:paraId="2BFD65D7" w14:textId="479BD0A7" w:rsidR="00B91620" w:rsidRPr="008323BB" w:rsidRDefault="00B91620"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Program Structure</w:t>
      </w:r>
    </w:p>
    <w:p w14:paraId="60F2A2EB" w14:textId="37F6ED2A" w:rsidR="00327A61" w:rsidRPr="008323BB" w:rsidRDefault="00327A61"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Terrain Generation</w:t>
      </w:r>
    </w:p>
    <w:p w14:paraId="149C5058" w14:textId="042FDF4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3.3</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OpenGL Rendering</w:t>
      </w:r>
    </w:p>
    <w:p w14:paraId="68AA7028" w14:textId="19CC75A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3.4</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Performant Visuals</w:t>
      </w:r>
    </w:p>
    <w:p w14:paraId="6B38C94D" w14:textId="496A5205"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3.5</w:t>
      </w:r>
      <w:r w:rsidR="008A0112" w:rsidRPr="008323BB">
        <w:rPr>
          <w:rFonts w:asciiTheme="majorHAnsi" w:hAnsiTheme="majorHAnsi" w:cstheme="majorHAnsi"/>
          <w:sz w:val="20"/>
          <w:szCs w:val="20"/>
        </w:rPr>
        <w:t xml:space="preserve"> </w:t>
      </w:r>
      <w:r w:rsidR="00DB3450" w:rsidRPr="008323BB">
        <w:rPr>
          <w:rFonts w:asciiTheme="majorHAnsi" w:hAnsiTheme="majorHAnsi" w:cstheme="majorHAnsi"/>
          <w:sz w:val="20"/>
          <w:szCs w:val="20"/>
        </w:rPr>
        <w:t>Water Visualization</w:t>
      </w:r>
    </w:p>
    <w:p w14:paraId="3A74CE4E" w14:textId="5758A360" w:rsidR="00C86DD8" w:rsidRPr="008323BB" w:rsidRDefault="008A0112" w:rsidP="00C86DD8">
      <w:pPr>
        <w:ind w:firstLine="720"/>
        <w:rPr>
          <w:rFonts w:asciiTheme="majorHAnsi" w:hAnsiTheme="majorHAnsi" w:cstheme="majorHAnsi"/>
          <w:sz w:val="20"/>
          <w:szCs w:val="20"/>
        </w:rPr>
      </w:pPr>
      <w:r w:rsidRPr="00BC2F4B">
        <w:rPr>
          <w:rFonts w:asciiTheme="majorHAnsi" w:hAnsiTheme="majorHAnsi" w:cstheme="majorHAnsi"/>
          <w:b/>
          <w:bCs/>
          <w:sz w:val="20"/>
          <w:szCs w:val="20"/>
        </w:rPr>
        <w:t>3.6</w:t>
      </w:r>
      <w:r w:rsidRPr="008323BB">
        <w:rPr>
          <w:rFonts w:asciiTheme="majorHAnsi" w:hAnsiTheme="majorHAnsi" w:cstheme="majorHAnsi"/>
          <w:sz w:val="20"/>
          <w:szCs w:val="20"/>
        </w:rPr>
        <w:t xml:space="preserve"> </w:t>
      </w:r>
      <w:r w:rsidR="00C86DD8" w:rsidRPr="008323BB">
        <w:rPr>
          <w:rFonts w:asciiTheme="majorHAnsi" w:hAnsiTheme="majorHAnsi" w:cstheme="majorHAnsi"/>
          <w:sz w:val="20"/>
          <w:szCs w:val="20"/>
        </w:rPr>
        <w:t>Fluid Simulation</w:t>
      </w:r>
    </w:p>
    <w:p w14:paraId="22571C2A" w14:textId="4C6B5D44"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3.6a</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Descent</w:t>
      </w:r>
    </w:p>
    <w:p w14:paraId="27A954F6" w14:textId="00732719"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3.6b</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Cascade</w:t>
      </w:r>
    </w:p>
    <w:p w14:paraId="2E41F0C9" w14:textId="4F6044D5"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3.6c</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Flood</w:t>
      </w:r>
    </w:p>
    <w:p w14:paraId="72549424" w14:textId="6E121731"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3.6d</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Overflow</w:t>
      </w:r>
    </w:p>
    <w:p w14:paraId="340A5FEC" w14:textId="0AF1200D" w:rsidR="00AA197E" w:rsidRPr="008323BB" w:rsidRDefault="00E674B8" w:rsidP="00C86DD8">
      <w:pPr>
        <w:ind w:firstLine="720"/>
        <w:rPr>
          <w:rFonts w:asciiTheme="majorHAnsi" w:hAnsiTheme="majorHAnsi" w:cstheme="majorHAnsi"/>
        </w:rPr>
      </w:pPr>
      <w:r w:rsidRPr="00BC2F4B">
        <w:rPr>
          <w:rFonts w:asciiTheme="majorHAnsi" w:hAnsiTheme="majorHAnsi" w:cstheme="majorHAnsi"/>
          <w:b/>
          <w:bCs/>
          <w:sz w:val="20"/>
          <w:szCs w:val="20"/>
        </w:rPr>
        <w:t xml:space="preserve">3.7 </w:t>
      </w:r>
      <w:r w:rsidR="00AA197E" w:rsidRPr="008323BB">
        <w:rPr>
          <w:rFonts w:asciiTheme="majorHAnsi" w:hAnsiTheme="majorHAnsi" w:cstheme="majorHAnsi"/>
          <w:sz w:val="20"/>
          <w:szCs w:val="20"/>
        </w:rPr>
        <w:t>Foliage</w:t>
      </w:r>
    </w:p>
    <w:p w14:paraId="4340D2B5" w14:textId="553C06FA" w:rsidR="0066618A" w:rsidRPr="008323BB" w:rsidRDefault="00502DE9" w:rsidP="0066618A">
      <w:pPr>
        <w:rPr>
          <w:rFonts w:asciiTheme="majorHAnsi" w:hAnsiTheme="majorHAnsi" w:cstheme="majorHAnsi"/>
        </w:rPr>
      </w:pPr>
      <w:r w:rsidRPr="00BC2F4B">
        <w:rPr>
          <w:rFonts w:asciiTheme="majorHAnsi" w:hAnsiTheme="majorHAnsi" w:cstheme="majorHAnsi"/>
          <w:b/>
          <w:bCs/>
        </w:rPr>
        <w:t>4.0</w:t>
      </w:r>
      <w:r w:rsidRPr="008323BB">
        <w:rPr>
          <w:rFonts w:asciiTheme="majorHAnsi" w:hAnsiTheme="majorHAnsi" w:cstheme="majorHAnsi"/>
        </w:rPr>
        <w:t xml:space="preserve"> </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Critical Reflection</w:t>
      </w:r>
    </w:p>
    <w:p w14:paraId="3432070B" w14:textId="701AAA5A" w:rsidR="00AA197E"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4.1</w:t>
      </w:r>
      <w:r w:rsidRPr="008323BB">
        <w:rPr>
          <w:rFonts w:asciiTheme="majorHAnsi" w:hAnsiTheme="majorHAnsi" w:cstheme="majorHAnsi"/>
          <w:sz w:val="20"/>
          <w:szCs w:val="20"/>
        </w:rPr>
        <w:t xml:space="preserve"> </w:t>
      </w:r>
      <w:r w:rsidR="00AA197E" w:rsidRPr="008323BB">
        <w:rPr>
          <w:rFonts w:asciiTheme="majorHAnsi" w:hAnsiTheme="majorHAnsi" w:cstheme="majorHAnsi"/>
          <w:sz w:val="20"/>
          <w:szCs w:val="20"/>
        </w:rPr>
        <w:t>Comparison to the Hydraulic Erosion Model</w:t>
      </w:r>
    </w:p>
    <w:p w14:paraId="47CE37B4" w14:textId="1B04D727" w:rsidR="00FC6BE7"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4.2</w:t>
      </w:r>
      <w:r w:rsidRPr="008323BB">
        <w:rPr>
          <w:rFonts w:asciiTheme="majorHAnsi" w:hAnsiTheme="majorHAnsi" w:cstheme="majorHAnsi"/>
          <w:sz w:val="20"/>
          <w:szCs w:val="20"/>
        </w:rPr>
        <w:t xml:space="preserve"> </w:t>
      </w:r>
      <w:r w:rsidR="00FC6BE7" w:rsidRPr="008323BB">
        <w:rPr>
          <w:rFonts w:asciiTheme="majorHAnsi" w:hAnsiTheme="majorHAnsi" w:cstheme="majorHAnsi"/>
          <w:sz w:val="20"/>
          <w:szCs w:val="20"/>
        </w:rPr>
        <w:t>GPU/CPU Simulation</w:t>
      </w:r>
    </w:p>
    <w:p w14:paraId="383A5539" w14:textId="600DE16C" w:rsidR="00FC6BE7" w:rsidRPr="008323BB" w:rsidRDefault="00502DE9"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4.3</w:t>
      </w:r>
      <w:r w:rsidRPr="008323BB">
        <w:rPr>
          <w:rFonts w:asciiTheme="majorHAnsi" w:hAnsiTheme="majorHAnsi" w:cstheme="majorHAnsi"/>
          <w:sz w:val="20"/>
          <w:szCs w:val="20"/>
        </w:rPr>
        <w:t xml:space="preserve"> </w:t>
      </w:r>
      <w:r w:rsidR="00386DC3" w:rsidRPr="008323BB">
        <w:rPr>
          <w:rFonts w:asciiTheme="majorHAnsi" w:hAnsiTheme="majorHAnsi" w:cstheme="majorHAnsi"/>
          <w:sz w:val="20"/>
          <w:szCs w:val="20"/>
        </w:rPr>
        <w:t>Mathematical</w:t>
      </w:r>
      <w:r w:rsidR="00FC6BE7" w:rsidRPr="008323BB">
        <w:rPr>
          <w:rFonts w:asciiTheme="majorHAnsi" w:hAnsiTheme="majorHAnsi" w:cstheme="majorHAnsi"/>
          <w:sz w:val="20"/>
          <w:szCs w:val="20"/>
        </w:rPr>
        <w:t xml:space="preserve"> Theory</w:t>
      </w:r>
      <w:r w:rsidR="00825D5D" w:rsidRPr="008323BB">
        <w:rPr>
          <w:rFonts w:asciiTheme="majorHAnsi" w:hAnsiTheme="majorHAnsi" w:cstheme="majorHAnsi"/>
          <w:sz w:val="20"/>
          <w:szCs w:val="20"/>
        </w:rPr>
        <w:tab/>
      </w:r>
    </w:p>
    <w:p w14:paraId="0F8DC494" w14:textId="3B9748D2" w:rsidR="00825D5D" w:rsidRDefault="00825D5D"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4.4</w:t>
      </w:r>
      <w:r w:rsidRPr="008323BB">
        <w:rPr>
          <w:rFonts w:asciiTheme="majorHAnsi" w:hAnsiTheme="majorHAnsi" w:cstheme="majorHAnsi"/>
          <w:sz w:val="20"/>
          <w:szCs w:val="20"/>
        </w:rPr>
        <w:t xml:space="preserve"> Results</w:t>
      </w:r>
    </w:p>
    <w:p w14:paraId="35D172DC" w14:textId="6A6271B8" w:rsidR="006F37DC" w:rsidRPr="006F37DC" w:rsidRDefault="006F37DC" w:rsidP="00825D5D">
      <w:pPr>
        <w:tabs>
          <w:tab w:val="left" w:pos="3013"/>
        </w:tabs>
        <w:ind w:firstLine="720"/>
        <w:rPr>
          <w:rFonts w:asciiTheme="majorHAnsi" w:hAnsiTheme="majorHAnsi" w:cstheme="majorHAnsi"/>
        </w:rPr>
      </w:pPr>
      <w:r>
        <w:rPr>
          <w:rFonts w:asciiTheme="majorHAnsi" w:hAnsiTheme="majorHAnsi" w:cstheme="majorHAnsi"/>
          <w:b/>
          <w:bCs/>
          <w:sz w:val="20"/>
          <w:szCs w:val="20"/>
        </w:rPr>
        <w:t xml:space="preserve">4.5 </w:t>
      </w:r>
      <w:r>
        <w:rPr>
          <w:rFonts w:asciiTheme="majorHAnsi" w:hAnsiTheme="majorHAnsi" w:cstheme="majorHAnsi"/>
          <w:sz w:val="20"/>
          <w:szCs w:val="20"/>
        </w:rPr>
        <w:t>Fulfilment of Objectives</w:t>
      </w:r>
    </w:p>
    <w:p w14:paraId="559216B9" w14:textId="0C541425" w:rsidR="0066618A" w:rsidRPr="008323BB" w:rsidRDefault="00502DE9" w:rsidP="0066618A">
      <w:pPr>
        <w:rPr>
          <w:rFonts w:asciiTheme="majorHAnsi" w:hAnsiTheme="majorHAnsi" w:cstheme="majorHAnsi"/>
        </w:rPr>
      </w:pPr>
      <w:r w:rsidRPr="00BC2F4B">
        <w:rPr>
          <w:rFonts w:asciiTheme="majorHAnsi" w:hAnsiTheme="majorHAnsi" w:cstheme="majorHAnsi"/>
          <w:b/>
          <w:bCs/>
        </w:rPr>
        <w:t>5.0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Conclusions</w:t>
      </w:r>
    </w:p>
    <w:p w14:paraId="6A9BD3D9" w14:textId="0E456362" w:rsidR="0007681E" w:rsidRPr="008323BB" w:rsidRDefault="0007681E" w:rsidP="0066618A">
      <w:pPr>
        <w:rPr>
          <w:rFonts w:asciiTheme="majorHAnsi" w:hAnsiTheme="majorHAnsi" w:cstheme="majorHAnsi"/>
          <w:sz w:val="20"/>
          <w:szCs w:val="20"/>
        </w:rPr>
      </w:pPr>
      <w:r w:rsidRPr="008323BB">
        <w:rPr>
          <w:rFonts w:asciiTheme="majorHAnsi" w:hAnsiTheme="majorHAnsi" w:cstheme="majorHAnsi"/>
          <w:sz w:val="20"/>
          <w:szCs w:val="20"/>
        </w:rPr>
        <w:tab/>
      </w:r>
      <w:r w:rsidR="00502DE9" w:rsidRPr="00BC2F4B">
        <w:rPr>
          <w:rFonts w:asciiTheme="majorHAnsi" w:hAnsiTheme="majorHAnsi" w:cstheme="majorHAnsi"/>
          <w:b/>
          <w:bCs/>
          <w:sz w:val="20"/>
          <w:szCs w:val="20"/>
        </w:rPr>
        <w:t>5.1</w:t>
      </w:r>
      <w:r w:rsidR="00502DE9" w:rsidRPr="008323BB">
        <w:rPr>
          <w:rFonts w:asciiTheme="majorHAnsi" w:hAnsiTheme="majorHAnsi" w:cstheme="majorHAnsi"/>
          <w:sz w:val="20"/>
          <w:szCs w:val="20"/>
        </w:rPr>
        <w:t xml:space="preserve"> </w:t>
      </w:r>
      <w:r w:rsidRPr="008323BB">
        <w:rPr>
          <w:rFonts w:asciiTheme="majorHAnsi" w:hAnsiTheme="majorHAnsi" w:cstheme="majorHAnsi"/>
          <w:sz w:val="20"/>
          <w:szCs w:val="20"/>
        </w:rPr>
        <w:t>Improvements</w:t>
      </w:r>
    </w:p>
    <w:p w14:paraId="342BC093" w14:textId="079199EC" w:rsidR="0007681E" w:rsidRPr="008323BB" w:rsidRDefault="00502DE9" w:rsidP="0007681E">
      <w:pPr>
        <w:ind w:firstLine="720"/>
        <w:rPr>
          <w:rFonts w:asciiTheme="majorHAnsi" w:hAnsiTheme="majorHAnsi" w:cstheme="majorHAnsi"/>
        </w:rPr>
      </w:pPr>
      <w:r w:rsidRPr="00BC2F4B">
        <w:rPr>
          <w:rFonts w:asciiTheme="majorHAnsi" w:hAnsiTheme="majorHAnsi" w:cstheme="majorHAnsi"/>
          <w:b/>
          <w:bCs/>
          <w:sz w:val="20"/>
          <w:szCs w:val="20"/>
        </w:rPr>
        <w:t>5.2</w:t>
      </w:r>
      <w:r w:rsidRPr="008323BB">
        <w:rPr>
          <w:rFonts w:asciiTheme="majorHAnsi" w:hAnsiTheme="majorHAnsi" w:cstheme="majorHAnsi"/>
          <w:sz w:val="20"/>
          <w:szCs w:val="20"/>
        </w:rPr>
        <w:t xml:space="preserve"> </w:t>
      </w:r>
      <w:r w:rsidR="0007681E" w:rsidRPr="008323BB">
        <w:rPr>
          <w:rFonts w:asciiTheme="majorHAnsi" w:hAnsiTheme="majorHAnsi" w:cstheme="majorHAnsi"/>
          <w:sz w:val="20"/>
          <w:szCs w:val="20"/>
        </w:rPr>
        <w:t>Outcomes of This Study</w:t>
      </w:r>
    </w:p>
    <w:p w14:paraId="1566BA8C" w14:textId="3905EF21" w:rsidR="0072738C" w:rsidRPr="008323BB" w:rsidRDefault="009C7DBF" w:rsidP="0066618A">
      <w:pPr>
        <w:rPr>
          <w:rFonts w:asciiTheme="majorHAnsi" w:hAnsiTheme="majorHAnsi" w:cstheme="majorHAnsi"/>
        </w:rPr>
      </w:pPr>
      <w:r w:rsidRPr="00BC2F4B">
        <w:rPr>
          <w:rFonts w:asciiTheme="majorHAnsi" w:hAnsiTheme="majorHAnsi" w:cstheme="majorHAnsi"/>
          <w:b/>
          <w:bCs/>
        </w:rPr>
        <w:t>6.0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References and Appendices</w:t>
      </w:r>
    </w:p>
    <w:p w14:paraId="47585B2D" w14:textId="77777777" w:rsidR="0072738C" w:rsidRDefault="0072738C">
      <w:pPr>
        <w:rPr>
          <w:sz w:val="20"/>
          <w:szCs w:val="20"/>
        </w:rPr>
      </w:pPr>
      <w:r>
        <w:rPr>
          <w:sz w:val="20"/>
          <w:szCs w:val="20"/>
        </w:rPr>
        <w:br w:type="page"/>
      </w:r>
    </w:p>
    <w:p w14:paraId="75AD3080" w14:textId="77777777" w:rsidR="002B1C81" w:rsidRPr="00F22B6D" w:rsidRDefault="002B1C81" w:rsidP="002B1C81">
      <w:pPr>
        <w:pStyle w:val="Heading1"/>
        <w:rPr>
          <w:sz w:val="28"/>
          <w:szCs w:val="28"/>
        </w:rPr>
      </w:pPr>
      <w:r w:rsidRPr="00F22B6D">
        <w:rPr>
          <w:sz w:val="28"/>
          <w:szCs w:val="28"/>
        </w:rPr>
        <w:lastRenderedPageBreak/>
        <w:t>Abstract</w:t>
      </w:r>
    </w:p>
    <w:p w14:paraId="102A957D" w14:textId="77777777" w:rsidR="002B1C81" w:rsidRPr="00F22B6D" w:rsidRDefault="002B1C81" w:rsidP="002B1C81">
      <w:pPr>
        <w:rPr>
          <w:sz w:val="20"/>
          <w:szCs w:val="20"/>
        </w:rPr>
      </w:pPr>
      <w:r w:rsidRPr="00F22B6D">
        <w:rPr>
          <w:sz w:val="20"/>
          <w:szCs w:val="20"/>
        </w:rPr>
        <w:t>(General summary- explain purpose of application, potential real-world applications, limitations of existing simulation models)</w:t>
      </w:r>
    </w:p>
    <w:p w14:paraId="7228982B" w14:textId="0A9E17F7" w:rsidR="00CD290D" w:rsidRPr="00E216CD" w:rsidRDefault="00582457" w:rsidP="00CD290D">
      <w:pPr>
        <w:pStyle w:val="Heading1"/>
        <w:rPr>
          <w:rStyle w:val="Strong"/>
          <w:color w:val="auto"/>
        </w:rPr>
      </w:pPr>
      <w:r w:rsidRPr="00E216CD">
        <w:rPr>
          <w:rStyle w:val="Strong"/>
          <w:color w:val="auto"/>
        </w:rPr>
        <w:t xml:space="preserve">1.0 - </w:t>
      </w:r>
      <w:r w:rsidR="0098523F" w:rsidRPr="00E216CD">
        <w:rPr>
          <w:rStyle w:val="Strong"/>
          <w:color w:val="auto"/>
        </w:rPr>
        <w:t>Introduction</w:t>
      </w:r>
    </w:p>
    <w:p w14:paraId="202529DD" w14:textId="3D9EA721"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 alongside frequently-travelled paths of water</w:t>
      </w:r>
      <w:r w:rsidR="0098523F" w:rsidRPr="00F22B6D">
        <w:rPr>
          <w:sz w:val="20"/>
          <w:szCs w:val="20"/>
        </w:rPr>
        <w:t xml:space="preserve">.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w:t>
      </w:r>
      <w:r w:rsidR="00BC32FE">
        <w:rPr>
          <w:sz w:val="20"/>
          <w:szCs w:val="20"/>
        </w:rPr>
        <w:t>”</w:t>
      </w:r>
      <w:r w:rsidR="00DA432D" w:rsidRPr="00926F66">
        <w:rPr>
          <w:sz w:val="20"/>
          <w:szCs w:val="20"/>
          <w:vertAlign w:val="superscript"/>
        </w:rPr>
        <w:t>(</w:t>
      </w:r>
      <w:r w:rsidR="00926F66" w:rsidRPr="00926F66">
        <w:rPr>
          <w:sz w:val="20"/>
          <w:szCs w:val="20"/>
          <w:vertAlign w:val="superscript"/>
        </w:rPr>
        <w:t>1</w:t>
      </w:r>
      <w:r w:rsidR="00DA432D" w:rsidRPr="00926F66">
        <w:rPr>
          <w:sz w:val="20"/>
          <w:szCs w:val="20"/>
          <w:vertAlign w:val="superscript"/>
        </w:rPr>
        <w:t>)</w:t>
      </w:r>
      <w:r w:rsidR="00E156A2">
        <w:rPr>
          <w:sz w:val="20"/>
          <w:szCs w:val="20"/>
        </w:rPr>
        <w:t>.</w:t>
      </w:r>
      <w:r w:rsidR="00BC32FE">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71EE62A7"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sidRPr="00C4009A">
        <w:rPr>
          <w:sz w:val="20"/>
          <w:szCs w:val="20"/>
          <w:vertAlign w:val="superscript"/>
        </w:rPr>
        <w:t>(</w:t>
      </w:r>
      <w:r w:rsidR="00C4009A" w:rsidRPr="00C4009A">
        <w:rPr>
          <w:sz w:val="20"/>
          <w:szCs w:val="20"/>
          <w:vertAlign w:val="superscript"/>
        </w:rPr>
        <w:t>2</w:t>
      </w:r>
      <w:r w:rsidR="00C20C10" w:rsidRPr="00C4009A">
        <w:rPr>
          <w:sz w:val="20"/>
          <w:szCs w:val="20"/>
          <w:vertAlign w:val="superscript"/>
        </w:rPr>
        <w:t>)</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w:t>
      </w:r>
      <w:r w:rsidR="008256C1" w:rsidRPr="00C4009A">
        <w:rPr>
          <w:sz w:val="20"/>
          <w:szCs w:val="20"/>
          <w:vertAlign w:val="superscript"/>
        </w:rPr>
        <w:t>(</w:t>
      </w:r>
      <w:r w:rsidR="00C4009A" w:rsidRPr="00C4009A">
        <w:rPr>
          <w:sz w:val="20"/>
          <w:szCs w:val="20"/>
          <w:vertAlign w:val="superscript"/>
        </w:rPr>
        <w:t>3</w:t>
      </w:r>
      <w:r w:rsidR="008256C1" w:rsidRPr="00C4009A">
        <w:rPr>
          <w:sz w:val="20"/>
          <w:szCs w:val="20"/>
          <w:vertAlign w:val="superscript"/>
        </w:rPr>
        <w:t>)</w:t>
      </w:r>
      <w:r w:rsidR="008256C1" w:rsidRPr="00F22B6D">
        <w:rPr>
          <w:sz w:val="20"/>
          <w:szCs w:val="20"/>
        </w:rPr>
        <w:t xml:space="preserve"> are rarely present in these representations due to their complexity</w:t>
      </w:r>
      <w:r w:rsidR="008256C1" w:rsidRPr="00C4009A">
        <w:rPr>
          <w:sz w:val="20"/>
          <w:szCs w:val="20"/>
          <w:vertAlign w:val="superscript"/>
        </w:rPr>
        <w:t>(</w:t>
      </w:r>
      <w:r w:rsidR="00C4009A" w:rsidRPr="00C4009A">
        <w:rPr>
          <w:sz w:val="20"/>
          <w:szCs w:val="20"/>
          <w:vertAlign w:val="superscript"/>
        </w:rPr>
        <w:t>4</w:t>
      </w:r>
      <w:r w:rsidR="008256C1" w:rsidRPr="00C4009A">
        <w:rPr>
          <w:sz w:val="20"/>
          <w:szCs w:val="20"/>
          <w:vertAlign w:val="superscript"/>
        </w:rPr>
        <w:t>)</w:t>
      </w:r>
      <w:r w:rsidR="008256C1" w:rsidRPr="00F22B6D">
        <w:rPr>
          <w:sz w:val="20"/>
          <w:szCs w:val="20"/>
        </w:rPr>
        <w:t xml:space="preserve"> and computational intensity</w:t>
      </w:r>
      <w:r w:rsidR="001254DF" w:rsidRPr="00F22B6D">
        <w:rPr>
          <w:sz w:val="20"/>
          <w:szCs w:val="20"/>
        </w:rPr>
        <w:t xml:space="preserve"> to simulate</w:t>
      </w:r>
      <w:r w:rsidR="008256C1" w:rsidRPr="00C4009A">
        <w:rPr>
          <w:sz w:val="20"/>
          <w:szCs w:val="20"/>
          <w:vertAlign w:val="superscript"/>
        </w:rPr>
        <w:t>(</w:t>
      </w:r>
      <w:r w:rsidR="00C4009A" w:rsidRPr="00C4009A">
        <w:rPr>
          <w:sz w:val="20"/>
          <w:szCs w:val="20"/>
          <w:vertAlign w:val="superscript"/>
        </w:rPr>
        <w:t>5</w:t>
      </w:r>
      <w:r w:rsidR="008256C1" w:rsidRPr="00C4009A">
        <w:rPr>
          <w:sz w:val="20"/>
          <w:szCs w:val="20"/>
          <w:vertAlign w:val="superscript"/>
        </w:rPr>
        <w:t>)</w:t>
      </w:r>
      <w:r w:rsidR="008256C1" w:rsidRPr="00F22B6D">
        <w:rPr>
          <w:sz w:val="20"/>
          <w:szCs w:val="20"/>
        </w:rPr>
        <w:t>.</w:t>
      </w:r>
    </w:p>
    <w:p w14:paraId="4F4F3277" w14:textId="2852C8E8"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C4009A" w:rsidRPr="00C4009A">
        <w:rPr>
          <w:sz w:val="20"/>
          <w:szCs w:val="20"/>
          <w:vertAlign w:val="superscript"/>
        </w:rPr>
        <w:t>(6)</w:t>
      </w:r>
      <w:r w:rsidR="00C4009A">
        <w:rPr>
          <w:sz w:val="20"/>
          <w:szCs w:val="20"/>
        </w:rPr>
        <w:t>,</w:t>
      </w:r>
      <w:r w:rsidR="002B2000" w:rsidRPr="00F22B6D">
        <w:rPr>
          <w:sz w:val="20"/>
          <w:szCs w:val="20"/>
        </w:rPr>
        <w:t xml:space="preserve">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46E520C0" w:rsidR="00A41512" w:rsidRPr="003E3C63" w:rsidRDefault="00E216CD" w:rsidP="00A51CF3">
      <w:pPr>
        <w:rPr>
          <w:b/>
          <w:bCs/>
          <w:sz w:val="20"/>
          <w:szCs w:val="20"/>
        </w:rPr>
      </w:pPr>
      <w:r>
        <w:rPr>
          <w:b/>
          <w:bCs/>
          <w:sz w:val="20"/>
          <w:szCs w:val="20"/>
        </w:rPr>
        <w:t xml:space="preserve">1.1 - </w:t>
      </w:r>
      <w:r w:rsidR="00A41512" w:rsidRPr="003E3C63">
        <w:rPr>
          <w:b/>
          <w:bCs/>
          <w:sz w:val="20"/>
          <w:szCs w:val="20"/>
        </w:rPr>
        <w:t>Aims</w:t>
      </w:r>
    </w:p>
    <w:p w14:paraId="0895D210" w14:textId="24DC418C"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causing erosion and behaving as they would in traditional fluid dynamics</w:t>
      </w:r>
      <w:r w:rsidR="000725FA" w:rsidRPr="001B2B19">
        <w:rPr>
          <w:sz w:val="20"/>
          <w:szCs w:val="20"/>
          <w:vertAlign w:val="superscript"/>
        </w:rPr>
        <w:t>(</w:t>
      </w:r>
      <w:r w:rsidR="001B2B19" w:rsidRPr="001B2B19">
        <w:rPr>
          <w:sz w:val="20"/>
          <w:szCs w:val="20"/>
          <w:vertAlign w:val="superscript"/>
        </w:rPr>
        <w:t>7</w:t>
      </w:r>
      <w:r w:rsidR="000725FA" w:rsidRPr="001B2B19">
        <w:rPr>
          <w:sz w:val="20"/>
          <w:szCs w:val="20"/>
          <w:vertAlign w:val="superscript"/>
        </w:rPr>
        <w:t>)</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5C4B525E" w:rsidR="00DC2CFC"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Pr="00222E90">
        <w:rPr>
          <w:sz w:val="20"/>
          <w:szCs w:val="20"/>
          <w:vertAlign w:val="superscript"/>
        </w:rPr>
        <w:t>(</w:t>
      </w:r>
      <w:r w:rsidR="00222E90" w:rsidRPr="00222E90">
        <w:rPr>
          <w:sz w:val="20"/>
          <w:szCs w:val="20"/>
          <w:vertAlign w:val="superscript"/>
        </w:rPr>
        <w:t>8</w:t>
      </w:r>
      <w:r w:rsidRPr="00222E90">
        <w:rPr>
          <w:sz w:val="20"/>
          <w:szCs w:val="20"/>
          <w:vertAlign w:val="superscript"/>
        </w:rPr>
        <w:t>)</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617DFD91" w14:textId="2A721D5A" w:rsidR="003E3C63" w:rsidRPr="003E3C63" w:rsidRDefault="00E216CD" w:rsidP="00F079E5">
      <w:pPr>
        <w:rPr>
          <w:b/>
          <w:bCs/>
          <w:sz w:val="20"/>
          <w:szCs w:val="20"/>
        </w:rPr>
      </w:pPr>
      <w:r>
        <w:rPr>
          <w:b/>
          <w:bCs/>
          <w:sz w:val="20"/>
          <w:szCs w:val="20"/>
        </w:rPr>
        <w:t xml:space="preserve">1.2 - </w:t>
      </w:r>
      <w:r w:rsidR="003E3C63">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231F903B" w:rsidR="00DC2CFC" w:rsidRPr="00F22B6D" w:rsidRDefault="00EB5CDF" w:rsidP="00A93424">
      <w:pPr>
        <w:pStyle w:val="ListParagraph"/>
        <w:numPr>
          <w:ilvl w:val="0"/>
          <w:numId w:val="1"/>
        </w:numPr>
        <w:rPr>
          <w:sz w:val="20"/>
          <w:szCs w:val="20"/>
        </w:rPr>
      </w:pPr>
      <w:r>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lastRenderedPageBreak/>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3A094746" w:rsidR="00AC741A" w:rsidRPr="00FF2B6E" w:rsidRDefault="00FF2B6E" w:rsidP="002B0C65">
      <w:pPr>
        <w:pStyle w:val="Heading1"/>
        <w:rPr>
          <w:rStyle w:val="Strong"/>
          <w:color w:val="auto"/>
        </w:rPr>
      </w:pPr>
      <w:r w:rsidRPr="00FF2B6E">
        <w:rPr>
          <w:rStyle w:val="Strong"/>
          <w:color w:val="auto"/>
        </w:rPr>
        <w:t xml:space="preserve">2.0 - </w:t>
      </w:r>
      <w:r w:rsidR="00CD290D" w:rsidRPr="00FF2B6E">
        <w:rPr>
          <w:rStyle w:val="Strong"/>
          <w:color w:val="auto"/>
        </w:rPr>
        <w:t>Literature Review</w:t>
      </w:r>
    </w:p>
    <w:p w14:paraId="7D391079" w14:textId="45FBA48E" w:rsidR="008C3982" w:rsidRPr="00F22B6D" w:rsidRDefault="00AC741A" w:rsidP="00612A7C">
      <w:pPr>
        <w:rPr>
          <w:sz w:val="20"/>
          <w:szCs w:val="20"/>
        </w:rPr>
      </w:pPr>
      <w:r w:rsidRPr="00F22B6D">
        <w:rPr>
          <w:sz w:val="20"/>
          <w:szCs w:val="20"/>
        </w:rPr>
        <w:t>Digital artistic representations of fluid behaviour are most commonly seen in videogame landscapes. It can be argued that even the most basic representation of fluid movement, such as the logs in Frogger (1981)</w:t>
      </w:r>
      <w:r w:rsidRPr="00A33135">
        <w:rPr>
          <w:sz w:val="20"/>
          <w:szCs w:val="20"/>
          <w:vertAlign w:val="superscript"/>
        </w:rPr>
        <w:t>(</w:t>
      </w:r>
      <w:r w:rsidR="00A33135" w:rsidRPr="00A33135">
        <w:rPr>
          <w:sz w:val="20"/>
          <w:szCs w:val="20"/>
          <w:vertAlign w:val="superscript"/>
        </w:rPr>
        <w:t>9</w:t>
      </w:r>
      <w:r w:rsidRPr="00A33135">
        <w:rPr>
          <w:sz w:val="20"/>
          <w:szCs w:val="20"/>
          <w:vertAlign w:val="superscript"/>
        </w:rPr>
        <w:t>)</w:t>
      </w:r>
      <w:r w:rsidRPr="00F22B6D">
        <w:rPr>
          <w:sz w:val="20"/>
          <w:szCs w:val="20"/>
        </w:rPr>
        <w:t xml:space="preserve">,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w:t>
      </w:r>
      <w:r w:rsidR="00A33135">
        <w:rPr>
          <w:sz w:val="20"/>
          <w:szCs w:val="20"/>
        </w:rPr>
        <w:t>2018</w:t>
      </w:r>
      <w:r w:rsidR="00E45D47" w:rsidRPr="00F22B6D">
        <w:rPr>
          <w:sz w:val="20"/>
          <w:szCs w:val="20"/>
        </w:rPr>
        <w:t>)</w:t>
      </w:r>
      <w:r w:rsidR="00E45D47" w:rsidRPr="00A33135">
        <w:rPr>
          <w:sz w:val="20"/>
          <w:szCs w:val="20"/>
          <w:vertAlign w:val="superscript"/>
        </w:rPr>
        <w:t>(</w:t>
      </w:r>
      <w:r w:rsidR="00A33135" w:rsidRPr="00A33135">
        <w:rPr>
          <w:sz w:val="20"/>
          <w:szCs w:val="20"/>
          <w:vertAlign w:val="superscript"/>
        </w:rPr>
        <w:t>10</w:t>
      </w:r>
      <w:r w:rsidR="00E45D47" w:rsidRPr="00A33135">
        <w:rPr>
          <w:sz w:val="20"/>
          <w:szCs w:val="20"/>
          <w:vertAlign w:val="superscript"/>
        </w:rPr>
        <w:t>)</w:t>
      </w:r>
      <w:r w:rsidR="00E45D47" w:rsidRPr="00F22B6D">
        <w:rPr>
          <w:sz w:val="20"/>
          <w:szCs w:val="20"/>
        </w:rPr>
        <w:t xml:space="preserve">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w:t>
      </w:r>
      <w:r w:rsidR="00E45D47" w:rsidRPr="00582105">
        <w:rPr>
          <w:sz w:val="20"/>
          <w:szCs w:val="20"/>
          <w:vertAlign w:val="superscript"/>
        </w:rPr>
        <w:t>(</w:t>
      </w:r>
      <w:r w:rsidR="00582105" w:rsidRPr="00582105">
        <w:rPr>
          <w:sz w:val="20"/>
          <w:szCs w:val="20"/>
          <w:vertAlign w:val="superscript"/>
        </w:rPr>
        <w:t>11</w:t>
      </w:r>
      <w:r w:rsidR="00E45D47" w:rsidRPr="00582105">
        <w:rPr>
          <w:sz w:val="20"/>
          <w:szCs w:val="20"/>
          <w:vertAlign w:val="superscript"/>
        </w:rPr>
        <w:t>)</w:t>
      </w:r>
      <w:r w:rsidR="00E45D47" w:rsidRPr="00F22B6D">
        <w:rPr>
          <w:sz w:val="20"/>
          <w:szCs w:val="20"/>
        </w:rPr>
        <w:t xml:space="preserve"> </w:t>
      </w:r>
    </w:p>
    <w:p w14:paraId="4A952494" w14:textId="5DC976B3"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BC32FE" w:rsidRPr="00A93056">
        <w:rPr>
          <w:sz w:val="20"/>
          <w:szCs w:val="20"/>
          <w:vertAlign w:val="superscript"/>
        </w:rPr>
        <w:t>(</w:t>
      </w:r>
      <w:r w:rsidR="00A93056" w:rsidRPr="00A93056">
        <w:rPr>
          <w:sz w:val="20"/>
          <w:szCs w:val="20"/>
          <w:vertAlign w:val="superscript"/>
        </w:rPr>
        <w:t>12</w:t>
      </w:r>
      <w:r w:rsidR="00BC32FE" w:rsidRPr="00A93056">
        <w:rPr>
          <w:sz w:val="20"/>
          <w:szCs w:val="20"/>
          <w:vertAlign w:val="superscript"/>
        </w:rPr>
        <w:t>)</w:t>
      </w:r>
      <w:r w:rsidR="00A93056">
        <w:rPr>
          <w:sz w:val="20"/>
          <w:szCs w:val="20"/>
        </w:rPr>
        <w:t>, and how they may be shown to the player</w:t>
      </w:r>
      <w:r w:rsidR="00A93056" w:rsidRPr="00A93056">
        <w:rPr>
          <w:sz w:val="20"/>
          <w:szCs w:val="20"/>
          <w:vertAlign w:val="superscript"/>
        </w:rPr>
        <w:t>(13</w:t>
      </w:r>
      <w:r w:rsidR="002F3EC8" w:rsidRPr="00A93056">
        <w:rPr>
          <w:sz w:val="20"/>
          <w:szCs w:val="20"/>
          <w:vertAlign w:val="superscript"/>
        </w:rPr>
        <w:t>)</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r w:rsidR="009264EF" w:rsidRPr="00F22B6D">
        <w:rPr>
          <w:sz w:val="20"/>
          <w:szCs w:val="20"/>
        </w:rPr>
        <w:t>Rimworld</w:t>
      </w:r>
      <w:r w:rsidR="00733F9B" w:rsidRPr="00F22B6D">
        <w:rPr>
          <w:sz w:val="20"/>
          <w:szCs w:val="20"/>
        </w:rPr>
        <w:t>(</w:t>
      </w:r>
      <w:r w:rsidR="00C45A01">
        <w:rPr>
          <w:sz w:val="20"/>
          <w:szCs w:val="20"/>
        </w:rPr>
        <w:t>2013</w:t>
      </w:r>
      <w:r w:rsidR="00733F9B" w:rsidRPr="00F22B6D">
        <w:rPr>
          <w:sz w:val="20"/>
          <w:szCs w:val="20"/>
        </w:rPr>
        <w:t>)</w:t>
      </w:r>
      <w:r w:rsidR="00733F9B" w:rsidRPr="00C45A01">
        <w:rPr>
          <w:sz w:val="20"/>
          <w:szCs w:val="20"/>
          <w:vertAlign w:val="superscript"/>
        </w:rPr>
        <w:t>(</w:t>
      </w:r>
      <w:r w:rsidR="00C45A01" w:rsidRPr="00C45A01">
        <w:rPr>
          <w:sz w:val="20"/>
          <w:szCs w:val="20"/>
          <w:vertAlign w:val="superscript"/>
        </w:rPr>
        <w:t>14</w:t>
      </w:r>
      <w:r w:rsidR="00733F9B" w:rsidRPr="00C45A01">
        <w:rPr>
          <w:sz w:val="20"/>
          <w:szCs w:val="20"/>
          <w:vertAlign w:val="superscript"/>
        </w:rPr>
        <w:t xml:space="preserve">) </w:t>
      </w:r>
      <w:r w:rsidR="00733F9B" w:rsidRPr="00F22B6D">
        <w:rPr>
          <w:sz w:val="20"/>
          <w:szCs w:val="20"/>
        </w:rPr>
        <w:t xml:space="preserve">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13594706" w:rsidR="00A34662" w:rsidRDefault="00733F9B" w:rsidP="00A34662">
      <w:pPr>
        <w:rPr>
          <w:sz w:val="20"/>
          <w:szCs w:val="20"/>
        </w:rPr>
      </w:pPr>
      <w:r w:rsidRPr="00F22B6D">
        <w:rPr>
          <w:sz w:val="20"/>
          <w:szCs w:val="20"/>
        </w:rPr>
        <w:t xml:space="preserve">Landscape splines are often used in many non-procedural games </w:t>
      </w:r>
      <w:r w:rsidR="006177B8">
        <w:rPr>
          <w:sz w:val="20"/>
          <w:szCs w:val="20"/>
        </w:rPr>
        <w:t xml:space="preserve">and other digital representations </w:t>
      </w:r>
      <w:r w:rsidR="008D73FF" w:rsidRPr="00F22B6D">
        <w:rPr>
          <w:sz w:val="20"/>
          <w:szCs w:val="20"/>
        </w:rPr>
        <w:t>too</w:t>
      </w:r>
      <w:r w:rsidRPr="00DF4478">
        <w:rPr>
          <w:sz w:val="20"/>
          <w:szCs w:val="20"/>
          <w:vertAlign w:val="superscript"/>
        </w:rPr>
        <w:t>(</w:t>
      </w:r>
      <w:r w:rsidR="00DF4478" w:rsidRPr="00DF4478">
        <w:rPr>
          <w:sz w:val="20"/>
          <w:szCs w:val="20"/>
          <w:vertAlign w:val="superscript"/>
        </w:rPr>
        <w:t>15</w:t>
      </w:r>
      <w:r w:rsidRPr="00DF4478">
        <w:rPr>
          <w:sz w:val="20"/>
          <w:szCs w:val="20"/>
          <w:vertAlign w:val="superscript"/>
        </w:rPr>
        <w:t>)</w:t>
      </w:r>
      <w:r w:rsidRPr="00F22B6D">
        <w:rPr>
          <w:sz w:val="20"/>
          <w:szCs w:val="20"/>
        </w:rPr>
        <w:t xml:space="preserve">,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362C6245" w:rsidR="00F01101" w:rsidRPr="00F01101" w:rsidRDefault="00E5613A" w:rsidP="00A34662">
      <w:pPr>
        <w:rPr>
          <w:b/>
          <w:bCs/>
          <w:sz w:val="20"/>
          <w:szCs w:val="20"/>
        </w:rPr>
      </w:pPr>
      <w:r>
        <w:rPr>
          <w:b/>
          <w:bCs/>
          <w:sz w:val="20"/>
          <w:szCs w:val="20"/>
        </w:rPr>
        <w:t xml:space="preserve">2.1 - </w:t>
      </w:r>
      <w:r w:rsidR="00F01101">
        <w:rPr>
          <w:b/>
          <w:bCs/>
          <w:sz w:val="20"/>
          <w:szCs w:val="20"/>
        </w:rPr>
        <w:t>Landscape generation</w:t>
      </w:r>
    </w:p>
    <w:p w14:paraId="135232D3" w14:textId="152AF213"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w:t>
      </w:r>
      <w:r w:rsidRPr="00183F1D">
        <w:rPr>
          <w:sz w:val="20"/>
          <w:szCs w:val="20"/>
          <w:vertAlign w:val="superscript"/>
        </w:rPr>
        <w:t>(</w:t>
      </w:r>
      <w:r w:rsidR="00D45DE0" w:rsidRPr="00183F1D">
        <w:rPr>
          <w:sz w:val="20"/>
          <w:szCs w:val="20"/>
          <w:vertAlign w:val="superscript"/>
        </w:rPr>
        <w:t>1</w:t>
      </w:r>
      <w:r w:rsidR="00183F1D" w:rsidRPr="00183F1D">
        <w:rPr>
          <w:sz w:val="20"/>
          <w:szCs w:val="20"/>
          <w:vertAlign w:val="superscript"/>
        </w:rPr>
        <w:t>6</w:t>
      </w:r>
      <w:r w:rsidRPr="00183F1D">
        <w:rPr>
          <w:sz w:val="20"/>
          <w:szCs w:val="20"/>
          <w:vertAlign w:val="superscript"/>
        </w:rPr>
        <w:t>)</w:t>
      </w:r>
      <w:r w:rsidR="00183F1D">
        <w:rPr>
          <w:sz w:val="20"/>
          <w:szCs w:val="20"/>
        </w:rPr>
        <w:t>, h</w:t>
      </w:r>
      <w:r w:rsidRPr="00F22B6D">
        <w:rPr>
          <w:sz w:val="20"/>
          <w:szCs w:val="20"/>
        </w:rPr>
        <w:t>aving been used on both the King Fu Panda and Pirates of the Caribbean movie franchises</w:t>
      </w:r>
      <w:r w:rsidRPr="00184D4E">
        <w:rPr>
          <w:sz w:val="20"/>
          <w:szCs w:val="20"/>
          <w:vertAlign w:val="superscript"/>
        </w:rPr>
        <w:t>(</w:t>
      </w:r>
      <w:r w:rsidR="00184D4E" w:rsidRPr="00184D4E">
        <w:rPr>
          <w:sz w:val="20"/>
          <w:szCs w:val="20"/>
          <w:vertAlign w:val="superscript"/>
        </w:rPr>
        <w:t>17</w:t>
      </w:r>
      <w:r w:rsidRPr="00184D4E">
        <w:rPr>
          <w:sz w:val="20"/>
          <w:szCs w:val="20"/>
          <w:vertAlign w:val="superscript"/>
        </w:rPr>
        <w:t>)</w:t>
      </w:r>
      <w:r w:rsidRPr="00F22B6D">
        <w:rPr>
          <w:sz w:val="20"/>
          <w:szCs w:val="20"/>
        </w:rPr>
        <w:t xml:space="preserve">. These are often generated using Perlin </w:t>
      </w:r>
      <w:r w:rsidR="006958D2" w:rsidRPr="00F22B6D">
        <w:rPr>
          <w:sz w:val="20"/>
          <w:szCs w:val="20"/>
        </w:rPr>
        <w:t xml:space="preserve">or Simplex </w:t>
      </w:r>
      <w:r w:rsidRPr="00F22B6D">
        <w:rPr>
          <w:sz w:val="20"/>
          <w:szCs w:val="20"/>
        </w:rPr>
        <w:t>noise</w:t>
      </w:r>
      <w:r w:rsidRPr="005F175A">
        <w:rPr>
          <w:sz w:val="20"/>
          <w:szCs w:val="20"/>
          <w:vertAlign w:val="superscript"/>
        </w:rPr>
        <w:t>(</w:t>
      </w:r>
      <w:r w:rsidR="005F175A" w:rsidRPr="005F175A">
        <w:rPr>
          <w:sz w:val="20"/>
          <w:szCs w:val="20"/>
          <w:vertAlign w:val="superscript"/>
        </w:rPr>
        <w:t>18</w:t>
      </w:r>
      <w:r w:rsidRPr="005F175A">
        <w:rPr>
          <w:sz w:val="20"/>
          <w:szCs w:val="20"/>
          <w:vertAlign w:val="superscript"/>
        </w:rPr>
        <w:t>)</w:t>
      </w:r>
      <w:r w:rsidRPr="00F22B6D">
        <w:rPr>
          <w:sz w:val="20"/>
          <w:szCs w:val="20"/>
        </w:rPr>
        <w:t>,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to generate a heightmap provides a good foundation to create geometry</w:t>
      </w:r>
      <w:r w:rsidR="001F52DF" w:rsidRPr="005F175A">
        <w:rPr>
          <w:sz w:val="20"/>
          <w:szCs w:val="20"/>
          <w:vertAlign w:val="superscript"/>
        </w:rPr>
        <w:t>(</w:t>
      </w:r>
      <w:r w:rsidR="005F175A" w:rsidRPr="005F175A">
        <w:rPr>
          <w:sz w:val="20"/>
          <w:szCs w:val="20"/>
          <w:vertAlign w:val="superscript"/>
        </w:rPr>
        <w:t>19</w:t>
      </w:r>
      <w:r w:rsidR="001F52DF" w:rsidRPr="005F175A">
        <w:rPr>
          <w:sz w:val="20"/>
          <w:szCs w:val="20"/>
          <w:vertAlign w:val="superscript"/>
        </w:rPr>
        <w:t>)</w:t>
      </w:r>
      <w:r w:rsidR="001A0030" w:rsidRPr="00F22B6D">
        <w:rPr>
          <w:sz w:val="20"/>
          <w:szCs w:val="20"/>
        </w:rPr>
        <w:t>.</w:t>
      </w:r>
    </w:p>
    <w:p w14:paraId="0BAA8EC6" w14:textId="2067FB14" w:rsidR="00A34662" w:rsidRPr="00F22B6D" w:rsidRDefault="00F10AE5" w:rsidP="00A34662">
      <w:pPr>
        <w:rPr>
          <w:sz w:val="20"/>
          <w:szCs w:val="20"/>
        </w:rPr>
      </w:pPr>
      <w:r>
        <w:rPr>
          <w:sz w:val="20"/>
          <w:szCs w:val="20"/>
        </w:rPr>
        <w:t>The program was</w:t>
      </w:r>
      <w:r w:rsidR="00121D94">
        <w:rPr>
          <w:sz w:val="20"/>
          <w:szCs w:val="20"/>
        </w:rPr>
        <w:t xml:space="preserve"> initially</w:t>
      </w:r>
      <w:r>
        <w:rPr>
          <w:sz w:val="20"/>
          <w:szCs w:val="20"/>
        </w:rPr>
        <w:t xml:space="preserve"> planned to use a variation of the Diamond-Square algorithm for procedural terrain generation</w:t>
      </w:r>
      <w:r w:rsidRPr="003B75D8">
        <w:rPr>
          <w:sz w:val="20"/>
          <w:szCs w:val="20"/>
          <w:vertAlign w:val="superscript"/>
        </w:rPr>
        <w:t>(</w:t>
      </w:r>
      <w:r w:rsidR="003B75D8" w:rsidRPr="003B75D8">
        <w:rPr>
          <w:sz w:val="20"/>
          <w:szCs w:val="20"/>
          <w:vertAlign w:val="superscript"/>
        </w:rPr>
        <w:t>20</w:t>
      </w:r>
      <w:r w:rsidRPr="003B75D8">
        <w:rPr>
          <w:sz w:val="20"/>
          <w:szCs w:val="20"/>
          <w:vertAlign w:val="superscript"/>
        </w:rPr>
        <w:t>)</w:t>
      </w:r>
      <w:r>
        <w:rPr>
          <w:sz w:val="20"/>
          <w:szCs w:val="20"/>
        </w:rPr>
        <w:t>, however the lack of flexibility and control over what terrain is generated required a different approach. In order to allow full control over the terrain generation parameters, a different approach was required. Fractal landscaping</w:t>
      </w:r>
      <w:r w:rsidRPr="006603B2">
        <w:rPr>
          <w:sz w:val="20"/>
          <w:szCs w:val="20"/>
          <w:vertAlign w:val="superscript"/>
        </w:rPr>
        <w:t>(</w:t>
      </w:r>
      <w:r w:rsidR="006603B2" w:rsidRPr="006603B2">
        <w:rPr>
          <w:sz w:val="20"/>
          <w:szCs w:val="20"/>
          <w:vertAlign w:val="superscript"/>
        </w:rPr>
        <w:t>21</w:t>
      </w:r>
      <w:r w:rsidR="006603B2" w:rsidRPr="006603B2">
        <w:rPr>
          <w:vertAlign w:val="superscript"/>
        </w:rPr>
        <w:t>)</w:t>
      </w:r>
      <w:r w:rsidR="006603B2">
        <w:t xml:space="preserve"> </w:t>
      </w:r>
      <w:r>
        <w:rPr>
          <w:sz w:val="20"/>
          <w:szCs w:val="20"/>
        </w:rPr>
        <w:t xml:space="preserve">was also an option, but the lack of a defined square grid and 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7F5B6A67" w14:textId="20E6EA73" w:rsidR="00E319B1" w:rsidRPr="00E319B1" w:rsidRDefault="006024AF" w:rsidP="00A34662">
      <w:pPr>
        <w:rPr>
          <w:b/>
          <w:bCs/>
          <w:sz w:val="20"/>
          <w:szCs w:val="20"/>
        </w:rPr>
      </w:pPr>
      <w:r>
        <w:rPr>
          <w:b/>
          <w:bCs/>
          <w:sz w:val="20"/>
          <w:szCs w:val="20"/>
        </w:rPr>
        <w:t xml:space="preserve">2.2 </w:t>
      </w:r>
      <w:r w:rsidR="007A1552">
        <w:rPr>
          <w:b/>
          <w:bCs/>
          <w:sz w:val="20"/>
          <w:szCs w:val="20"/>
        </w:rPr>
        <w:t xml:space="preserve">- </w:t>
      </w:r>
      <w:r w:rsidR="00E319B1" w:rsidRPr="00E319B1">
        <w:rPr>
          <w:b/>
          <w:bCs/>
          <w:sz w:val="20"/>
          <w:szCs w:val="20"/>
        </w:rPr>
        <w:t xml:space="preserve">Fluid simulation in </w:t>
      </w:r>
      <w:r w:rsidR="0066618A">
        <w:rPr>
          <w:b/>
          <w:bCs/>
          <w:sz w:val="20"/>
          <w:szCs w:val="20"/>
        </w:rPr>
        <w:t>G</w:t>
      </w:r>
      <w:r w:rsidR="00E319B1" w:rsidRPr="00E319B1">
        <w:rPr>
          <w:b/>
          <w:bCs/>
          <w:sz w:val="20"/>
          <w:szCs w:val="20"/>
        </w:rPr>
        <w:t>ames</w:t>
      </w:r>
    </w:p>
    <w:p w14:paraId="6EF9879F" w14:textId="1F8F4F46"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in the past</w:t>
      </w:r>
      <w:r w:rsidR="00733F9B" w:rsidRPr="00422A9B">
        <w:rPr>
          <w:sz w:val="20"/>
          <w:szCs w:val="20"/>
          <w:vertAlign w:val="superscript"/>
        </w:rPr>
        <w:t>(</w:t>
      </w:r>
      <w:r w:rsidR="00422A9B" w:rsidRPr="00422A9B">
        <w:rPr>
          <w:sz w:val="20"/>
          <w:szCs w:val="20"/>
          <w:vertAlign w:val="superscript"/>
        </w:rPr>
        <w:t>22</w:t>
      </w:r>
      <w:r w:rsidR="00733F9B" w:rsidRPr="00422A9B">
        <w:rPr>
          <w:sz w:val="20"/>
          <w:szCs w:val="20"/>
          <w:vertAlign w:val="superscript"/>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w:t>
      </w:r>
      <w:r w:rsidR="002B0C65" w:rsidRPr="008D41AD">
        <w:rPr>
          <w:sz w:val="20"/>
          <w:szCs w:val="20"/>
          <w:vertAlign w:val="superscript"/>
        </w:rPr>
        <w:t>(</w:t>
      </w:r>
      <w:r w:rsidR="008D41AD" w:rsidRPr="008D41AD">
        <w:rPr>
          <w:sz w:val="20"/>
          <w:szCs w:val="20"/>
          <w:vertAlign w:val="superscript"/>
        </w:rPr>
        <w:t>23</w:t>
      </w:r>
      <w:r w:rsidR="002B0C65" w:rsidRPr="008D41AD">
        <w:rPr>
          <w:sz w:val="20"/>
          <w:szCs w:val="20"/>
          <w:vertAlign w:val="superscript"/>
        </w:rPr>
        <w:t>)</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561A3F53" w:rsidR="00D80DAB" w:rsidRPr="00F22B6D" w:rsidRDefault="005D5A53" w:rsidP="005D5A53">
      <w:pPr>
        <w:rPr>
          <w:sz w:val="20"/>
          <w:szCs w:val="20"/>
        </w:rPr>
      </w:pPr>
      <w:r w:rsidRPr="00F22B6D">
        <w:rPr>
          <w:sz w:val="20"/>
          <w:szCs w:val="20"/>
        </w:rPr>
        <w:lastRenderedPageBreak/>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02770D" w:rsidRPr="00F22B6D">
        <w:rPr>
          <w:sz w:val="20"/>
          <w:szCs w:val="20"/>
        </w:rPr>
        <w:t>is</w:t>
      </w:r>
      <w:r w:rsidRPr="00F22B6D">
        <w:rPr>
          <w:sz w:val="20"/>
          <w:szCs w:val="20"/>
        </w:rPr>
        <w:t xml:space="preserve"> the Euler Fluid Equations</w:t>
      </w:r>
      <w:r w:rsidR="009F4428" w:rsidRPr="009F4428">
        <w:rPr>
          <w:sz w:val="20"/>
          <w:szCs w:val="20"/>
          <w:vertAlign w:val="superscript"/>
        </w:rPr>
        <w:t>(24)</w:t>
      </w:r>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w:t>
      </w:r>
      <w:r w:rsidR="0024099C" w:rsidRPr="00104E0E">
        <w:rPr>
          <w:sz w:val="20"/>
          <w:szCs w:val="20"/>
          <w:vertAlign w:val="superscript"/>
        </w:rPr>
        <w:t>(25)</w:t>
      </w:r>
      <w:r w:rsidR="00D80DAB" w:rsidRPr="00F22B6D">
        <w:rPr>
          <w:sz w:val="20"/>
          <w:szCs w:val="20"/>
        </w:rPr>
        <w:t xml:space="preserve">,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160DCA">
        <w:rPr>
          <w:sz w:val="20"/>
          <w:szCs w:val="20"/>
        </w:rPr>
        <w:t>.</w:t>
      </w:r>
    </w:p>
    <w:p w14:paraId="2B358570" w14:textId="6938DFD3"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are Navier-Stokes equations</w:t>
      </w:r>
      <w:r w:rsidR="00EE6B9A">
        <w:rPr>
          <w:vertAlign w:val="superscript"/>
        </w:rPr>
        <w:t>(26)</w:t>
      </w:r>
      <w:r w:rsidRPr="00F22B6D">
        <w:rPr>
          <w:sz w:val="20"/>
          <w:szCs w:val="20"/>
        </w:rPr>
        <w:t>.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CF29F2">
        <w:rPr>
          <w:sz w:val="20"/>
          <w:szCs w:val="20"/>
          <w:vertAlign w:val="superscript"/>
        </w:rPr>
        <w:t>(</w:t>
      </w:r>
      <w:r w:rsidR="00CF29F2" w:rsidRPr="00CF29F2">
        <w:rPr>
          <w:sz w:val="20"/>
          <w:szCs w:val="20"/>
          <w:vertAlign w:val="superscript"/>
        </w:rPr>
        <w:t>27</w:t>
      </w:r>
      <w:r w:rsidR="000C3DE1" w:rsidRPr="00CF29F2">
        <w:rPr>
          <w:sz w:val="20"/>
          <w:szCs w:val="20"/>
          <w:vertAlign w:val="superscript"/>
        </w:rPr>
        <w:t>)</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as true simulation on a particle-level would take an infinite or near-infinite amount of time</w:t>
      </w:r>
      <w:r w:rsidR="00F21C93" w:rsidRPr="00F21C93">
        <w:rPr>
          <w:sz w:val="20"/>
          <w:szCs w:val="20"/>
          <w:vertAlign w:val="superscript"/>
        </w:rPr>
        <w:t>(28</w:t>
      </w:r>
      <w:r w:rsidR="00427631" w:rsidRPr="00F21C93">
        <w:rPr>
          <w:sz w:val="20"/>
          <w:szCs w:val="20"/>
          <w:vertAlign w:val="superscript"/>
        </w:rPr>
        <w:t>)</w:t>
      </w:r>
      <w:r w:rsidR="00427631" w:rsidRPr="00F22B6D">
        <w:rPr>
          <w:sz w:val="20"/>
          <w:szCs w:val="20"/>
        </w:rPr>
        <w:t xml:space="preserve"> a cut-off point would have to be found in order to accept a solution with an acceptable level of accuracy. The Cauchy stress ten</w:t>
      </w:r>
      <w:r w:rsidR="00631109">
        <w:rPr>
          <w:sz w:val="20"/>
          <w:szCs w:val="20"/>
        </w:rPr>
        <w:t>s</w:t>
      </w:r>
      <w:r w:rsidR="00427631" w:rsidRPr="00F22B6D">
        <w:rPr>
          <w:sz w:val="20"/>
          <w:szCs w:val="20"/>
        </w:rPr>
        <w:t>or</w:t>
      </w:r>
      <w:r w:rsidR="00F87165" w:rsidRPr="00F87165">
        <w:rPr>
          <w:vertAlign w:val="superscript"/>
        </w:rPr>
        <w:t>(29)</w:t>
      </w:r>
      <w:r w:rsidR="00F87165">
        <w:t xml:space="preserve"> </w:t>
      </w:r>
      <w:r w:rsidR="00F87165">
        <w:rPr>
          <w:sz w:val="20"/>
          <w:szCs w:val="20"/>
        </w:rPr>
        <w:t>per</w:t>
      </w:r>
      <w:r w:rsidR="00427631" w:rsidRPr="00F22B6D">
        <w:rPr>
          <w:sz w:val="20"/>
          <w:szCs w:val="20"/>
        </w:rPr>
        <w:t xml:space="preserve">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395C9BF1" w:rsidR="005D5A53" w:rsidRPr="00F22B6D" w:rsidRDefault="00990EC3" w:rsidP="005D5A53">
      <w:pPr>
        <w:rPr>
          <w:sz w:val="20"/>
          <w:szCs w:val="20"/>
        </w:rPr>
      </w:pPr>
      <w:r w:rsidRPr="00F22B6D">
        <w:rPr>
          <w:sz w:val="20"/>
          <w:szCs w:val="20"/>
        </w:rPr>
        <w:t>T</w:t>
      </w:r>
      <w:r w:rsidR="00A54DD7" w:rsidRPr="00F22B6D">
        <w:rPr>
          <w:sz w:val="20"/>
          <w:szCs w:val="20"/>
        </w:rPr>
        <w:t>he Lattice-Boltzman algorithms</w:t>
      </w:r>
      <w:r w:rsidR="002D7F46">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2D7F46">
        <w:rPr>
          <w:sz w:val="20"/>
          <w:szCs w:val="20"/>
          <w:vertAlign w:val="superscript"/>
        </w:rPr>
        <w:t>(30)</w:t>
      </w:r>
      <w:r w:rsidR="00B32926" w:rsidRPr="00F22B6D">
        <w:rPr>
          <w:sz w:val="20"/>
          <w:szCs w:val="20"/>
        </w:rPr>
        <w:t>. However, complex boundaries significantly complicate the algorithm, and it operates better for small-scale fluid simulation, such as deformation of a single droplet</w:t>
      </w:r>
      <w:r w:rsidR="00566A33" w:rsidRPr="003D2640">
        <w:rPr>
          <w:sz w:val="20"/>
          <w:szCs w:val="20"/>
          <w:vertAlign w:val="superscript"/>
        </w:rPr>
        <w:t>(</w:t>
      </w:r>
      <w:r w:rsidR="003D2640" w:rsidRPr="003D2640">
        <w:rPr>
          <w:sz w:val="20"/>
          <w:szCs w:val="20"/>
          <w:vertAlign w:val="superscript"/>
        </w:rPr>
        <w:t>31</w:t>
      </w:r>
      <w:r w:rsidR="00566A33" w:rsidRPr="003D2640">
        <w:rPr>
          <w:sz w:val="20"/>
          <w:szCs w:val="20"/>
          <w:vertAlign w:val="superscript"/>
        </w:rPr>
        <w:t>)</w:t>
      </w:r>
      <w:r w:rsidR="00B32926" w:rsidRPr="00F22B6D">
        <w:rPr>
          <w:sz w:val="20"/>
          <w:szCs w:val="20"/>
        </w:rPr>
        <w:t>.</w:t>
      </w:r>
    </w:p>
    <w:p w14:paraId="384DD14D" w14:textId="39768996"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831DFD">
        <w:rPr>
          <w:sz w:val="20"/>
          <w:szCs w:val="20"/>
          <w:vertAlign w:val="superscript"/>
        </w:rPr>
        <w:t>(</w:t>
      </w:r>
      <w:r w:rsidR="00831DFD" w:rsidRPr="00831DFD">
        <w:rPr>
          <w:sz w:val="20"/>
          <w:szCs w:val="20"/>
          <w:vertAlign w:val="superscript"/>
        </w:rPr>
        <w:t>22</w:t>
      </w:r>
      <w:r w:rsidR="00D8734B" w:rsidRPr="00831DFD">
        <w:rPr>
          <w:sz w:val="20"/>
          <w:szCs w:val="20"/>
          <w:vertAlign w:val="superscript"/>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w:t>
      </w:r>
      <w:r w:rsidR="007E1303">
        <w:rPr>
          <w:sz w:val="20"/>
          <w:szCs w:val="20"/>
        </w:rPr>
        <w:t>.</w:t>
      </w:r>
    </w:p>
    <w:p w14:paraId="5D655093" w14:textId="0C30AC2A" w:rsidR="00D74781" w:rsidRPr="00D74781" w:rsidRDefault="0010271A" w:rsidP="002F1CF4">
      <w:pPr>
        <w:rPr>
          <w:b/>
          <w:bCs/>
          <w:sz w:val="20"/>
          <w:szCs w:val="20"/>
        </w:rPr>
      </w:pPr>
      <w:r>
        <w:rPr>
          <w:b/>
          <w:bCs/>
          <w:sz w:val="20"/>
          <w:szCs w:val="20"/>
        </w:rPr>
        <w:t xml:space="preserve">2.3 - </w:t>
      </w:r>
      <w:r w:rsidR="00D74781">
        <w:rPr>
          <w:b/>
          <w:bCs/>
          <w:sz w:val="20"/>
          <w:szCs w:val="20"/>
        </w:rPr>
        <w:t>The Hydraulic Erosion Model</w:t>
      </w:r>
    </w:p>
    <w:p w14:paraId="5FA5BBDC" w14:textId="579D6F61"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w:t>
      </w:r>
      <w:r w:rsidR="00115325" w:rsidRPr="00711453">
        <w:rPr>
          <w:sz w:val="20"/>
          <w:szCs w:val="20"/>
          <w:vertAlign w:val="superscript"/>
        </w:rPr>
        <w:t>(</w:t>
      </w:r>
      <w:r w:rsidR="00711453" w:rsidRPr="00711453">
        <w:rPr>
          <w:sz w:val="20"/>
          <w:szCs w:val="20"/>
          <w:vertAlign w:val="superscript"/>
        </w:rPr>
        <w:t>32</w:t>
      </w:r>
      <w:r w:rsidR="00115325" w:rsidRPr="00711453">
        <w:rPr>
          <w:sz w:val="20"/>
          <w:szCs w:val="20"/>
          <w:vertAlign w:val="superscript"/>
        </w:rPr>
        <w:t>)</w:t>
      </w:r>
      <w:r w:rsidR="00115325" w:rsidRPr="00F22B6D">
        <w:rPr>
          <w:sz w:val="20"/>
          <w:szCs w:val="20"/>
        </w:rPr>
        <w:t>. Using a previous study of sedimentation and mass transfer, a simple demonstration of water moving as a particle to form a river was developed, allowing streams to form in the terrain</w:t>
      </w:r>
      <w:r w:rsidR="00115325" w:rsidRPr="004D1007">
        <w:rPr>
          <w:sz w:val="20"/>
          <w:szCs w:val="20"/>
          <w:vertAlign w:val="superscript"/>
        </w:rPr>
        <w:t>(</w:t>
      </w:r>
      <w:r w:rsidR="004D1007" w:rsidRPr="004D1007">
        <w:rPr>
          <w:sz w:val="20"/>
          <w:szCs w:val="20"/>
          <w:vertAlign w:val="superscript"/>
        </w:rPr>
        <w:t>33</w:t>
      </w:r>
      <w:r w:rsidR="00115325" w:rsidRPr="004D1007">
        <w:rPr>
          <w:sz w:val="20"/>
          <w:szCs w:val="20"/>
          <w:vertAlign w:val="superscript"/>
        </w:rPr>
        <w:t>)</w:t>
      </w:r>
      <w:r w:rsidR="001D2BB2">
        <w:rPr>
          <w:sz w:val="20"/>
          <w:szCs w:val="20"/>
        </w:rPr>
        <w:t xml:space="preserve">. </w:t>
      </w:r>
      <w:r w:rsidR="002D4418" w:rsidRPr="00F22B6D">
        <w:rPr>
          <w:sz w:val="20"/>
          <w:szCs w:val="20"/>
        </w:rPr>
        <w:t>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3470963A"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Soil maps are often used in real life, when taking samples of farmland</w:t>
      </w:r>
      <w:r w:rsidR="00437324" w:rsidRPr="00F22B6D">
        <w:rPr>
          <w:sz w:val="20"/>
          <w:szCs w:val="20"/>
        </w:rPr>
        <w:t xml:space="preserve"> </w:t>
      </w:r>
      <w:r w:rsidR="00FD5AD6" w:rsidRPr="00F22B6D">
        <w:rPr>
          <w:sz w:val="20"/>
          <w:szCs w:val="20"/>
        </w:rPr>
        <w:t>or geographical surveys</w:t>
      </w:r>
      <w:r w:rsidR="00D03522" w:rsidRPr="00712F02">
        <w:rPr>
          <w:sz w:val="20"/>
          <w:szCs w:val="20"/>
          <w:vertAlign w:val="superscript"/>
        </w:rPr>
        <w:t>(</w:t>
      </w:r>
      <w:r w:rsidR="00712F02" w:rsidRPr="00712F02">
        <w:rPr>
          <w:sz w:val="20"/>
          <w:szCs w:val="20"/>
          <w:vertAlign w:val="superscript"/>
        </w:rPr>
        <w:t>34</w:t>
      </w:r>
      <w:r w:rsidR="00D03522" w:rsidRPr="00712F02">
        <w:rPr>
          <w:sz w:val="20"/>
          <w:szCs w:val="20"/>
          <w:vertAlign w:val="superscript"/>
        </w:rPr>
        <w:t>)</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732ECB">
        <w:rPr>
          <w:sz w:val="20"/>
          <w:szCs w:val="20"/>
          <w:vertAlign w:val="superscript"/>
        </w:rPr>
        <w:t>(</w:t>
      </w:r>
      <w:r w:rsidR="00732ECB" w:rsidRPr="00732ECB">
        <w:rPr>
          <w:sz w:val="20"/>
          <w:szCs w:val="20"/>
          <w:vertAlign w:val="superscript"/>
        </w:rPr>
        <w:t>35</w:t>
      </w:r>
      <w:r w:rsidR="00BB0ADA" w:rsidRPr="00732ECB">
        <w:rPr>
          <w:sz w:val="20"/>
          <w:szCs w:val="20"/>
          <w:vertAlign w:val="superscript"/>
        </w:rPr>
        <w:t>)</w:t>
      </w:r>
      <w:r w:rsidR="00FD5AD6" w:rsidRPr="00F22B6D">
        <w:rPr>
          <w:sz w:val="20"/>
          <w:szCs w:val="20"/>
        </w:rPr>
        <w:t>.</w:t>
      </w:r>
    </w:p>
    <w:p w14:paraId="355EF1A2" w14:textId="52136F0C" w:rsidR="002F1CF4" w:rsidRPr="00F22B6D" w:rsidRDefault="00612A7C" w:rsidP="00603024">
      <w:pPr>
        <w:rPr>
          <w:sz w:val="20"/>
          <w:szCs w:val="20"/>
        </w:rPr>
      </w:pPr>
      <w:r w:rsidRPr="00F22B6D">
        <w:rPr>
          <w:sz w:val="20"/>
          <w:szCs w:val="20"/>
        </w:rPr>
        <w:lastRenderedPageBreak/>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r w:rsidR="00082055">
        <w:rPr>
          <w:sz w:val="20"/>
          <w:szCs w:val="20"/>
        </w:rPr>
        <w:t>, spreading in ticks as the simulation progresses.</w:t>
      </w:r>
    </w:p>
    <w:p w14:paraId="21A62FCB" w14:textId="66EB0B56" w:rsidR="00F22B6D" w:rsidRPr="00022284" w:rsidRDefault="00EF6F76" w:rsidP="0013278C">
      <w:pPr>
        <w:pStyle w:val="Heading1"/>
        <w:rPr>
          <w:rStyle w:val="Strong"/>
          <w:color w:val="auto"/>
        </w:rPr>
      </w:pPr>
      <w:r w:rsidRPr="00022284">
        <w:rPr>
          <w:rStyle w:val="Strong"/>
          <w:color w:val="auto"/>
        </w:rPr>
        <w:t xml:space="preserve">3.0 - </w:t>
      </w:r>
      <w:r w:rsidR="00CD290D" w:rsidRPr="00022284">
        <w:rPr>
          <w:rStyle w:val="Strong"/>
          <w:color w:val="auto"/>
        </w:rPr>
        <w:t>Methodology</w:t>
      </w:r>
    </w:p>
    <w:p w14:paraId="686EA05E" w14:textId="20330EE0" w:rsidR="00324979" w:rsidRPr="00324979" w:rsidRDefault="00EF6F76" w:rsidP="00F22B6D">
      <w:pPr>
        <w:rPr>
          <w:b/>
          <w:bCs/>
          <w:sz w:val="20"/>
          <w:szCs w:val="20"/>
        </w:rPr>
      </w:pPr>
      <w:r>
        <w:rPr>
          <w:b/>
          <w:bCs/>
          <w:sz w:val="20"/>
          <w:szCs w:val="20"/>
        </w:rPr>
        <w:t xml:space="preserve">3.1 - </w:t>
      </w:r>
      <w:r w:rsidR="00324979">
        <w:rPr>
          <w:b/>
          <w:bCs/>
          <w:sz w:val="20"/>
          <w:szCs w:val="20"/>
        </w:rPr>
        <w:t>Program Structure</w:t>
      </w:r>
    </w:p>
    <w:p w14:paraId="6E921EDE" w14:textId="7219F23A"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NodeMarker structs</w:t>
      </w:r>
      <w:r w:rsidRPr="00F22B6D">
        <w:rPr>
          <w:sz w:val="20"/>
          <w:szCs w:val="20"/>
        </w:rPr>
        <w:t>. These are frequently manipulated by Plant and Drop classes that are created during the simulation runtime.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MapRenderer class houses the accessing of data for visual representation, as well as an OpenGL wrapper that visually displays results to the user. This uses several OpenGL Shaders, stored as ShaderProgram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7C524A2A" w14:textId="1AFD3267" w:rsidR="002F4BC1" w:rsidRPr="00F22B6D" w:rsidRDefault="002F4BC1">
      <w:pPr>
        <w:rPr>
          <w:sz w:val="20"/>
          <w:szCs w:val="20"/>
        </w:rPr>
      </w:pPr>
      <w:r w:rsidRPr="00F22B6D">
        <w:rPr>
          <w:noProof/>
          <w:sz w:val="20"/>
          <w:szCs w:val="20"/>
        </w:rPr>
        <w:drawing>
          <wp:anchor distT="0" distB="0" distL="114300" distR="114300" simplePos="0" relativeHeight="251658240" behindDoc="0" locked="0" layoutInCell="1" allowOverlap="1" wp14:anchorId="4D91C02A" wp14:editId="1328E776">
            <wp:simplePos x="0" y="0"/>
            <wp:positionH relativeFrom="margin">
              <wp:align>center</wp:align>
            </wp:positionH>
            <wp:positionV relativeFrom="paragraph">
              <wp:posOffset>843831</wp:posOffset>
            </wp:positionV>
            <wp:extent cx="9849570" cy="6739000"/>
            <wp:effectExtent l="0" t="6667" r="0" b="0"/>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rot="5400000">
                      <a:off x="0" y="0"/>
                      <a:ext cx="9849570" cy="6739000"/>
                    </a:xfrm>
                    <a:prstGeom prst="rect">
                      <a:avLst/>
                    </a:prstGeom>
                  </pic:spPr>
                </pic:pic>
              </a:graphicData>
            </a:graphic>
            <wp14:sizeRelH relativeFrom="page">
              <wp14:pctWidth>0</wp14:pctWidth>
            </wp14:sizeRelH>
            <wp14:sizeRelV relativeFrom="page">
              <wp14:pctHeight>0</wp14:pctHeight>
            </wp14:sizeRelV>
          </wp:anchor>
        </w:drawing>
      </w:r>
      <w:r w:rsidRPr="00F22B6D">
        <w:rPr>
          <w:sz w:val="20"/>
          <w:szCs w:val="20"/>
        </w:rPr>
        <w:br w:type="page"/>
      </w:r>
    </w:p>
    <w:p w14:paraId="1338894B" w14:textId="2BBE2197" w:rsidR="002F4BC1" w:rsidRPr="009C74A2" w:rsidRDefault="009F5C21" w:rsidP="00614C87">
      <w:pPr>
        <w:rPr>
          <w:b/>
          <w:bCs/>
          <w:sz w:val="20"/>
          <w:szCs w:val="20"/>
        </w:rPr>
      </w:pPr>
      <w:r>
        <w:rPr>
          <w:b/>
          <w:bCs/>
          <w:sz w:val="20"/>
          <w:szCs w:val="20"/>
        </w:rPr>
        <w:lastRenderedPageBreak/>
        <w:t xml:space="preserve">3.2 - </w:t>
      </w:r>
      <w:r w:rsidR="006139E0" w:rsidRPr="009C74A2">
        <w:rPr>
          <w:b/>
          <w:bCs/>
          <w:sz w:val="20"/>
          <w:szCs w:val="20"/>
        </w:rPr>
        <w:t>Terrain Generation</w:t>
      </w:r>
    </w:p>
    <w:p w14:paraId="51EEF872" w14:textId="6D7D8112" w:rsidR="006139E0" w:rsidRDefault="006139E0" w:rsidP="005912A4">
      <w:pPr>
        <w:rPr>
          <w:sz w:val="20"/>
          <w:szCs w:val="20"/>
        </w:rPr>
      </w:pPr>
      <w:r>
        <w:rPr>
          <w:sz w:val="20"/>
          <w:szCs w:val="20"/>
        </w:rPr>
        <w:t>Generation of terrain is performed in the constructor of the map class- this will define the soil types used within the program, populate the nodes of the map with heightmap data generated using Perlin noise</w:t>
      </w:r>
      <w:r w:rsidR="00C24F81" w:rsidRPr="0077737F">
        <w:rPr>
          <w:sz w:val="20"/>
          <w:szCs w:val="20"/>
          <w:vertAlign w:val="superscript"/>
        </w:rPr>
        <w:t>(</w:t>
      </w:r>
      <w:r w:rsidR="0077737F" w:rsidRPr="0077737F">
        <w:rPr>
          <w:sz w:val="20"/>
          <w:szCs w:val="20"/>
          <w:vertAlign w:val="superscript"/>
        </w:rPr>
        <w:t>36</w:t>
      </w:r>
      <w:r w:rsidR="004C2570">
        <w:rPr>
          <w:sz w:val="20"/>
          <w:szCs w:val="20"/>
          <w:vertAlign w:val="superscript"/>
        </w:rPr>
        <w:t xml:space="preserve">) </w:t>
      </w:r>
      <w:r w:rsidR="004C2570">
        <w:rPr>
          <w:sz w:val="20"/>
          <w:szCs w:val="20"/>
        </w:rPr>
        <w:t xml:space="preserve">from </w:t>
      </w:r>
      <w:r w:rsidR="004C2570" w:rsidRPr="004C2570">
        <w:rPr>
          <w:sz w:val="20"/>
          <w:szCs w:val="20"/>
        </w:rPr>
        <w:t>Paul Silisteanu</w:t>
      </w:r>
      <w:r w:rsidR="004C2570">
        <w:rPr>
          <w:sz w:val="20"/>
          <w:szCs w:val="20"/>
        </w:rPr>
        <w:t>’s Solarian Programmer Perlin Noise Library</w:t>
      </w:r>
      <w:r w:rsidR="004C2570" w:rsidRPr="004C2570">
        <w:rPr>
          <w:sz w:val="20"/>
          <w:szCs w:val="20"/>
          <w:vertAlign w:val="superscript"/>
        </w:rPr>
        <w:t>(37)</w:t>
      </w:r>
      <w:r>
        <w:rPr>
          <w:sz w:val="20"/>
          <w:szCs w:val="20"/>
        </w:rPr>
        <w:t>, and generate variations in soil type and foliage.</w:t>
      </w:r>
    </w:p>
    <w:p w14:paraId="1525EABF" w14:textId="72CCAE1D" w:rsidR="00B369F2" w:rsidRDefault="00BD1C51" w:rsidP="00FD3F06">
      <w:pPr>
        <w:rPr>
          <w:noProof/>
        </w:rPr>
      </w:pPr>
      <w:r>
        <w:rPr>
          <w:sz w:val="20"/>
          <w:szCs w:val="20"/>
        </w:rPr>
        <w:t>Generation of a terrain heightmap uses various properties defined in a MapParams struct, provided in the map constructor. MapParams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hillRarity, increasing the hillHeight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a:stretch>
                      <a:fillRect/>
                    </a:stretch>
                  </pic:blipFill>
                  <pic:spPr>
                    <a:xfrm>
                      <a:off x="0" y="0"/>
                      <a:ext cx="5731510" cy="2933700"/>
                    </a:xfrm>
                    <a:prstGeom prst="rect">
                      <a:avLst/>
                    </a:prstGeom>
                  </pic:spPr>
                </pic:pic>
              </a:graphicData>
            </a:graphic>
          </wp:inline>
        </w:drawing>
      </w:r>
    </w:p>
    <w:p w14:paraId="4A0BB225" w14:textId="07D65649" w:rsidR="00B369F2" w:rsidRPr="00B369F2" w:rsidRDefault="00B369F2" w:rsidP="00FD3F06">
      <w:pPr>
        <w:rPr>
          <w:i/>
          <w:iCs/>
          <w:sz w:val="20"/>
          <w:szCs w:val="20"/>
        </w:rPr>
      </w:pPr>
      <w:r>
        <w:rPr>
          <w:i/>
          <w:iCs/>
          <w:sz w:val="20"/>
          <w:szCs w:val="20"/>
        </w:rPr>
        <w:t>(Usage of scale increase on a consistent map seed. Note the loss of detail on the right-hand extension of the pool due to the decreased precision)</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MapParams.</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5D3AC74A" w:rsidR="00A57BAC" w:rsidRDefault="00A57BAC" w:rsidP="00A57BAC">
      <w:pPr>
        <w:ind w:left="360"/>
        <w:rPr>
          <w:sz w:val="20"/>
          <w:szCs w:val="20"/>
        </w:rPr>
      </w:pPr>
      <w:r>
        <w:rPr>
          <w:sz w:val="20"/>
          <w:szCs w:val="20"/>
        </w:rPr>
        <w:t xml:space="preserve">The heightmap of the terrain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NodeMarker structs, which define the soil properties at that given level. These are populated in the </w:t>
      </w:r>
      <w:r w:rsidR="00E82E09" w:rsidRPr="00E82E09">
        <w:rPr>
          <w:sz w:val="20"/>
          <w:szCs w:val="20"/>
        </w:rPr>
        <w:t>addRocksAndDirt</w:t>
      </w:r>
      <w:r w:rsidR="00E82E09">
        <w:rPr>
          <w:sz w:val="20"/>
          <w:szCs w:val="20"/>
        </w:rPr>
        <w:t xml:space="preserve"> function, which iterates through the terrain, populating significant changes in soil or rock properties. An example node may contain this data:</w:t>
      </w:r>
      <w:r w:rsidR="00BC04E1" w:rsidRPr="00BC04E1">
        <w:rPr>
          <w:noProof/>
        </w:rPr>
        <w:t xml:space="preserve"> </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a:stretch>
                      <a:fillRect/>
                    </a:stretch>
                  </pic:blipFill>
                  <pic:spPr>
                    <a:xfrm>
                      <a:off x="0" y="0"/>
                      <a:ext cx="5731510" cy="4298315"/>
                    </a:xfrm>
                    <a:prstGeom prst="rect">
                      <a:avLst/>
                    </a:prstGeom>
                  </pic:spPr>
                </pic:pic>
              </a:graphicData>
            </a:graphic>
          </wp:inline>
        </w:drawing>
      </w:r>
    </w:p>
    <w:p w14:paraId="4B8D1DBC" w14:textId="5796EF7B" w:rsidR="0021416E" w:rsidRPr="0021416E" w:rsidRDefault="0021416E" w:rsidP="0021416E">
      <w:pPr>
        <w:jc w:val="center"/>
        <w:rPr>
          <w:i/>
          <w:iCs/>
          <w:sz w:val="20"/>
          <w:szCs w:val="20"/>
        </w:rPr>
      </w:pPr>
      <w:r>
        <w:rPr>
          <w:i/>
          <w:iCs/>
          <w:sz w:val="20"/>
          <w:szCs w:val="20"/>
        </w:rPr>
        <w:t>An example of populated node data</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136997D9"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r w:rsidR="00D8213E">
        <w:rPr>
          <w:sz w:val="20"/>
          <w:szCs w:val="20"/>
        </w:rPr>
        <w:t>parmeters</w:t>
      </w:r>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stretch>
                      <a:fillRect/>
                    </a:stretch>
                  </pic:blipFill>
                  <pic:spPr>
                    <a:xfrm>
                      <a:off x="0" y="0"/>
                      <a:ext cx="5731510" cy="2967355"/>
                    </a:xfrm>
                    <a:prstGeom prst="rect">
                      <a:avLst/>
                    </a:prstGeom>
                  </pic:spPr>
                </pic:pic>
              </a:graphicData>
            </a:graphic>
          </wp:inline>
        </w:drawing>
      </w:r>
    </w:p>
    <w:p w14:paraId="2030E932" w14:textId="061B4592" w:rsidR="0021416E" w:rsidRDefault="0021416E" w:rsidP="00BA1B3C">
      <w:pPr>
        <w:jc w:val="center"/>
        <w:rPr>
          <w:i/>
          <w:iCs/>
          <w:sz w:val="20"/>
          <w:szCs w:val="20"/>
        </w:rPr>
      </w:pPr>
      <w:r>
        <w:rPr>
          <w:i/>
          <w:iCs/>
          <w:sz w:val="20"/>
          <w:szCs w:val="20"/>
        </w:rPr>
        <w:t>An example of segmented terrain, viewing the soil and rock underneath.</w:t>
      </w:r>
    </w:p>
    <w:p w14:paraId="5F48B027" w14:textId="6E21848A" w:rsidR="00295E65" w:rsidRDefault="00295E65" w:rsidP="00295E65">
      <w:pPr>
        <w:rPr>
          <w:noProof/>
        </w:rPr>
      </w:pPr>
      <w:r>
        <w:rPr>
          <w:sz w:val="20"/>
          <w:szCs w:val="20"/>
        </w:rPr>
        <w:t xml:space="preserve">The values of soil can also be analysed using the getSoilType function. This iterates through all known soil types for the map and finds the best match at the given node. If a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1510" cy="1662430"/>
                    </a:xfrm>
                    <a:prstGeom prst="rect">
                      <a:avLst/>
                    </a:prstGeom>
                  </pic:spPr>
                </pic:pic>
              </a:graphicData>
            </a:graphic>
          </wp:inline>
        </w:drawing>
      </w:r>
    </w:p>
    <w:p w14:paraId="4D57590C" w14:textId="6B0E577D" w:rsidR="00975C7D" w:rsidRPr="001B7A55" w:rsidRDefault="00975C7D" w:rsidP="00975C7D">
      <w:pPr>
        <w:jc w:val="center"/>
        <w:rPr>
          <w:i/>
          <w:iCs/>
          <w:noProof/>
          <w:sz w:val="20"/>
          <w:szCs w:val="20"/>
        </w:rPr>
      </w:pPr>
      <w:r w:rsidRPr="001B7A55">
        <w:rPr>
          <w:i/>
          <w:iCs/>
          <w:noProof/>
          <w:sz w:val="20"/>
          <w:szCs w:val="20"/>
        </w:rPr>
        <w:t>An example of the getSoilType function</w:t>
      </w:r>
      <w:r w:rsidR="007015DD">
        <w:rPr>
          <w:i/>
          <w:iCs/>
          <w:noProof/>
          <w:sz w:val="20"/>
          <w:szCs w:val="20"/>
        </w:rPr>
        <w:t>’s output</w:t>
      </w:r>
    </w:p>
    <w:p w14:paraId="343F261A" w14:textId="23F365B5" w:rsidR="00975C7D" w:rsidRPr="001B7A55" w:rsidRDefault="008B114D" w:rsidP="00975C7D">
      <w:pPr>
        <w:rPr>
          <w:noProof/>
          <w:sz w:val="20"/>
          <w:szCs w:val="20"/>
        </w:rPr>
      </w:pPr>
      <w:r w:rsidRPr="001B7A55">
        <w:rPr>
          <w:noProof/>
          <w:sz w:val="20"/>
          <w:szCs w:val="20"/>
        </w:rPr>
        <w:t xml:space="preserve">The default </w:t>
      </w:r>
      <w:r w:rsidR="00B865C5" w:rsidRPr="001B7A55">
        <w:rPr>
          <w:noProof/>
          <w:sz w:val="20"/>
          <w:szCs w:val="20"/>
        </w:rPr>
        <w:t>values for soil parameters</w:t>
      </w:r>
      <w:r w:rsidRPr="001B7A55">
        <w:rPr>
          <w:noProof/>
          <w:sz w:val="20"/>
          <w:szCs w:val="20"/>
        </w:rPr>
        <w:t xml:space="preserve"> in the program, and their randomization range, a</w:t>
      </w:r>
      <w:r w:rsidR="00B865C5" w:rsidRPr="001B7A55">
        <w:rPr>
          <w:noProof/>
          <w:sz w:val="20"/>
          <w:szCs w:val="20"/>
        </w:rPr>
        <w:t>re</w:t>
      </w:r>
      <w:r w:rsidRPr="001B7A55">
        <w:rPr>
          <w:noProof/>
          <w:sz w:val="20"/>
          <w:szCs w:val="20"/>
        </w:rPr>
        <w:t xml:space="preserve"> based on the SSURGO dataset</w:t>
      </w:r>
      <w:r w:rsidRPr="001B7A55">
        <w:rPr>
          <w:noProof/>
          <w:sz w:val="20"/>
          <w:szCs w:val="20"/>
          <w:vertAlign w:val="superscript"/>
        </w:rPr>
        <w:t>(</w:t>
      </w:r>
      <w:r w:rsidR="009C6BCF" w:rsidRPr="001B7A55">
        <w:rPr>
          <w:noProof/>
          <w:sz w:val="20"/>
          <w:szCs w:val="20"/>
          <w:vertAlign w:val="superscript"/>
        </w:rPr>
        <w:t>38</w:t>
      </w:r>
      <w:r w:rsidRPr="001B7A55">
        <w:rPr>
          <w:noProof/>
          <w:sz w:val="20"/>
          <w:szCs w:val="20"/>
          <w:vertAlign w:val="superscript"/>
        </w:rPr>
        <w:t>)</w:t>
      </w:r>
      <w:r w:rsidRPr="001B7A55">
        <w:rPr>
          <w:noProof/>
          <w:sz w:val="20"/>
          <w:szCs w:val="20"/>
        </w:rPr>
        <w:t xml:space="preserve"> </w:t>
      </w:r>
      <w:r w:rsidR="00265099" w:rsidRPr="001B7A55">
        <w:rPr>
          <w:noProof/>
          <w:sz w:val="20"/>
          <w:szCs w:val="20"/>
        </w:rPr>
        <w:t>which contains soil data for the mainland of the United States</w:t>
      </w:r>
      <w:r w:rsidR="00B865C5" w:rsidRPr="001B7A55">
        <w:rPr>
          <w:noProof/>
          <w:sz w:val="20"/>
          <w:szCs w:val="20"/>
        </w:rPr>
        <w:t xml:space="preserve"> of America. </w:t>
      </w:r>
      <w:r w:rsidR="008F2E4C" w:rsidRPr="001B7A55">
        <w:rPr>
          <w:noProof/>
          <w:sz w:val="20"/>
          <w:szCs w:val="20"/>
        </w:rPr>
        <w:t>The most common soil type</w:t>
      </w:r>
      <w:r w:rsidR="00E4734E">
        <w:rPr>
          <w:noProof/>
          <w:sz w:val="20"/>
          <w:szCs w:val="20"/>
        </w:rPr>
        <w:t>s</w:t>
      </w:r>
      <w:r w:rsidR="008F2E4C" w:rsidRPr="001B7A55">
        <w:rPr>
          <w:noProof/>
          <w:sz w:val="20"/>
          <w:szCs w:val="20"/>
        </w:rPr>
        <w:t xml:space="preserve">, </w:t>
      </w:r>
      <w:r w:rsidR="00D7457C">
        <w:rPr>
          <w:noProof/>
          <w:sz w:val="20"/>
          <w:szCs w:val="20"/>
        </w:rPr>
        <w:t>mollisols</w:t>
      </w:r>
      <w:r w:rsidR="00E4734E">
        <w:rPr>
          <w:noProof/>
          <w:sz w:val="20"/>
          <w:szCs w:val="20"/>
        </w:rPr>
        <w:t xml:space="preserve"> and anterpisols</w:t>
      </w:r>
      <w:r w:rsidR="0090582F" w:rsidRPr="001B7A55">
        <w:rPr>
          <w:noProof/>
          <w:sz w:val="20"/>
          <w:szCs w:val="20"/>
          <w:vertAlign w:val="superscript"/>
        </w:rPr>
        <w:t>(39)</w:t>
      </w:r>
      <w:r w:rsidR="0090582F" w:rsidRPr="001B7A55">
        <w:rPr>
          <w:noProof/>
          <w:sz w:val="20"/>
          <w:szCs w:val="20"/>
        </w:rPr>
        <w:t xml:space="preserve">, </w:t>
      </w:r>
      <w:r w:rsidR="00AC6ADB">
        <w:rPr>
          <w:noProof/>
          <w:sz w:val="20"/>
          <w:szCs w:val="20"/>
        </w:rPr>
        <w:t>are</w:t>
      </w:r>
      <w:r w:rsidR="001A70D9" w:rsidRPr="001B7A55">
        <w:rPr>
          <w:noProof/>
          <w:sz w:val="20"/>
          <w:szCs w:val="20"/>
        </w:rPr>
        <w:t xml:space="preserve"> prevailant throughout the majority of generated terrain before any hydrology simulation takes place</w:t>
      </w:r>
      <w:r w:rsidR="00AD1D09">
        <w:rPr>
          <w:noProof/>
          <w:sz w:val="20"/>
          <w:szCs w:val="20"/>
        </w:rPr>
        <w:t xml:space="preserve"> using default parameters</w:t>
      </w:r>
      <w:r w:rsidR="001A70D9" w:rsidRPr="001B7A55">
        <w:rPr>
          <w:noProof/>
          <w:sz w:val="20"/>
          <w:szCs w:val="20"/>
        </w:rPr>
        <w:t>.</w:t>
      </w:r>
      <w:r w:rsidR="0037126A" w:rsidRPr="001B7A55">
        <w:rPr>
          <w:noProof/>
          <w:sz w:val="20"/>
          <w:szCs w:val="20"/>
        </w:rPr>
        <w:t xml:space="preserve"> As sediment deposit takes place, a ethridge</w:t>
      </w:r>
      <w:r w:rsidR="001D3B8D">
        <w:rPr>
          <w:noProof/>
          <w:sz w:val="20"/>
          <w:szCs w:val="20"/>
        </w:rPr>
        <w:t xml:space="preserve"> mollisol</w:t>
      </w:r>
      <w:r w:rsidR="0037126A" w:rsidRPr="001B7A55">
        <w:rPr>
          <w:noProof/>
          <w:sz w:val="20"/>
          <w:szCs w:val="20"/>
        </w:rPr>
        <w:t xml:space="preserve"> </w:t>
      </w:r>
      <w:r w:rsidR="000D06FD">
        <w:rPr>
          <w:noProof/>
          <w:sz w:val="20"/>
          <w:szCs w:val="20"/>
        </w:rPr>
        <w:t xml:space="preserve">or </w:t>
      </w:r>
      <w:r w:rsidR="00D17B6C">
        <w:rPr>
          <w:noProof/>
          <w:sz w:val="20"/>
          <w:szCs w:val="20"/>
        </w:rPr>
        <w:t>a</w:t>
      </w:r>
      <w:r w:rsidR="000D06FD">
        <w:rPr>
          <w:noProof/>
          <w:sz w:val="20"/>
          <w:szCs w:val="20"/>
        </w:rPr>
        <w:t xml:space="preserve">quavent entisol </w:t>
      </w:r>
      <w:r w:rsidR="0037126A" w:rsidRPr="001B7A55">
        <w:rPr>
          <w:noProof/>
          <w:sz w:val="20"/>
          <w:szCs w:val="20"/>
        </w:rPr>
        <w:t>laum is likely to develop, which is often seen on real-world riverbanks.</w:t>
      </w:r>
      <w:r w:rsidR="008B1E05" w:rsidRPr="001B7A55">
        <w:rPr>
          <w:noProof/>
          <w:sz w:val="20"/>
          <w:szCs w:val="20"/>
        </w:rPr>
        <w:t xml:space="preserve"> </w:t>
      </w:r>
      <w:r w:rsidR="00991070" w:rsidRPr="001B7A55">
        <w:rPr>
          <w:noProof/>
          <w:sz w:val="20"/>
          <w:szCs w:val="20"/>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sidRPr="001B7A55">
        <w:rPr>
          <w:noProof/>
          <w:sz w:val="20"/>
          <w:szCs w:val="20"/>
        </w:rPr>
        <w:t xml:space="preserve">Debug functionality is </w:t>
      </w:r>
      <w:r w:rsidR="00F006B5" w:rsidRPr="001B7A55">
        <w:rPr>
          <w:noProof/>
          <w:sz w:val="20"/>
          <w:szCs w:val="20"/>
        </w:rPr>
        <w:t xml:space="preserve">also </w:t>
      </w:r>
      <w:r w:rsidR="008B1E05" w:rsidRPr="001B7A55">
        <w:rPr>
          <w:noProof/>
          <w:sz w:val="20"/>
          <w:szCs w:val="20"/>
        </w:rPr>
        <w:t>available to erode all terrain simultaneously, or to strip the top NodeMarker from every node, to experiment with these value</w:t>
      </w:r>
      <w:r w:rsidR="0065788F" w:rsidRPr="001B7A55">
        <w:rPr>
          <w:noProof/>
          <w:sz w:val="20"/>
          <w:szCs w:val="20"/>
        </w:rPr>
        <w:t>s’ outputs.</w:t>
      </w:r>
    </w:p>
    <w:p w14:paraId="00B7C8A0" w14:textId="389CF4A4" w:rsidR="00614C87" w:rsidRPr="009C74A2" w:rsidRDefault="00DB7BE3" w:rsidP="005912A4">
      <w:pPr>
        <w:rPr>
          <w:b/>
          <w:bCs/>
          <w:sz w:val="20"/>
          <w:szCs w:val="20"/>
        </w:rPr>
      </w:pPr>
      <w:r>
        <w:rPr>
          <w:b/>
          <w:bCs/>
          <w:sz w:val="20"/>
          <w:szCs w:val="20"/>
        </w:rPr>
        <w:t xml:space="preserve">3.3 - </w:t>
      </w:r>
      <w:r w:rsidR="00614C87" w:rsidRPr="009C74A2">
        <w:rPr>
          <w:b/>
          <w:bCs/>
          <w:sz w:val="20"/>
          <w:szCs w:val="20"/>
        </w:rPr>
        <w:t>OpenGL visuals</w:t>
      </w:r>
    </w:p>
    <w:p w14:paraId="15A257E1" w14:textId="36064FF4" w:rsidR="00934F4A" w:rsidRDefault="0029593F" w:rsidP="005912A4">
      <w:pPr>
        <w:rPr>
          <w:sz w:val="20"/>
          <w:szCs w:val="20"/>
        </w:rPr>
      </w:pPr>
      <w:r>
        <w:rPr>
          <w:sz w:val="20"/>
          <w:szCs w:val="20"/>
        </w:rPr>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 xml:space="preserve">These positions are supplied by the map’s node data, giving height, </w:t>
      </w:r>
      <w:r w:rsidR="00D51D05">
        <w:rPr>
          <w:sz w:val="20"/>
          <w:szCs w:val="20"/>
        </w:rPr>
        <w:lastRenderedPageBreak/>
        <w:t>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2B3609B3" w14:textId="1F45DF1B" w:rsidR="009C74A2" w:rsidRPr="009C74A2" w:rsidRDefault="00E10597" w:rsidP="005912A4">
      <w:pPr>
        <w:rPr>
          <w:b/>
          <w:bCs/>
          <w:sz w:val="20"/>
          <w:szCs w:val="20"/>
        </w:rPr>
      </w:pPr>
      <w:r>
        <w:rPr>
          <w:b/>
          <w:bCs/>
          <w:sz w:val="20"/>
          <w:szCs w:val="20"/>
        </w:rPr>
        <w:t xml:space="preserve">3.4 - </w:t>
      </w:r>
      <w:r w:rsidR="009C74A2">
        <w:rPr>
          <w:b/>
          <w:bCs/>
          <w:sz w:val="20"/>
          <w:szCs w:val="20"/>
        </w:rPr>
        <w:t>Performant Rendering</w:t>
      </w:r>
    </w:p>
    <w:p w14:paraId="1676ACA0" w14:textId="25655CFE" w:rsidR="00F73F8D" w:rsidRDefault="00E24F16" w:rsidP="002623B7">
      <w:pPr>
        <w:rPr>
          <w:sz w:val="20"/>
          <w:szCs w:val="20"/>
        </w:rPr>
      </w:pPr>
      <w:r>
        <w:rPr>
          <w:sz w:val="20"/>
          <w:szCs w:val="20"/>
        </w:rPr>
        <w:t>An additional method for performant rendering is LOD scaling</w:t>
      </w:r>
      <w:r w:rsidR="00905B03" w:rsidRPr="00905B03">
        <w:rPr>
          <w:sz w:val="20"/>
          <w:szCs w:val="20"/>
          <w:vertAlign w:val="superscript"/>
        </w:rPr>
        <w:t>(40</w:t>
      </w:r>
      <w:r w:rsidR="00293524" w:rsidRPr="00905B03">
        <w:rPr>
          <w:sz w:val="20"/>
          <w:szCs w:val="20"/>
          <w:vertAlign w:val="superscript"/>
        </w:rPr>
        <w:t>)</w:t>
      </w:r>
      <w:r w:rsidR="00905B03">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5"/>
                    <a:stretch>
                      <a:fillRect/>
                    </a:stretch>
                  </pic:blipFill>
                  <pic:spPr>
                    <a:xfrm>
                      <a:off x="0" y="0"/>
                      <a:ext cx="4789447" cy="2657914"/>
                    </a:xfrm>
                    <a:prstGeom prst="rect">
                      <a:avLst/>
                    </a:prstGeom>
                  </pic:spPr>
                </pic:pic>
              </a:graphicData>
            </a:graphic>
          </wp:inline>
        </w:drawing>
      </w:r>
    </w:p>
    <w:p w14:paraId="24ED3C0E" w14:textId="2F593BE6" w:rsidR="00F73F8D" w:rsidRPr="00F73F8D" w:rsidRDefault="00F73F8D" w:rsidP="00F73F8D">
      <w:pPr>
        <w:jc w:val="center"/>
        <w:rPr>
          <w:i/>
          <w:iCs/>
          <w:sz w:val="20"/>
          <w:szCs w:val="20"/>
        </w:rPr>
      </w:pPr>
      <w:r>
        <w:rPr>
          <w:i/>
          <w:iCs/>
          <w:sz w:val="20"/>
          <w:szCs w:val="20"/>
        </w:rPr>
        <w:t xml:space="preserve">An example of LOD scaling on </w:t>
      </w:r>
      <w:r w:rsidR="002623B7">
        <w:rPr>
          <w:i/>
          <w:iCs/>
          <w:sz w:val="20"/>
          <w:szCs w:val="20"/>
        </w:rPr>
        <w:t xml:space="preserve">map </w:t>
      </w:r>
      <w:r>
        <w:rPr>
          <w:i/>
          <w:iCs/>
          <w:sz w:val="20"/>
          <w:szCs w:val="20"/>
        </w:rPr>
        <w:t>tiles</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6EA8A023" w:rsidR="000979CF" w:rsidRPr="000979CF" w:rsidRDefault="00971351" w:rsidP="005912A4">
      <w:pPr>
        <w:rPr>
          <w:b/>
          <w:bCs/>
          <w:sz w:val="20"/>
          <w:szCs w:val="20"/>
        </w:rPr>
      </w:pPr>
      <w:r>
        <w:rPr>
          <w:b/>
          <w:bCs/>
          <w:sz w:val="20"/>
          <w:szCs w:val="20"/>
        </w:rPr>
        <w:t xml:space="preserve">3.5 - </w:t>
      </w:r>
      <w:r w:rsidR="000979CF">
        <w:rPr>
          <w:b/>
          <w:bCs/>
          <w:sz w:val="20"/>
          <w:szCs w:val="20"/>
        </w:rPr>
        <w:t>Water Visualization</w:t>
      </w:r>
    </w:p>
    <w:p w14:paraId="510D6D8E" w14:textId="62F3FA53"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5C5839">
        <w:rPr>
          <w:sz w:val="20"/>
          <w:szCs w:val="20"/>
          <w:vertAlign w:val="superscript"/>
        </w:rPr>
        <w:t>(</w:t>
      </w:r>
      <w:r w:rsidR="005C5839" w:rsidRPr="005C5839">
        <w:rPr>
          <w:sz w:val="20"/>
          <w:szCs w:val="20"/>
          <w:vertAlign w:val="superscript"/>
        </w:rPr>
        <w:t>41</w:t>
      </w:r>
      <w:r w:rsidR="00106C61" w:rsidRPr="005C5839">
        <w:rPr>
          <w:sz w:val="20"/>
          <w:szCs w:val="20"/>
          <w:vertAlign w:val="superscript"/>
        </w:rPr>
        <w:t>)</w:t>
      </w:r>
      <w:r>
        <w:rPr>
          <w:sz w:val="20"/>
          <w:szCs w:val="20"/>
        </w:rPr>
        <w:t>. If underwater, the tile’s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16">
                      <a:extLst>
                        <a:ext uri="{BEBA8EAE-BF5A-486C-A8C5-ECC9F3942E4B}">
                          <a14:imgProps xmlns:a14="http://schemas.microsoft.com/office/drawing/2010/main">
                            <a14:imgLayer r:embed="rId17">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317710A1" w:rsidR="005B5206" w:rsidRPr="00B64B9A" w:rsidRDefault="005B5206" w:rsidP="005B5206">
      <w:pPr>
        <w:jc w:val="center"/>
        <w:rPr>
          <w:i/>
          <w:iCs/>
          <w:noProof/>
          <w:sz w:val="20"/>
          <w:szCs w:val="20"/>
        </w:rPr>
      </w:pPr>
      <w:r w:rsidRPr="00B64B9A">
        <w:rPr>
          <w:i/>
          <w:iCs/>
          <w:noProof/>
          <w:sz w:val="20"/>
          <w:szCs w:val="20"/>
        </w:rPr>
        <w:t>An example of water at a boundary. Note the tile borders are indistingushable.</w:t>
      </w:r>
      <w:r w:rsidR="00B71605">
        <w:rPr>
          <w:i/>
          <w:iCs/>
          <w:noProof/>
          <w:sz w:val="20"/>
          <w:szCs w:val="20"/>
        </w:rPr>
        <w:t xml:space="preserve"> (image brightened for visibility)</w:t>
      </w:r>
    </w:p>
    <w:p w14:paraId="1890986A" w14:textId="427B8B36"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35408C">
        <w:rPr>
          <w:noProof/>
          <w:sz w:val="20"/>
          <w:szCs w:val="20"/>
          <w:vertAlign w:val="superscript"/>
        </w:rPr>
        <w:t>(</w:t>
      </w:r>
      <w:r w:rsidR="0035408C" w:rsidRPr="0035408C">
        <w:rPr>
          <w:noProof/>
          <w:sz w:val="20"/>
          <w:szCs w:val="20"/>
          <w:vertAlign w:val="superscript"/>
        </w:rPr>
        <w:t>42</w:t>
      </w:r>
      <w:r w:rsidR="00C91170" w:rsidRPr="0035408C">
        <w:rPr>
          <w:noProof/>
          <w:sz w:val="20"/>
          <w:szCs w:val="20"/>
          <w:vertAlign w:val="superscript"/>
        </w:rPr>
        <w:t>)</w:t>
      </w:r>
      <w:r w:rsidRPr="00B64B9A">
        <w:rPr>
          <w:noProof/>
          <w:sz w:val="20"/>
          <w:szCs w:val="20"/>
        </w:rPr>
        <w:t xml:space="preserve">. </w:t>
      </w:r>
      <w:r w:rsidR="00DD0108" w:rsidRPr="00B64B9A">
        <w:rPr>
          <w:noProof/>
          <w:sz w:val="20"/>
          <w:szCs w:val="20"/>
        </w:rPr>
        <w:t>However, common issues with shadow mapping such as acne and peter-panning</w:t>
      </w:r>
      <w:r w:rsidR="00DD0108" w:rsidRPr="0035408C">
        <w:rPr>
          <w:noProof/>
          <w:sz w:val="20"/>
          <w:szCs w:val="20"/>
          <w:vertAlign w:val="superscript"/>
        </w:rPr>
        <w:t>(</w:t>
      </w:r>
      <w:r w:rsidR="0035408C" w:rsidRPr="0035408C">
        <w:rPr>
          <w:noProof/>
          <w:sz w:val="20"/>
          <w:szCs w:val="20"/>
          <w:vertAlign w:val="superscript"/>
        </w:rPr>
        <w:t>43</w:t>
      </w:r>
      <w:r w:rsidR="00DD0108" w:rsidRPr="0035408C">
        <w:rPr>
          <w:noProof/>
          <w:sz w:val="20"/>
          <w:szCs w:val="20"/>
          <w:vertAlign w:val="superscript"/>
        </w:rPr>
        <w:t>)</w:t>
      </w:r>
      <w:r w:rsidR="00DD0108" w:rsidRPr="00B64B9A">
        <w:rPr>
          <w:noProof/>
          <w:sz w:val="20"/>
          <w:szCs w:val="20"/>
        </w:rPr>
        <w:t xml:space="preserve">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9940"/>
                    </a:xfrm>
                    <a:prstGeom prst="rect">
                      <a:avLst/>
                    </a:prstGeom>
                  </pic:spPr>
                </pic:pic>
              </a:graphicData>
            </a:graphic>
          </wp:inline>
        </w:drawing>
      </w:r>
    </w:p>
    <w:p w14:paraId="42887FE0" w14:textId="6E21CD32" w:rsidR="0015126D" w:rsidRPr="0015126D" w:rsidRDefault="0015126D" w:rsidP="0015126D">
      <w:pPr>
        <w:jc w:val="center"/>
        <w:rPr>
          <w:i/>
          <w:iCs/>
          <w:noProof/>
          <w:sz w:val="20"/>
          <w:szCs w:val="20"/>
        </w:rPr>
      </w:pPr>
      <w:r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284921FE" w14:textId="5D28E3F0" w:rsidR="00B64B9A" w:rsidRDefault="00B64B9A" w:rsidP="00B64B9A">
      <w:pPr>
        <w:rPr>
          <w:sz w:val="20"/>
          <w:szCs w:val="20"/>
        </w:rPr>
      </w:pPr>
    </w:p>
    <w:p w14:paraId="7E7B8775" w14:textId="2AC4203A" w:rsidR="00E46E80" w:rsidRPr="00E46E80" w:rsidRDefault="00626B51" w:rsidP="00C60691">
      <w:pPr>
        <w:rPr>
          <w:b/>
          <w:bCs/>
          <w:sz w:val="20"/>
          <w:szCs w:val="20"/>
        </w:rPr>
      </w:pPr>
      <w:r>
        <w:rPr>
          <w:b/>
          <w:bCs/>
          <w:sz w:val="20"/>
          <w:szCs w:val="20"/>
        </w:rPr>
        <w:lastRenderedPageBreak/>
        <w:t xml:space="preserve">3.6a - </w:t>
      </w:r>
      <w:r w:rsidR="00E46E80">
        <w:rPr>
          <w:b/>
          <w:bCs/>
          <w:sz w:val="20"/>
          <w:szCs w:val="20"/>
        </w:rPr>
        <w:t>Fluid Simulati</w:t>
      </w:r>
      <w:r w:rsidR="009912AC">
        <w:rPr>
          <w:b/>
          <w:bCs/>
          <w:sz w:val="20"/>
          <w:szCs w:val="20"/>
        </w:rPr>
        <w:t>o</w:t>
      </w:r>
      <w:r w:rsidR="00E46E80">
        <w:rPr>
          <w:b/>
          <w:bCs/>
          <w:sz w:val="20"/>
          <w:szCs w:val="20"/>
        </w:rPr>
        <w:t>n</w:t>
      </w:r>
      <w:r w:rsidR="00E46A3B">
        <w:rPr>
          <w:b/>
          <w:bCs/>
          <w:sz w:val="20"/>
          <w:szCs w:val="20"/>
        </w:rPr>
        <w:t>- Descent</w:t>
      </w:r>
    </w:p>
    <w:p w14:paraId="08B6F036" w14:textId="616BC543"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3D9A7A30"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formulae</w:t>
      </w:r>
      <w:r w:rsidR="00402FCB" w:rsidRPr="00402FCB">
        <w:rPr>
          <w:sz w:val="20"/>
          <w:szCs w:val="20"/>
          <w:vertAlign w:val="superscript"/>
        </w:rPr>
        <w:t>(44)</w:t>
      </w:r>
      <w:r w:rsidR="00402FCB">
        <w:rPr>
          <w:sz w:val="20"/>
          <w:szCs w:val="20"/>
        </w:rPr>
        <w:t xml:space="preserve"> </w:t>
      </w:r>
      <w:r w:rsidR="002F0D5A">
        <w:rPr>
          <w:sz w:val="20"/>
          <w:szCs w:val="20"/>
        </w:rPr>
        <w:t xml:space="preserve">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noProof/>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9"/>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0"/>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75762650"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50A8C306" w14:textId="6F7B18B4" w:rsidR="00E46A3B" w:rsidRPr="00E46A3B" w:rsidRDefault="00272826" w:rsidP="004C7E9D">
      <w:pPr>
        <w:rPr>
          <w:b/>
          <w:bCs/>
          <w:sz w:val="20"/>
          <w:szCs w:val="20"/>
        </w:rPr>
      </w:pPr>
      <w:r>
        <w:rPr>
          <w:b/>
          <w:bCs/>
          <w:sz w:val="20"/>
          <w:szCs w:val="20"/>
        </w:rPr>
        <w:t xml:space="preserve">3.6b - </w:t>
      </w:r>
      <w:r w:rsidR="00E46A3B" w:rsidRPr="00E46A3B">
        <w:rPr>
          <w:b/>
          <w:bCs/>
          <w:sz w:val="20"/>
          <w:szCs w:val="20"/>
        </w:rPr>
        <w:t>Fluid Simulation- Cascade</w:t>
      </w:r>
    </w:p>
    <w:p w14:paraId="6F955163" w14:textId="15FA8D1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w:t>
      </w:r>
      <w:r w:rsidR="00194E49">
        <w:rPr>
          <w:sz w:val="20"/>
          <w:szCs w:val="20"/>
        </w:rPr>
        <w:lastRenderedPageBreak/>
        <w:t>formula</w:t>
      </w:r>
      <w:r w:rsidR="0013110C" w:rsidRPr="00C13A48">
        <w:rPr>
          <w:sz w:val="20"/>
          <w:szCs w:val="20"/>
          <w:vertAlign w:val="superscript"/>
        </w:rPr>
        <w:t>(</w:t>
      </w:r>
      <w:r w:rsidR="00C13A48" w:rsidRPr="00C13A48">
        <w:rPr>
          <w:sz w:val="20"/>
          <w:szCs w:val="20"/>
          <w:vertAlign w:val="superscript"/>
        </w:rPr>
        <w:t>45</w:t>
      </w:r>
      <w:r w:rsidR="0013110C" w:rsidRPr="00C13A48">
        <w:rPr>
          <w:sz w:val="20"/>
          <w:szCs w:val="20"/>
          <w:vertAlign w:val="superscript"/>
        </w:rPr>
        <w:t>)</w:t>
      </w:r>
      <w:r w:rsidR="0013110C">
        <w:rPr>
          <w:sz w:val="20"/>
          <w:szCs w:val="20"/>
        </w:rPr>
        <w:t xml:space="preserve"> </w:t>
      </w:r>
      <w:r w:rsidR="00194E49">
        <w:rPr>
          <w:sz w:val="20"/>
          <w:szCs w:val="20"/>
        </w:rPr>
        <w:t>can be used to calculate the average pick up and deposit of sediment in any given particle movement, where q</w:t>
      </w:r>
      <w:r w:rsidR="006842EC">
        <w:rPr>
          <w:sz w:val="20"/>
          <w:szCs w:val="20"/>
          <w:vertAlign w:val="subscript"/>
        </w:rPr>
        <w:t>s</w:t>
      </w:r>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r w:rsidR="0026019C" w:rsidRPr="0026019C">
        <w:rPr>
          <w:sz w:val="20"/>
          <w:szCs w:val="20"/>
        </w:rPr>
        <w:t>ρ</w:t>
      </w:r>
      <w:r w:rsidR="0026019C">
        <w:rPr>
          <w:sz w:val="20"/>
          <w:szCs w:val="20"/>
          <w:vertAlign w:val="subscript"/>
        </w:rPr>
        <w:t xml:space="preserve">s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1"/>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2"/>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1D01541B" w14:textId="77777777"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30000 microns</w:t>
      </w:r>
      <w:r w:rsidR="00E04EBA">
        <w:rPr>
          <w:sz w:val="20"/>
          <w:szCs w:val="20"/>
        </w:rPr>
        <w:t>, average for dirt &amp;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646A2B9E" w14:textId="4A34FBF0" w:rsidR="004509BD" w:rsidRDefault="006F44E2" w:rsidP="0002187E">
      <w:pPr>
        <w:jc w:val="center"/>
        <w:rPr>
          <w:sz w:val="20"/>
          <w:szCs w:val="20"/>
        </w:rPr>
      </w:pPr>
      <w:r w:rsidRPr="006F44E2">
        <w:rPr>
          <w:noProof/>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3"/>
                    <a:stretch>
                      <a:fillRect/>
                    </a:stretch>
                  </pic:blipFill>
                  <pic:spPr>
                    <a:xfrm>
                      <a:off x="0" y="0"/>
                      <a:ext cx="4623602" cy="1032763"/>
                    </a:xfrm>
                    <a:prstGeom prst="rect">
                      <a:avLst/>
                    </a:prstGeom>
                  </pic:spPr>
                </pic:pic>
              </a:graphicData>
            </a:graphic>
          </wp:inline>
        </w:drawing>
      </w:r>
    </w:p>
    <w:p w14:paraId="2B7DC5A1" w14:textId="1910D1E3" w:rsidR="0002187E" w:rsidRDefault="0002187E" w:rsidP="004509BD">
      <w:pPr>
        <w:rPr>
          <w:sz w:val="20"/>
          <w:szCs w:val="20"/>
        </w:rPr>
      </w:pPr>
    </w:p>
    <w:p w14:paraId="5A439D60" w14:textId="422354E6" w:rsidR="00732D97" w:rsidRDefault="006F44E2" w:rsidP="00732D97">
      <w:pPr>
        <w:jc w:val="center"/>
        <w:rPr>
          <w:sz w:val="20"/>
          <w:szCs w:val="20"/>
        </w:rPr>
      </w:pPr>
      <w:r w:rsidRPr="006F44E2">
        <w:rPr>
          <w:noProof/>
          <w:sz w:val="20"/>
          <w:szCs w:val="20"/>
        </w:rPr>
        <w:drawing>
          <wp:inline distT="0" distB="0" distL="0" distR="0" wp14:anchorId="607CC79B" wp14:editId="59DEDCA1">
            <wp:extent cx="4309533" cy="1096720"/>
            <wp:effectExtent l="0" t="0" r="0" b="8255"/>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4"/>
                    <a:stretch>
                      <a:fillRect/>
                    </a:stretch>
                  </pic:blipFill>
                  <pic:spPr>
                    <a:xfrm>
                      <a:off x="0" y="0"/>
                      <a:ext cx="4317033" cy="1098629"/>
                    </a:xfrm>
                    <a:prstGeom prst="rect">
                      <a:avLst/>
                    </a:prstGeom>
                  </pic:spPr>
                </pic:pic>
              </a:graphicData>
            </a:graphic>
          </wp:inline>
        </w:drawing>
      </w:r>
    </w:p>
    <w:p w14:paraId="49CA9A6E" w14:textId="5206F6AC"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w:t>
      </w:r>
      <w:r w:rsidR="00786021">
        <w:rPr>
          <w:sz w:val="20"/>
          <w:szCs w:val="20"/>
        </w:rPr>
        <w:t>(</w:t>
      </w:r>
      <w:r w:rsidR="007720AA">
        <w:rPr>
          <w:sz w:val="20"/>
          <w:szCs w:val="20"/>
        </w:rPr>
        <w:t xml:space="preserve">using </w:t>
      </w:r>
      <w:r w:rsidR="00C74FCE">
        <w:rPr>
          <w:sz w:val="20"/>
          <w:szCs w:val="20"/>
        </w:rPr>
        <w:t>U</w:t>
      </w:r>
      <w:r w:rsidR="007720AA">
        <w:rPr>
          <w:sz w:val="20"/>
          <w:szCs w:val="20"/>
        </w:rPr>
        <w:t>=ma</w:t>
      </w:r>
      <w:r w:rsidR="006B3D17" w:rsidRPr="00402FCB">
        <w:rPr>
          <w:sz w:val="20"/>
          <w:szCs w:val="20"/>
          <w:vertAlign w:val="superscript"/>
        </w:rPr>
        <w:t>(44)</w:t>
      </w:r>
      <w:r w:rsidR="006B3D17">
        <w:rPr>
          <w:sz w:val="20"/>
          <w:szCs w:val="20"/>
        </w:rPr>
        <w:t xml:space="preserve"> </w:t>
      </w:r>
      <w:r w:rsidR="007720AA">
        <w:rPr>
          <w:sz w:val="20"/>
          <w:szCs w:val="20"/>
        </w:rPr>
        <w:t>for</w:t>
      </w:r>
      <w:r w:rsidR="00622145">
        <w:rPr>
          <w:sz w:val="20"/>
          <w:szCs w:val="20"/>
        </w:rPr>
        <w:t xml:space="preserve"> </w:t>
      </w:r>
      <w:r w:rsidR="00406D7E">
        <w:rPr>
          <w:sz w:val="20"/>
          <w:szCs w:val="20"/>
        </w:rPr>
        <w:t xml:space="preserve">force from </w:t>
      </w:r>
      <w:r w:rsidR="00622145">
        <w:rPr>
          <w:sz w:val="20"/>
          <w:szCs w:val="20"/>
        </w:rPr>
        <w:t>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w:t>
      </w:r>
      <w:r w:rsidR="007D5F26" w:rsidRPr="00A5407E">
        <w:rPr>
          <w:sz w:val="20"/>
          <w:szCs w:val="20"/>
          <w:vertAlign w:val="superscript"/>
        </w:rPr>
        <w:t>(</w:t>
      </w:r>
      <w:r w:rsidR="00A5407E" w:rsidRPr="00A5407E">
        <w:rPr>
          <w:sz w:val="20"/>
          <w:szCs w:val="20"/>
          <w:vertAlign w:val="superscript"/>
        </w:rPr>
        <w:t>46</w:t>
      </w:r>
      <w:r w:rsidR="007D5F26" w:rsidRPr="00A5407E">
        <w:rPr>
          <w:sz w:val="20"/>
          <w:szCs w:val="20"/>
          <w:vertAlign w:val="superscript"/>
        </w:rPr>
        <w:t>)</w:t>
      </w:r>
      <w:r w:rsidR="007D5F26">
        <w:rPr>
          <w:sz w:val="20"/>
          <w:szCs w:val="20"/>
        </w:rPr>
        <w:t xml:space="preserve">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2BD398AD" w14:textId="0138C7E5"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0" w:name="_Hlk102393212"/>
      <w:r w:rsidR="00011034">
        <w:rPr>
          <w:sz w:val="20"/>
          <w:szCs w:val="20"/>
        </w:rPr>
        <w:t>q</w:t>
      </w:r>
      <w:bookmarkEnd w:id="0"/>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lastRenderedPageBreak/>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25"/>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6"/>
                    <a:stretch>
                      <a:fillRect/>
                    </a:stretch>
                  </pic:blipFill>
                  <pic:spPr>
                    <a:xfrm>
                      <a:off x="0" y="0"/>
                      <a:ext cx="2133898" cy="866896"/>
                    </a:xfrm>
                    <a:prstGeom prst="rect">
                      <a:avLst/>
                    </a:prstGeom>
                  </pic:spPr>
                </pic:pic>
              </a:graphicData>
            </a:graphic>
          </wp:inline>
        </w:drawing>
      </w:r>
    </w:p>
    <w:p w14:paraId="6A4CCEE7" w14:textId="1BCA17B9"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sidRPr="006D2A83">
        <w:rPr>
          <w:sz w:val="20"/>
          <w:szCs w:val="20"/>
          <w:vertAlign w:val="superscript"/>
        </w:rPr>
        <w:t>(</w:t>
      </w:r>
      <w:r w:rsidR="006D2A83" w:rsidRPr="006D2A83">
        <w:rPr>
          <w:sz w:val="20"/>
          <w:szCs w:val="20"/>
          <w:vertAlign w:val="superscript"/>
        </w:rPr>
        <w:t>47</w:t>
      </w:r>
      <w:r w:rsidR="000E6C3A" w:rsidRPr="006D2A83">
        <w:rPr>
          <w:sz w:val="20"/>
          <w:szCs w:val="20"/>
          <w:vertAlign w:val="superscript"/>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r w:rsidR="00DF3D88">
        <w:rPr>
          <w:sz w:val="20"/>
          <w:szCs w:val="20"/>
        </w:rPr>
        <w:t>F</w:t>
      </w:r>
      <w:r w:rsidR="00DF3D88">
        <w:rPr>
          <w:sz w:val="20"/>
          <w:szCs w:val="20"/>
          <w:vertAlign w:val="subscript"/>
        </w:rPr>
        <w:t>d</w:t>
      </w:r>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10A219D1" w14:textId="77777777" w:rsidR="00DF3D88" w:rsidRDefault="00DF3D88" w:rsidP="00DF3D88">
      <w:pPr>
        <w:jc w:val="center"/>
        <w:rPr>
          <w:sz w:val="20"/>
          <w:szCs w:val="20"/>
        </w:rPr>
      </w:pPr>
      <w:r>
        <w:rPr>
          <w:noProof/>
        </w:rPr>
        <w:drawing>
          <wp:inline distT="0" distB="0" distL="0" distR="0" wp14:anchorId="457B8B23" wp14:editId="2F959E26">
            <wp:extent cx="2324100" cy="542925"/>
            <wp:effectExtent l="0" t="0" r="0" b="9525"/>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7"/>
                    <a:stretch>
                      <a:fillRect/>
                    </a:stretch>
                  </pic:blipFill>
                  <pic:spPr>
                    <a:xfrm>
                      <a:off x="0" y="0"/>
                      <a:ext cx="2324100" cy="542925"/>
                    </a:xfrm>
                    <a:prstGeom prst="rect">
                      <a:avLst/>
                    </a:prstGeom>
                  </pic:spPr>
                </pic:pic>
              </a:graphicData>
            </a:graphic>
          </wp:inline>
        </w:drawing>
      </w:r>
    </w:p>
    <w:p w14:paraId="3839BDCF" w14:textId="1C861BAE" w:rsidR="00DF3D88" w:rsidRDefault="000E6C3A" w:rsidP="00DF3D88">
      <w:pPr>
        <w:rPr>
          <w:sz w:val="20"/>
          <w:szCs w:val="20"/>
        </w:rPr>
      </w:pPr>
      <w:r>
        <w:rPr>
          <w:sz w:val="20"/>
          <w:szCs w:val="20"/>
        </w:rPr>
        <w:br/>
      </w:r>
      <w:r w:rsidR="00DF3D88">
        <w:rPr>
          <w:sz w:val="20"/>
          <w:szCs w:val="20"/>
        </w:rPr>
        <w:t xml:space="preserve">At terminal velocity, the drag force acting on the particle is equal to the force of gravity. The force of gravity acting on the particle can be determined using </w:t>
      </w:r>
      <w:r w:rsidR="00CE2674">
        <w:rPr>
          <w:sz w:val="20"/>
          <w:szCs w:val="20"/>
        </w:rPr>
        <w:t>Lamb’s calculation of settling velocity</w:t>
      </w:r>
      <w:r w:rsidR="00714DEA" w:rsidRPr="00033018">
        <w:rPr>
          <w:sz w:val="20"/>
          <w:szCs w:val="20"/>
          <w:vertAlign w:val="superscript"/>
        </w:rPr>
        <w:t>(</w:t>
      </w:r>
      <w:r w:rsidR="00033018" w:rsidRPr="00033018">
        <w:rPr>
          <w:sz w:val="20"/>
          <w:szCs w:val="20"/>
          <w:vertAlign w:val="superscript"/>
        </w:rPr>
        <w:t>48</w:t>
      </w:r>
      <w:r w:rsidR="00714DEA" w:rsidRPr="00033018">
        <w:rPr>
          <w:sz w:val="20"/>
          <w:szCs w:val="20"/>
          <w:vertAlign w:val="superscript"/>
        </w:rPr>
        <w:t>)</w:t>
      </w:r>
      <w:r w:rsidR="006E43F4">
        <w:rPr>
          <w:sz w:val="20"/>
          <w:szCs w:val="20"/>
        </w:rPr>
        <w:t xml:space="preserve"> where F</w:t>
      </w:r>
      <w:r w:rsidR="006E43F4">
        <w:rPr>
          <w:sz w:val="20"/>
          <w:szCs w:val="20"/>
          <w:vertAlign w:val="subscript"/>
        </w:rPr>
        <w:t>g</w:t>
      </w:r>
      <w:r w:rsidR="006E43F4">
        <w:rPr>
          <w:sz w:val="20"/>
          <w:szCs w:val="20"/>
        </w:rPr>
        <w:t xml:space="preserve"> is the acting force of gravity on the object, </w:t>
      </w:r>
      <w:r w:rsidR="006E43F4" w:rsidRPr="0026019C">
        <w:rPr>
          <w:sz w:val="20"/>
          <w:szCs w:val="20"/>
        </w:rPr>
        <w:t>ρ</w:t>
      </w:r>
      <w:r w:rsidR="006E43F4">
        <w:rPr>
          <w:sz w:val="20"/>
          <w:szCs w:val="20"/>
          <w:vertAlign w:val="subscript"/>
        </w:rPr>
        <w:t xml:space="preserve">s </w:t>
      </w:r>
      <w:r w:rsidR="006E43F4">
        <w:rPr>
          <w:sz w:val="20"/>
          <w:szCs w:val="20"/>
        </w:rPr>
        <w:t xml:space="preserve">is the density of the solid, </w:t>
      </w:r>
      <w:r w:rsidR="006E43F4" w:rsidRPr="0026019C">
        <w:rPr>
          <w:sz w:val="20"/>
          <w:szCs w:val="20"/>
        </w:rPr>
        <w:t>ρ</w:t>
      </w:r>
      <w:r w:rsidR="006E43F4">
        <w:rPr>
          <w:sz w:val="20"/>
          <w:szCs w:val="20"/>
          <w:vertAlign w:val="subscript"/>
        </w:rPr>
        <w:t xml:space="preserve">f </w:t>
      </w:r>
      <w:r w:rsidR="006E43F4">
        <w:rPr>
          <w:sz w:val="20"/>
          <w:szCs w:val="20"/>
        </w:rPr>
        <w:t>is the density of the fluid</w:t>
      </w:r>
      <w:r w:rsidR="00F762AF">
        <w:rPr>
          <w:sz w:val="20"/>
          <w:szCs w:val="20"/>
        </w:rPr>
        <w:t>, g is the gravitational constant, and R is the radius of the spherical particle.</w:t>
      </w:r>
    </w:p>
    <w:p w14:paraId="6020C8B1" w14:textId="04D39A3E" w:rsidR="00F762AF" w:rsidRPr="006E43F4" w:rsidRDefault="00F762AF" w:rsidP="00F762AF">
      <w:pPr>
        <w:jc w:val="center"/>
        <w:rPr>
          <w:sz w:val="20"/>
          <w:szCs w:val="20"/>
        </w:rPr>
      </w:pPr>
      <w:r>
        <w:rPr>
          <w:noProof/>
        </w:rPr>
        <w:drawing>
          <wp:inline distT="0" distB="0" distL="0" distR="0" wp14:anchorId="44D0FB8A" wp14:editId="17ABA361">
            <wp:extent cx="3222172" cy="746421"/>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8"/>
                    <a:stretch>
                      <a:fillRect/>
                    </a:stretch>
                  </pic:blipFill>
                  <pic:spPr>
                    <a:xfrm>
                      <a:off x="0" y="0"/>
                      <a:ext cx="3245358" cy="751792"/>
                    </a:xfrm>
                    <a:prstGeom prst="rect">
                      <a:avLst/>
                    </a:prstGeom>
                  </pic:spPr>
                </pic:pic>
              </a:graphicData>
            </a:graphic>
          </wp:inline>
        </w:drawing>
      </w:r>
    </w:p>
    <w:p w14:paraId="4512A360" w14:textId="4BD4A230" w:rsidR="009619EB" w:rsidRPr="006B092C" w:rsidRDefault="00DC27D2" w:rsidP="00DF3D88">
      <w:pPr>
        <w:rPr>
          <w:sz w:val="20"/>
          <w:szCs w:val="20"/>
        </w:rPr>
      </w:pPr>
      <w:r>
        <w:rPr>
          <w:sz w:val="20"/>
          <w:szCs w:val="20"/>
        </w:rPr>
        <w:t>Equating both forces</w:t>
      </w:r>
      <w:r w:rsidR="00E547BD">
        <w:rPr>
          <w:sz w:val="20"/>
          <w:szCs w:val="20"/>
        </w:rPr>
        <w:t xml:space="preserve"> as F</w:t>
      </w:r>
      <w:r w:rsidR="00E547BD">
        <w:rPr>
          <w:sz w:val="20"/>
          <w:szCs w:val="20"/>
          <w:vertAlign w:val="subscript"/>
        </w:rPr>
        <w:t xml:space="preserve">g </w:t>
      </w:r>
      <w:r w:rsidR="00E547BD" w:rsidRPr="00E547BD">
        <w:rPr>
          <w:sz w:val="20"/>
          <w:szCs w:val="20"/>
        </w:rPr>
        <w:t>=</w:t>
      </w:r>
      <w:r w:rsidR="00E547BD">
        <w:rPr>
          <w:sz w:val="20"/>
          <w:szCs w:val="20"/>
          <w:vertAlign w:val="subscript"/>
        </w:rPr>
        <w:t xml:space="preserve"> </w:t>
      </w:r>
      <w:r w:rsidR="00E547BD">
        <w:rPr>
          <w:sz w:val="20"/>
          <w:szCs w:val="20"/>
        </w:rPr>
        <w:t>F</w:t>
      </w:r>
      <w:r w:rsidR="00E547BD">
        <w:rPr>
          <w:sz w:val="20"/>
          <w:szCs w:val="20"/>
          <w:vertAlign w:val="subscript"/>
        </w:rPr>
        <w:t>d</w:t>
      </w:r>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353334">
        <w:rPr>
          <w:sz w:val="20"/>
          <w:szCs w:val="20"/>
          <w:vertAlign w:val="superscript"/>
        </w:rPr>
        <w:t>(49)</w:t>
      </w:r>
      <w:r w:rsidR="00353334">
        <w:rPr>
          <w:sz w:val="20"/>
          <w:szCs w:val="20"/>
        </w:rPr>
        <w:t>.</w:t>
      </w:r>
      <w:r w:rsidR="001C0C35">
        <w:rPr>
          <w:sz w:val="20"/>
          <w:szCs w:val="20"/>
        </w:rPr>
        <w:t xml:space="preserve"> In this model</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r w:rsidR="006B092C" w:rsidRPr="0026019C">
        <w:rPr>
          <w:sz w:val="20"/>
          <w:szCs w:val="20"/>
        </w:rPr>
        <w:t>ρ</w:t>
      </w:r>
      <w:r w:rsidR="006B092C">
        <w:rPr>
          <w:sz w:val="20"/>
          <w:szCs w:val="20"/>
          <w:vertAlign w:val="subscript"/>
        </w:rPr>
        <w:t xml:space="preserve">s </w:t>
      </w:r>
      <w:r w:rsidR="006B092C">
        <w:rPr>
          <w:sz w:val="20"/>
          <w:szCs w:val="20"/>
        </w:rPr>
        <w:t xml:space="preserve">is the density of the solid, </w:t>
      </w:r>
      <w:r w:rsidR="006B092C" w:rsidRPr="0026019C">
        <w:rPr>
          <w:sz w:val="20"/>
          <w:szCs w:val="20"/>
        </w:rPr>
        <w:t>ρ</w:t>
      </w:r>
      <w:r w:rsidR="006B092C">
        <w:rPr>
          <w:sz w:val="20"/>
          <w:szCs w:val="20"/>
          <w:vertAlign w:val="subscript"/>
        </w:rPr>
        <w:t xml:space="preserve">f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536A330E" w:rsidR="003156EC" w:rsidRDefault="006B092C" w:rsidP="003156EC">
      <w:pPr>
        <w:jc w:val="center"/>
        <w:rPr>
          <w:sz w:val="20"/>
          <w:szCs w:val="20"/>
        </w:rPr>
      </w:pPr>
      <w:r w:rsidRPr="006B092C">
        <w:rPr>
          <w:noProof/>
          <w:sz w:val="20"/>
          <w:szCs w:val="20"/>
        </w:rPr>
        <w:drawing>
          <wp:inline distT="0" distB="0" distL="0" distR="0" wp14:anchorId="77DACC9E" wp14:editId="456BCB7C">
            <wp:extent cx="2857500" cy="830254"/>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57500" cy="830254"/>
                    </a:xfrm>
                    <a:prstGeom prst="rect">
                      <a:avLst/>
                    </a:prstGeom>
                  </pic:spPr>
                </pic:pic>
              </a:graphicData>
            </a:graphic>
          </wp:inline>
        </w:drawing>
      </w:r>
    </w:p>
    <w:p w14:paraId="56D08948" w14:textId="0495CE0F"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sidRPr="00812E1A">
        <w:rPr>
          <w:sz w:val="20"/>
          <w:szCs w:val="20"/>
          <w:vertAlign w:val="superscript"/>
        </w:rPr>
        <w:t>(</w:t>
      </w:r>
      <w:r w:rsidR="00812E1A" w:rsidRPr="00812E1A">
        <w:rPr>
          <w:sz w:val="20"/>
          <w:szCs w:val="20"/>
          <w:vertAlign w:val="superscript"/>
        </w:rPr>
        <w:t>50</w:t>
      </w:r>
      <w:r w:rsidR="00E8046E" w:rsidRPr="00812E1A">
        <w:rPr>
          <w:sz w:val="20"/>
          <w:szCs w:val="20"/>
          <w:vertAlign w:val="superscript"/>
        </w:rPr>
        <w:t>)</w:t>
      </w:r>
      <w:r w:rsidR="008A6819">
        <w:rPr>
          <w:sz w:val="20"/>
          <w:szCs w:val="20"/>
        </w:rPr>
        <w:t>.</w:t>
      </w:r>
    </w:p>
    <w:p w14:paraId="3F000DD8" w14:textId="4059F9CA" w:rsidR="00543FBF" w:rsidRDefault="003156EC" w:rsidP="00BD5443">
      <w:pPr>
        <w:jc w:val="center"/>
        <w:rPr>
          <w:sz w:val="20"/>
          <w:szCs w:val="20"/>
        </w:rPr>
      </w:pPr>
      <w:r w:rsidRPr="003156EC">
        <w:rPr>
          <w:noProof/>
        </w:rPr>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0"/>
                    <a:stretch>
                      <a:fillRect/>
                    </a:stretch>
                  </pic:blipFill>
                  <pic:spPr>
                    <a:xfrm>
                      <a:off x="0" y="0"/>
                      <a:ext cx="1066800" cy="704850"/>
                    </a:xfrm>
                    <a:prstGeom prst="rect">
                      <a:avLst/>
                    </a:prstGeom>
                  </pic:spPr>
                </pic:pic>
              </a:graphicData>
            </a:graphic>
          </wp:inline>
        </w:drawing>
      </w:r>
    </w:p>
    <w:p w14:paraId="178CBA4F" w14:textId="0C10C717" w:rsidR="00E835FD" w:rsidRDefault="00BD5443" w:rsidP="00BD5443">
      <w:pPr>
        <w:jc w:val="center"/>
        <w:rPr>
          <w:noProof/>
        </w:rPr>
      </w:pPr>
      <w:r w:rsidRPr="00BD5443">
        <w:rPr>
          <w:noProof/>
        </w:rPr>
        <w:lastRenderedPageBreak/>
        <w:t xml:space="preserve"> </w:t>
      </w:r>
      <w:r w:rsidR="00C45990" w:rsidRPr="00C45990">
        <w:rPr>
          <w:noProof/>
        </w:rPr>
        <w:drawing>
          <wp:inline distT="0" distB="0" distL="0" distR="0" wp14:anchorId="7AB27194" wp14:editId="2ABC2BC2">
            <wp:extent cx="2067213" cy="733527"/>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2067213" cy="733527"/>
                    </a:xfrm>
                    <a:prstGeom prst="rect">
                      <a:avLst/>
                    </a:prstGeom>
                  </pic:spPr>
                </pic:pic>
              </a:graphicData>
            </a:graphic>
          </wp:inline>
        </w:drawing>
      </w:r>
    </w:p>
    <w:p w14:paraId="56BC18DD" w14:textId="77777777" w:rsidR="005701FE" w:rsidRDefault="005701FE" w:rsidP="00BD5443">
      <w:pPr>
        <w:jc w:val="center"/>
        <w:rPr>
          <w:sz w:val="20"/>
          <w:szCs w:val="20"/>
        </w:rPr>
      </w:pPr>
    </w:p>
    <w:p w14:paraId="301AA958" w14:textId="77777777" w:rsidR="005701FE" w:rsidRDefault="005701FE" w:rsidP="00BD5443">
      <w:pPr>
        <w:jc w:val="center"/>
        <w:rPr>
          <w:sz w:val="20"/>
          <w:szCs w:val="20"/>
        </w:rPr>
      </w:pPr>
    </w:p>
    <w:p w14:paraId="264AB874" w14:textId="7093C6CD" w:rsidR="00271CD7" w:rsidRDefault="006845F3" w:rsidP="00BD5443">
      <w:pPr>
        <w:jc w:val="center"/>
        <w:rPr>
          <w:sz w:val="20"/>
          <w:szCs w:val="20"/>
        </w:rPr>
      </w:pPr>
      <w:r>
        <w:rPr>
          <w:sz w:val="20"/>
          <w:szCs w:val="20"/>
        </w:rPr>
        <w:t xml:space="preserve">This allows the amount of sediment deposited within </w:t>
      </w:r>
      <w:r w:rsidR="009555AF">
        <w:rPr>
          <w:sz w:val="20"/>
          <w:szCs w:val="20"/>
        </w:rPr>
        <w:t xml:space="preserve">a stretch of fluid movement </w:t>
      </w:r>
      <w:r>
        <w:rPr>
          <w:sz w:val="20"/>
          <w:szCs w:val="20"/>
        </w:rPr>
        <w:t xml:space="preserve">to be calculated, 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r w:rsidR="005701FE">
        <w:rPr>
          <w:noProof/>
        </w:rPr>
        <w:br/>
      </w:r>
      <w:r w:rsidR="003156EC">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2"/>
                    <a:stretch>
                      <a:fillRect/>
                    </a:stretch>
                  </pic:blipFill>
                  <pic:spPr>
                    <a:xfrm>
                      <a:off x="0" y="0"/>
                      <a:ext cx="1104900" cy="762000"/>
                    </a:xfrm>
                    <a:prstGeom prst="rect">
                      <a:avLst/>
                    </a:prstGeom>
                  </pic:spPr>
                </pic:pic>
              </a:graphicData>
            </a:graphic>
          </wp:inline>
        </w:drawing>
      </w:r>
      <w:r w:rsidR="00C45990" w:rsidRPr="00C45990">
        <w:rPr>
          <w:sz w:val="20"/>
          <w:szCs w:val="20"/>
        </w:rPr>
        <w:t xml:space="preserve"> </w:t>
      </w:r>
    </w:p>
    <w:p w14:paraId="1EF8C39F" w14:textId="0EBCA095" w:rsidR="002344FB" w:rsidRDefault="00271CD7" w:rsidP="00BD5443">
      <w:pPr>
        <w:jc w:val="center"/>
        <w:rPr>
          <w:sz w:val="20"/>
          <w:szCs w:val="20"/>
        </w:rPr>
      </w:pPr>
      <w:r w:rsidRPr="00271CD7">
        <w:rPr>
          <w:noProof/>
          <w:sz w:val="20"/>
          <w:szCs w:val="20"/>
        </w:rPr>
        <w:drawing>
          <wp:inline distT="0" distB="0" distL="0" distR="0" wp14:anchorId="0A879C38" wp14:editId="0F80D31C">
            <wp:extent cx="2762636" cy="876422"/>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3"/>
                    <a:stretch>
                      <a:fillRect/>
                    </a:stretch>
                  </pic:blipFill>
                  <pic:spPr>
                    <a:xfrm>
                      <a:off x="0" y="0"/>
                      <a:ext cx="2762636" cy="876422"/>
                    </a:xfrm>
                    <a:prstGeom prst="rect">
                      <a:avLst/>
                    </a:prstGeom>
                  </pic:spPr>
                </pic:pic>
              </a:graphicData>
            </a:graphic>
          </wp:inline>
        </w:drawing>
      </w:r>
    </w:p>
    <w:p w14:paraId="75691C96" w14:textId="754B7D0A" w:rsidR="00213015" w:rsidRPr="00213015" w:rsidRDefault="00213015" w:rsidP="00BD5443">
      <w:pPr>
        <w:jc w:val="center"/>
        <w:rPr>
          <w:sz w:val="20"/>
          <w:szCs w:val="20"/>
        </w:rPr>
      </w:pPr>
      <w:r>
        <w:rPr>
          <w:sz w:val="20"/>
          <w:szCs w:val="20"/>
        </w:rPr>
        <w:t>Assuming that a particle diameter is 30000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noProof/>
          <w:sz w:val="20"/>
          <w:szCs w:val="20"/>
        </w:rPr>
        <w:drawing>
          <wp:inline distT="0" distB="0" distL="0" distR="0" wp14:anchorId="5E85F0F9" wp14:editId="5BA9FB38">
            <wp:extent cx="4047067" cy="961537"/>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4"/>
                    <a:stretch>
                      <a:fillRect/>
                    </a:stretch>
                  </pic:blipFill>
                  <pic:spPr>
                    <a:xfrm>
                      <a:off x="0" y="0"/>
                      <a:ext cx="4067084" cy="966293"/>
                    </a:xfrm>
                    <a:prstGeom prst="rect">
                      <a:avLst/>
                    </a:prstGeom>
                  </pic:spPr>
                </pic:pic>
              </a:graphicData>
            </a:graphic>
          </wp:inline>
        </w:drawing>
      </w:r>
    </w:p>
    <w:p w14:paraId="1545DEF7" w14:textId="06EAC2B2" w:rsidR="00B76D30"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773BCC33" w14:textId="28D3F1E7" w:rsidR="00E46C35" w:rsidRPr="00E46C35" w:rsidRDefault="008C5603" w:rsidP="00B76D30">
      <w:pPr>
        <w:rPr>
          <w:b/>
          <w:bCs/>
          <w:sz w:val="20"/>
          <w:szCs w:val="20"/>
        </w:rPr>
      </w:pPr>
      <w:r>
        <w:rPr>
          <w:b/>
          <w:bCs/>
          <w:sz w:val="20"/>
          <w:szCs w:val="20"/>
        </w:rPr>
        <w:t xml:space="preserve">3.6c - </w:t>
      </w:r>
      <w:r w:rsidR="000D5938" w:rsidRPr="00E46A3B">
        <w:rPr>
          <w:b/>
          <w:bCs/>
          <w:sz w:val="20"/>
          <w:szCs w:val="20"/>
        </w:rPr>
        <w:t xml:space="preserve">Fluid Simulation- </w:t>
      </w:r>
      <w:r w:rsidR="00E46C35">
        <w:rPr>
          <w:b/>
          <w:bCs/>
          <w:sz w:val="20"/>
          <w:szCs w:val="20"/>
        </w:rPr>
        <w:t>Flood</w:t>
      </w:r>
    </w:p>
    <w:p w14:paraId="36C6202E" w14:textId="3F3C6D15"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w:t>
      </w:r>
      <w:r w:rsidR="00227CFD" w:rsidRPr="004E07BE">
        <w:rPr>
          <w:sz w:val="20"/>
          <w:szCs w:val="20"/>
          <w:vertAlign w:val="superscript"/>
        </w:rPr>
        <w:t>(</w:t>
      </w:r>
      <w:r w:rsidR="004E07BE" w:rsidRPr="004E07BE">
        <w:rPr>
          <w:vertAlign w:val="superscript"/>
        </w:rPr>
        <w:t>51)</w:t>
      </w:r>
      <w:r w:rsidR="00227CFD">
        <w:rPr>
          <w:sz w:val="20"/>
          <w:szCs w:val="20"/>
        </w:rPr>
        <w:t xml:space="preserve"> is then performed at the plane value</w:t>
      </w:r>
      <w:r w:rsidR="006B0144">
        <w:rPr>
          <w:sz w:val="20"/>
          <w:szCs w:val="20"/>
        </w:rPr>
        <w:t>, using a stack and list of accessed nodes for storage</w:t>
      </w:r>
      <w:r w:rsidR="00227CFD">
        <w:rPr>
          <w:sz w:val="20"/>
          <w:szCs w:val="20"/>
        </w:rPr>
        <w:t>, encapsulating the whole area that could potentially be filled with water. This is then compared to the volume of the particle. If the particle can successfully fill the area, all nodes within the set are filled to the plane’s height value</w:t>
      </w:r>
      <w:r w:rsidR="00622F15">
        <w:rPr>
          <w:sz w:val="20"/>
          <w:szCs w:val="20"/>
        </w:rPr>
        <w:t>, and sediment at the bottom of the pool is mixed using Van Rijn’s formula</w:t>
      </w:r>
      <w:r w:rsidR="00644A66">
        <w:rPr>
          <w:sz w:val="20"/>
          <w:szCs w:val="20"/>
        </w:rPr>
        <w:t xml:space="preserve"> (see 3.6b)</w:t>
      </w:r>
      <w:r w:rsidR="00227CFD">
        <w:rPr>
          <w:sz w:val="20"/>
          <w:szCs w:val="20"/>
        </w:rPr>
        <w:t xml:space="preserve">. </w:t>
      </w:r>
    </w:p>
    <w:p w14:paraId="595759D3" w14:textId="659240A0" w:rsidR="004371A0" w:rsidRDefault="004371A0" w:rsidP="004371A0">
      <w:pPr>
        <w:rPr>
          <w:sz w:val="20"/>
          <w:szCs w:val="20"/>
        </w:rPr>
      </w:pPr>
      <w:r w:rsidRPr="009C2FC3">
        <w:rPr>
          <w:noProof/>
          <w:sz w:val="20"/>
          <w:szCs w:val="20"/>
        </w:rPr>
        <w:lastRenderedPageBreak/>
        <w:drawing>
          <wp:inline distT="0" distB="0" distL="0" distR="0" wp14:anchorId="54142420" wp14:editId="6522D32D">
            <wp:extent cx="5731510" cy="3461732"/>
            <wp:effectExtent l="0" t="0" r="2540" b="5715"/>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rotWithShape="1">
                    <a:blip r:embed="rId35"/>
                    <a:srcRect t="28872" r="11684"/>
                    <a:stretch/>
                  </pic:blipFill>
                  <pic:spPr bwMode="auto">
                    <a:xfrm>
                      <a:off x="0" y="0"/>
                      <a:ext cx="5731510" cy="3461732"/>
                    </a:xfrm>
                    <a:prstGeom prst="rect">
                      <a:avLst/>
                    </a:prstGeom>
                    <a:ln>
                      <a:noFill/>
                    </a:ln>
                    <a:extLst>
                      <a:ext uri="{53640926-AAD7-44D8-BBD7-CCE9431645EC}">
                        <a14:shadowObscured xmlns:a14="http://schemas.microsoft.com/office/drawing/2010/main"/>
                      </a:ext>
                    </a:extLst>
                  </pic:spPr>
                </pic:pic>
              </a:graphicData>
            </a:graphic>
          </wp:inline>
        </w:drawing>
      </w:r>
    </w:p>
    <w:p w14:paraId="071DD823" w14:textId="77777777" w:rsidR="004371A0" w:rsidRPr="007E437A" w:rsidRDefault="004371A0" w:rsidP="004371A0">
      <w:pPr>
        <w:jc w:val="center"/>
        <w:rPr>
          <w:i/>
          <w:iCs/>
          <w:sz w:val="20"/>
          <w:szCs w:val="20"/>
        </w:rPr>
      </w:pPr>
      <w:r>
        <w:rPr>
          <w:i/>
          <w:iCs/>
          <w:sz w:val="20"/>
          <w:szCs w:val="20"/>
        </w:rPr>
        <w:t>A two-dimensional representation of the filling algorithm</w:t>
      </w:r>
    </w:p>
    <w:p w14:paraId="68B2CF03" w14:textId="77777777" w:rsidR="001B2982" w:rsidRDefault="00227CFD" w:rsidP="004371A0">
      <w:pPr>
        <w:rPr>
          <w:sz w:val="20"/>
          <w:szCs w:val="20"/>
        </w:rPr>
      </w:pPr>
      <w:r>
        <w:rPr>
          <w:sz w:val="20"/>
          <w:szCs w:val="20"/>
        </w:rPr>
        <w:t xml:space="preserve">If the particle’s volume is incapable of filling the area, then </w:t>
      </w:r>
      <w:r w:rsidR="00CB7E4F">
        <w:rPr>
          <w:sz w:val="20"/>
          <w:szCs w:val="20"/>
        </w:rPr>
        <w:t>the algorithm is repeated, decreasing the increase height.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194EB686" w:rsidR="0020155A" w:rsidRPr="0020155A" w:rsidRDefault="008A325D" w:rsidP="00667B26">
      <w:pPr>
        <w:ind w:left="360"/>
        <w:rPr>
          <w:b/>
          <w:bCs/>
          <w:sz w:val="20"/>
          <w:szCs w:val="20"/>
        </w:rPr>
      </w:pPr>
      <w:r>
        <w:rPr>
          <w:b/>
          <w:bCs/>
          <w:sz w:val="20"/>
          <w:szCs w:val="20"/>
        </w:rPr>
        <w:t xml:space="preserve">3.6d - </w:t>
      </w:r>
      <w:r w:rsidR="007656C7">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7F27D4EC" w:rsidR="00614C87" w:rsidRDefault="00330FF2" w:rsidP="00330FF2">
      <w:pPr>
        <w:jc w:val="center"/>
        <w:rPr>
          <w:sz w:val="20"/>
          <w:szCs w:val="20"/>
        </w:rPr>
      </w:pPr>
      <w:r w:rsidRPr="00330FF2">
        <w:rPr>
          <w:noProof/>
          <w:sz w:val="20"/>
          <w:szCs w:val="20"/>
        </w:rPr>
        <w:lastRenderedPageBreak/>
        <w:drawing>
          <wp:inline distT="0" distB="0" distL="0" distR="0" wp14:anchorId="362060AA" wp14:editId="08AC7470">
            <wp:extent cx="5787462" cy="3331029"/>
            <wp:effectExtent l="0" t="0" r="3810" b="3175"/>
            <wp:docPr id="23" name="Picture 23"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polygon&#10;&#10;Description automatically generated"/>
                    <pic:cNvPicPr/>
                  </pic:nvPicPr>
                  <pic:blipFill>
                    <a:blip r:embed="rId36"/>
                    <a:stretch>
                      <a:fillRect/>
                    </a:stretch>
                  </pic:blipFill>
                  <pic:spPr>
                    <a:xfrm>
                      <a:off x="0" y="0"/>
                      <a:ext cx="5799902" cy="3338189"/>
                    </a:xfrm>
                    <a:prstGeom prst="rect">
                      <a:avLst/>
                    </a:prstGeom>
                  </pic:spPr>
                </pic:pic>
              </a:graphicData>
            </a:graphic>
          </wp:inline>
        </w:drawing>
      </w:r>
    </w:p>
    <w:p w14:paraId="3A073316" w14:textId="74D8EB1D" w:rsidR="00CB7E4F" w:rsidRPr="00330FF2" w:rsidRDefault="00330FF2" w:rsidP="00330FF2">
      <w:pPr>
        <w:jc w:val="center"/>
        <w:rPr>
          <w:i/>
          <w:iCs/>
          <w:sz w:val="20"/>
          <w:szCs w:val="20"/>
        </w:rPr>
      </w:pPr>
      <w:r>
        <w:rPr>
          <w:i/>
          <w:iCs/>
          <w:sz w:val="20"/>
          <w:szCs w:val="20"/>
        </w:rPr>
        <w:t>A two-dimensional representation of an overflow</w:t>
      </w:r>
    </w:p>
    <w:p w14:paraId="47D81D4E" w14:textId="37305B79" w:rsidR="0080728D" w:rsidRDefault="0080728D" w:rsidP="005912A4">
      <w:pPr>
        <w:rPr>
          <w:sz w:val="20"/>
          <w:szCs w:val="20"/>
        </w:rPr>
      </w:pPr>
      <w:r>
        <w:rPr>
          <w:sz w:val="20"/>
          <w:szCs w:val="20"/>
        </w:rPr>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48C348E3" w:rsidR="00E442C5" w:rsidRPr="00E442C5" w:rsidRDefault="00EC501F" w:rsidP="005912A4">
      <w:pPr>
        <w:rPr>
          <w:b/>
          <w:bCs/>
          <w:sz w:val="20"/>
          <w:szCs w:val="20"/>
        </w:rPr>
      </w:pPr>
      <w:r>
        <w:rPr>
          <w:b/>
          <w:bCs/>
          <w:sz w:val="20"/>
          <w:szCs w:val="20"/>
        </w:rPr>
        <w:t xml:space="preserve">3.7 - </w:t>
      </w:r>
      <w:r w:rsidR="00E442C5">
        <w:rPr>
          <w:b/>
          <w:bCs/>
          <w:sz w:val="20"/>
          <w:szCs w:val="20"/>
        </w:rPr>
        <w:t>Foliage</w:t>
      </w:r>
    </w:p>
    <w:p w14:paraId="5E108610" w14:textId="6FED35B2"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 xml:space="preserve">focus of the program. Similar applications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78BA65B8"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w:t>
      </w:r>
      <w:r w:rsidRPr="00F1344B">
        <w:rPr>
          <w:sz w:val="20"/>
          <w:szCs w:val="20"/>
          <w:vertAlign w:val="superscript"/>
        </w:rPr>
        <w:t>(</w:t>
      </w:r>
      <w:r w:rsidR="00F1344B" w:rsidRPr="00F1344B">
        <w:rPr>
          <w:sz w:val="20"/>
          <w:szCs w:val="20"/>
          <w:vertAlign w:val="superscript"/>
        </w:rPr>
        <w:t>52</w:t>
      </w:r>
      <w:r w:rsidRPr="00F1344B">
        <w:rPr>
          <w:sz w:val="20"/>
          <w:szCs w:val="20"/>
          <w:vertAlign w:val="superscript"/>
        </w:rPr>
        <w:t>)</w:t>
      </w:r>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w:t>
      </w:r>
      <w:r w:rsidR="006A1648">
        <w:rPr>
          <w:sz w:val="20"/>
          <w:szCs w:val="20"/>
        </w:rPr>
        <w:lastRenderedPageBreak/>
        <w:t xml:space="preserve">provides a rough representation of how foliage might behave on the given </w:t>
      </w:r>
      <w:r w:rsidR="008F0119">
        <w:rPr>
          <w:sz w:val="20"/>
          <w:szCs w:val="20"/>
        </w:rPr>
        <w:t>landscape and</w:t>
      </w:r>
      <w:r w:rsidR="00B8136F">
        <w:rPr>
          <w:sz w:val="20"/>
          <w:szCs w:val="20"/>
        </w:rPr>
        <w:t xml:space="preserve"> allowing for all values to be changed by the user (for example, the chance to spread can be modified, or the restrictions on overpopulation or </w:t>
      </w:r>
      <w:r w:rsidR="00E612D5">
        <w:rPr>
          <w:sz w:val="20"/>
          <w:szCs w:val="20"/>
        </w:rPr>
        <w:t xml:space="preserve">ground slopes can be removed.) </w:t>
      </w:r>
    </w:p>
    <w:p w14:paraId="3031F33E" w14:textId="3698E736" w:rsidR="005912A4" w:rsidRPr="00745021" w:rsidRDefault="00EC5B08" w:rsidP="007C71D3">
      <w:pPr>
        <w:pStyle w:val="Heading1"/>
        <w:rPr>
          <w:rStyle w:val="Strong"/>
          <w:color w:val="auto"/>
        </w:rPr>
      </w:pPr>
      <w:r w:rsidRPr="00745021">
        <w:rPr>
          <w:rStyle w:val="Strong"/>
          <w:color w:val="auto"/>
        </w:rPr>
        <w:t xml:space="preserve">4.0 - </w:t>
      </w:r>
      <w:r w:rsidR="00917B94" w:rsidRPr="00745021">
        <w:rPr>
          <w:rStyle w:val="Strong"/>
          <w:color w:val="auto"/>
        </w:rPr>
        <w:t>Critical Reflection</w:t>
      </w:r>
    </w:p>
    <w:p w14:paraId="17715637" w14:textId="6728183E"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11BAACEF" w:rsidR="000B356B" w:rsidRDefault="000B356B" w:rsidP="005912A4">
      <w:pPr>
        <w:rPr>
          <w:sz w:val="20"/>
          <w:szCs w:val="20"/>
        </w:rPr>
      </w:pPr>
      <w:r>
        <w:rPr>
          <w:sz w:val="20"/>
          <w:szCs w:val="20"/>
        </w:rPr>
        <w:t>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RenderDoc</w:t>
      </w:r>
      <w:r w:rsidR="008E5F9C">
        <w:rPr>
          <w:sz w:val="20"/>
          <w:szCs w:val="20"/>
          <w:vertAlign w:val="superscript"/>
        </w:rPr>
        <w:t>(53)</w:t>
      </w:r>
      <w:r w:rsidR="008E5F9C">
        <w:rPr>
          <w:sz w:val="20"/>
          <w:szCs w:val="20"/>
        </w:rPr>
        <w:t xml:space="preserve"> </w:t>
      </w:r>
      <w:r>
        <w:rPr>
          <w:sz w:val="20"/>
          <w:szCs w:val="20"/>
        </w:rPr>
        <w:t xml:space="preserve">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r w:rsidR="00B675BA">
        <w:rPr>
          <w:sz w:val="20"/>
          <w:szCs w:val="20"/>
        </w:rPr>
        <w:t>with, but</w:t>
      </w:r>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7E4EAA">
        <w:rPr>
          <w:sz w:val="20"/>
          <w:szCs w:val="20"/>
        </w:rPr>
        <w:t>X.X</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10146929" w14:textId="5641A6B1" w:rsidR="00047156" w:rsidRPr="00047156" w:rsidRDefault="005C3E30" w:rsidP="005912A4">
      <w:pPr>
        <w:rPr>
          <w:b/>
          <w:bCs/>
          <w:sz w:val="20"/>
          <w:szCs w:val="20"/>
        </w:rPr>
      </w:pPr>
      <w:r>
        <w:rPr>
          <w:b/>
          <w:bCs/>
          <w:sz w:val="20"/>
          <w:szCs w:val="20"/>
        </w:rPr>
        <w:t xml:space="preserve">4.1 - </w:t>
      </w:r>
      <w:r w:rsidR="00047156">
        <w:rPr>
          <w:b/>
          <w:bCs/>
          <w:sz w:val="20"/>
          <w:szCs w:val="20"/>
        </w:rPr>
        <w:t>Comparison to the Hydraulic Erosion Model</w:t>
      </w:r>
    </w:p>
    <w:p w14:paraId="4D6A5C9F" w14:textId="0A0B4E41" w:rsidR="00F2014F" w:rsidRDefault="00D949D8" w:rsidP="00D949D8">
      <w:pPr>
        <w:rPr>
          <w:sz w:val="20"/>
          <w:szCs w:val="20"/>
        </w:rPr>
      </w:pPr>
      <w:r>
        <w:rPr>
          <w:sz w:val="20"/>
          <w:szCs w:val="20"/>
        </w:rPr>
        <w:t>The map parameters and NodeMarker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6D69C27D" w:rsidR="00F67F78" w:rsidRPr="00F67F78" w:rsidRDefault="00D50A97" w:rsidP="00C72DEE">
      <w:pPr>
        <w:rPr>
          <w:b/>
          <w:bCs/>
          <w:sz w:val="20"/>
          <w:szCs w:val="20"/>
        </w:rPr>
      </w:pPr>
      <w:r>
        <w:rPr>
          <w:b/>
          <w:bCs/>
          <w:sz w:val="20"/>
          <w:szCs w:val="20"/>
        </w:rPr>
        <w:t xml:space="preserve">4.2 - </w:t>
      </w:r>
      <w:r w:rsidR="00F67F78">
        <w:rPr>
          <w:b/>
          <w:bCs/>
          <w:sz w:val="20"/>
          <w:szCs w:val="20"/>
        </w:rPr>
        <w:t>GPU/CPU simulation</w:t>
      </w:r>
    </w:p>
    <w:p w14:paraId="77C6DF07" w14:textId="3B524F27" w:rsidR="005912A4" w:rsidRDefault="00AD4E94" w:rsidP="00AD4E94">
      <w:pPr>
        <w:rPr>
          <w:sz w:val="20"/>
          <w:szCs w:val="20"/>
        </w:rPr>
      </w:pPr>
      <w:r>
        <w:rPr>
          <w:sz w:val="20"/>
          <w:szCs w:val="20"/>
        </w:rPr>
        <w:t>Initially, an additional focus of this study was to compare the performance impact of simulating fluid movement on the CPU and the GPU. Previous studies have shown the GPU simulation can prove to be significantly better at handling high-load simulation data</w:t>
      </w:r>
      <w:r w:rsidR="003C215A">
        <w:rPr>
          <w:sz w:val="20"/>
          <w:szCs w:val="20"/>
          <w:vertAlign w:val="superscript"/>
        </w:rPr>
        <w:t>(5</w:t>
      </w:r>
      <w:r w:rsidR="005176DC">
        <w:rPr>
          <w:sz w:val="20"/>
          <w:szCs w:val="20"/>
          <w:vertAlign w:val="superscript"/>
        </w:rPr>
        <w:t>4</w:t>
      </w:r>
      <w:r w:rsidR="003C215A">
        <w:rPr>
          <w:sz w:val="20"/>
          <w:szCs w:val="20"/>
          <w:vertAlign w:val="superscript"/>
        </w:rPr>
        <w:t>)</w:t>
      </w:r>
      <w:r>
        <w:rPr>
          <w:sz w:val="20"/>
          <w:szCs w:val="20"/>
        </w:rPr>
        <w:t xml:space="preserve">,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instead developed for CPU simulation only. Were additional time available, comparing the simulation efficiency on the CPU and GPU would prove an interesting focus, and it’s likely that outside of this project’s </w:t>
      </w:r>
      <w:r w:rsidR="00FC29E9">
        <w:rPr>
          <w:sz w:val="20"/>
          <w:szCs w:val="20"/>
        </w:rPr>
        <w:lastRenderedPageBreak/>
        <w:t xml:space="preserve">constraints the majority of simulation calculations </w:t>
      </w:r>
      <w:r w:rsidR="002B0649">
        <w:rPr>
          <w:sz w:val="20"/>
          <w:szCs w:val="20"/>
        </w:rPr>
        <w:t>could</w:t>
      </w:r>
      <w:r w:rsidR="00FC29E9">
        <w:rPr>
          <w:sz w:val="20"/>
          <w:szCs w:val="20"/>
        </w:rPr>
        <w:t xml:space="preserve"> be ported to shaders, allowing them to be run on the GPU</w:t>
      </w:r>
      <w:r w:rsidR="00450E4E">
        <w:rPr>
          <w:sz w:val="20"/>
          <w:szCs w:val="20"/>
        </w:rPr>
        <w:t xml:space="preserve"> instead</w:t>
      </w:r>
      <w:r w:rsidR="00FC29E9">
        <w:rPr>
          <w:sz w:val="20"/>
          <w:szCs w:val="20"/>
        </w:rPr>
        <w:t>.</w:t>
      </w:r>
    </w:p>
    <w:p w14:paraId="2E287F01" w14:textId="603AB849" w:rsidR="0097482F" w:rsidRPr="0097482F" w:rsidRDefault="001A6615" w:rsidP="00AD4E94">
      <w:pPr>
        <w:rPr>
          <w:b/>
          <w:bCs/>
          <w:sz w:val="20"/>
          <w:szCs w:val="20"/>
        </w:rPr>
      </w:pPr>
      <w:r>
        <w:rPr>
          <w:b/>
          <w:bCs/>
          <w:sz w:val="20"/>
          <w:szCs w:val="20"/>
        </w:rPr>
        <w:t xml:space="preserve">4.3 - </w:t>
      </w:r>
      <w:r w:rsidR="0097482F">
        <w:rPr>
          <w:b/>
          <w:bCs/>
          <w:sz w:val="20"/>
          <w:szCs w:val="20"/>
        </w:rPr>
        <w:t>Mathematical Theory</w:t>
      </w:r>
    </w:p>
    <w:p w14:paraId="434699A5" w14:textId="448D82A5"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sidR="00B17C97">
        <w:rPr>
          <w:sz w:val="20"/>
          <w:szCs w:val="20"/>
        </w:rPr>
        <w:t>)</w:t>
      </w:r>
      <w:r w:rsidR="00B17C97">
        <w:rPr>
          <w:sz w:val="20"/>
          <w:szCs w:val="20"/>
          <w:vertAlign w:val="superscript"/>
        </w:rPr>
        <w:t>(55)</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5EDA9DE3" w:rsidR="000E6CAA" w:rsidRPr="00F22B6D" w:rsidRDefault="00D63727" w:rsidP="000E6CAA">
      <w:pPr>
        <w:rPr>
          <w:sz w:val="20"/>
          <w:szCs w:val="20"/>
        </w:rPr>
      </w:pPr>
      <w:r>
        <w:rPr>
          <w:b/>
          <w:bCs/>
          <w:sz w:val="20"/>
          <w:szCs w:val="20"/>
        </w:rPr>
        <w:t xml:space="preserve">4.4 - </w:t>
      </w:r>
      <w:r w:rsidR="00964F67">
        <w:rPr>
          <w:b/>
          <w:bCs/>
          <w:sz w:val="20"/>
          <w:szCs w:val="20"/>
        </w:rPr>
        <w:t>Results</w:t>
      </w:r>
    </w:p>
    <w:p w14:paraId="4C901219" w14:textId="4E6D9176" w:rsidR="00AE2172" w:rsidRDefault="00A97220" w:rsidP="006F227D">
      <w:pPr>
        <w:rPr>
          <w:sz w:val="20"/>
          <w:szCs w:val="20"/>
        </w:rPr>
      </w:pPr>
      <w:r>
        <w:rPr>
          <w:sz w:val="20"/>
          <w:szCs w:val="20"/>
        </w:rPr>
        <w:t>Collected results were obtained from a selection of simulations run on varying kinds of terrain</w:t>
      </w:r>
      <w:r w:rsidR="001E55BE">
        <w:rPr>
          <w:sz w:val="20"/>
          <w:szCs w:val="20"/>
        </w:rPr>
        <w:t>, defined through map parameters to influence world generation</w:t>
      </w:r>
      <w:r>
        <w:rPr>
          <w:sz w:val="20"/>
          <w:szCs w:val="20"/>
        </w:rPr>
        <w:t xml:space="preserve">. The landscape deformation and </w:t>
      </w:r>
      <w:r w:rsidR="001E55BE">
        <w:rPr>
          <w:sz w:val="20"/>
          <w:szCs w:val="20"/>
        </w:rPr>
        <w:t>soil deposits were compared to real-world SSURGO (</w:t>
      </w:r>
      <w:r w:rsidR="0078608B" w:rsidRPr="0078608B">
        <w:rPr>
          <w:sz w:val="20"/>
          <w:szCs w:val="20"/>
        </w:rPr>
        <w:t>https://www.nrcs.usda.gov/wps/portal/nrcs/detail/soils/survey/?cid=nrcs142p2_053627</w:t>
      </w:r>
      <w:r w:rsidR="001E55BE">
        <w:rPr>
          <w:sz w:val="20"/>
          <w:szCs w:val="20"/>
        </w:rPr>
        <w:t>) data for</w:t>
      </w:r>
      <w:r w:rsidR="00271785">
        <w:rPr>
          <w:sz w:val="20"/>
          <w:szCs w:val="20"/>
        </w:rPr>
        <w:t xml:space="preserve"> </w:t>
      </w:r>
      <w:r w:rsidR="008C4DB3">
        <w:rPr>
          <w:sz w:val="20"/>
          <w:szCs w:val="20"/>
        </w:rPr>
        <w:t xml:space="preserve">similar </w:t>
      </w:r>
      <w:r w:rsidR="00271785">
        <w:rPr>
          <w:sz w:val="20"/>
          <w:szCs w:val="20"/>
        </w:rPr>
        <w:t>mainland United States territories using the United States Department of Agriculture</w:t>
      </w:r>
      <w:r w:rsidR="001E55BE">
        <w:rPr>
          <w:sz w:val="20"/>
          <w:szCs w:val="20"/>
        </w:rPr>
        <w:t xml:space="preserve"> </w:t>
      </w:r>
      <w:r w:rsidR="00E260AB">
        <w:rPr>
          <w:sz w:val="20"/>
          <w:szCs w:val="20"/>
        </w:rPr>
        <w:t>web soil survey application, which can provide general information about the distribution of soils in given areas.</w:t>
      </w:r>
      <w:r w:rsidR="0044605C">
        <w:rPr>
          <w:sz w:val="20"/>
          <w:szCs w:val="20"/>
        </w:rPr>
        <w:t xml:space="preserve"> Over 20,000 soil kinds</w:t>
      </w:r>
      <w:r w:rsidR="003E6DAB">
        <w:rPr>
          <w:sz w:val="20"/>
          <w:szCs w:val="20"/>
        </w:rPr>
        <w:t>(</w:t>
      </w:r>
      <w:hyperlink r:id="rId37" w:history="1">
        <w:r w:rsidR="003E6DAB" w:rsidRPr="00C967DB">
          <w:rPr>
            <w:rStyle w:val="Hyperlink"/>
            <w:sz w:val="20"/>
            <w:szCs w:val="20"/>
          </w:rPr>
          <w:t>https://www.nrcs.usda.gov/wps/portal/nrcs/detail/soils/survey/geo/?cid=nrcs142p2_053587</w:t>
        </w:r>
      </w:hyperlink>
      <w:r w:rsidR="003E6DAB">
        <w:rPr>
          <w:sz w:val="20"/>
          <w:szCs w:val="20"/>
        </w:rPr>
        <w:t xml:space="preserve">) </w:t>
      </w:r>
      <w:r w:rsidR="0044605C">
        <w:rPr>
          <w:sz w:val="20"/>
          <w:szCs w:val="20"/>
        </w:rPr>
        <w:t xml:space="preserve">are documented, so simplifications </w:t>
      </w:r>
      <w:r w:rsidR="00867C27">
        <w:rPr>
          <w:sz w:val="20"/>
          <w:szCs w:val="20"/>
        </w:rPr>
        <w:t>were</w:t>
      </w:r>
      <w:r w:rsidR="0044605C">
        <w:rPr>
          <w:sz w:val="20"/>
          <w:szCs w:val="20"/>
        </w:rPr>
        <w:t xml:space="preserve"> made in order to compare with USD</w:t>
      </w:r>
      <w:r w:rsidR="009E6BFF">
        <w:rPr>
          <w:sz w:val="20"/>
          <w:szCs w:val="20"/>
        </w:rPr>
        <w:t xml:space="preserve">A </w:t>
      </w:r>
      <w:r w:rsidR="0044605C">
        <w:rPr>
          <w:sz w:val="20"/>
          <w:szCs w:val="20"/>
        </w:rPr>
        <w:t>data.</w:t>
      </w:r>
      <w:r w:rsidR="008A1EE3">
        <w:rPr>
          <w:sz w:val="20"/>
          <w:szCs w:val="20"/>
        </w:rPr>
        <w:t xml:space="preserve"> The following </w:t>
      </w:r>
      <w:r w:rsidR="00E914C5">
        <w:rPr>
          <w:sz w:val="20"/>
          <w:szCs w:val="20"/>
        </w:rPr>
        <w:t>sediment</w:t>
      </w:r>
      <w:r w:rsidR="008A1EE3">
        <w:rPr>
          <w:sz w:val="20"/>
          <w:szCs w:val="20"/>
        </w:rPr>
        <w:t xml:space="preserve"> types </w:t>
      </w:r>
      <w:r w:rsidR="00ED7E55">
        <w:rPr>
          <w:sz w:val="20"/>
          <w:szCs w:val="20"/>
        </w:rPr>
        <w:t>are</w:t>
      </w:r>
      <w:r w:rsidR="008A1EE3">
        <w:rPr>
          <w:sz w:val="20"/>
          <w:szCs w:val="20"/>
        </w:rPr>
        <w:t xml:space="preserve"> considered:</w:t>
      </w:r>
    </w:p>
    <w:p w14:paraId="63562ED7" w14:textId="3097F78B" w:rsidR="00AE2172" w:rsidRDefault="00AE2172" w:rsidP="00AE2172">
      <w:pPr>
        <w:pStyle w:val="ListParagraph"/>
        <w:numPr>
          <w:ilvl w:val="0"/>
          <w:numId w:val="7"/>
        </w:numPr>
        <w:rPr>
          <w:sz w:val="20"/>
          <w:szCs w:val="20"/>
        </w:rPr>
      </w:pPr>
      <w:r>
        <w:rPr>
          <w:sz w:val="20"/>
          <w:szCs w:val="20"/>
        </w:rPr>
        <w:t>Eapa (Mollisol)</w:t>
      </w:r>
      <w:r w:rsidR="00F72E34">
        <w:rPr>
          <w:sz w:val="20"/>
          <w:szCs w:val="20"/>
        </w:rPr>
        <w:t xml:space="preserve"> – A general topsoil, found very commonly throughout the USA</w:t>
      </w:r>
    </w:p>
    <w:p w14:paraId="7DF0CE0D" w14:textId="021B37E8" w:rsidR="00E914C5" w:rsidRPr="00E914C5" w:rsidRDefault="00AE2172" w:rsidP="00E914C5">
      <w:pPr>
        <w:pStyle w:val="ListParagraph"/>
        <w:numPr>
          <w:ilvl w:val="0"/>
          <w:numId w:val="7"/>
        </w:numPr>
        <w:rPr>
          <w:sz w:val="20"/>
          <w:szCs w:val="20"/>
        </w:rPr>
      </w:pPr>
      <w:r w:rsidRPr="00E914C5">
        <w:rPr>
          <w:sz w:val="20"/>
          <w:szCs w:val="20"/>
        </w:rPr>
        <w:t>Attewan (Mollisol)</w:t>
      </w:r>
      <w:r w:rsidR="00F72E34">
        <w:rPr>
          <w:sz w:val="20"/>
          <w:szCs w:val="20"/>
        </w:rPr>
        <w:t xml:space="preserve"> </w:t>
      </w:r>
      <w:r w:rsidR="00D27D37">
        <w:rPr>
          <w:sz w:val="20"/>
          <w:szCs w:val="20"/>
        </w:rPr>
        <w:t>–</w:t>
      </w:r>
      <w:r w:rsidR="00F72E34">
        <w:rPr>
          <w:sz w:val="20"/>
          <w:szCs w:val="20"/>
        </w:rPr>
        <w:t xml:space="preserve"> </w:t>
      </w:r>
      <w:r w:rsidR="00D27D37">
        <w:rPr>
          <w:sz w:val="20"/>
          <w:szCs w:val="20"/>
        </w:rPr>
        <w:t xml:space="preserve">A </w:t>
      </w:r>
      <w:r w:rsidR="00CB7FCE">
        <w:rPr>
          <w:sz w:val="20"/>
          <w:szCs w:val="20"/>
        </w:rPr>
        <w:t>loamy</w:t>
      </w:r>
      <w:r w:rsidR="00D27D37">
        <w:rPr>
          <w:sz w:val="20"/>
          <w:szCs w:val="20"/>
        </w:rPr>
        <w:t xml:space="preserve"> soil with a higher sand content. Often found as deposit near </w:t>
      </w:r>
      <w:r w:rsidR="00CB7FCE">
        <w:rPr>
          <w:sz w:val="20"/>
          <w:szCs w:val="20"/>
        </w:rPr>
        <w:t>water.</w:t>
      </w:r>
    </w:p>
    <w:p w14:paraId="1A1DD524" w14:textId="12B84E7F" w:rsidR="00E914C5" w:rsidRPr="00E914C5" w:rsidRDefault="00384C43" w:rsidP="00E914C5">
      <w:pPr>
        <w:pStyle w:val="ListParagraph"/>
        <w:numPr>
          <w:ilvl w:val="0"/>
          <w:numId w:val="7"/>
        </w:numPr>
        <w:rPr>
          <w:sz w:val="20"/>
          <w:szCs w:val="20"/>
        </w:rPr>
      </w:pPr>
      <w:r>
        <w:rPr>
          <w:sz w:val="20"/>
          <w:szCs w:val="20"/>
        </w:rPr>
        <w:t>E</w:t>
      </w:r>
      <w:r w:rsidR="00E914C5" w:rsidRPr="00E914C5">
        <w:rPr>
          <w:sz w:val="20"/>
          <w:szCs w:val="20"/>
        </w:rPr>
        <w:t>thridge (</w:t>
      </w:r>
      <w:r>
        <w:rPr>
          <w:sz w:val="20"/>
          <w:szCs w:val="20"/>
        </w:rPr>
        <w:t>M</w:t>
      </w:r>
      <w:r w:rsidR="00E914C5" w:rsidRPr="00E914C5">
        <w:rPr>
          <w:sz w:val="20"/>
          <w:szCs w:val="20"/>
        </w:rPr>
        <w:t>ollisol</w:t>
      </w:r>
      <w:r w:rsidR="00E914C5">
        <w:rPr>
          <w:sz w:val="20"/>
          <w:szCs w:val="20"/>
        </w:rPr>
        <w:t>)</w:t>
      </w:r>
      <w:r w:rsidR="008F080B">
        <w:rPr>
          <w:sz w:val="20"/>
          <w:szCs w:val="20"/>
        </w:rPr>
        <w:t xml:space="preserve"> – A resistive, packed soil containing mixed rock sources found in plains</w:t>
      </w:r>
      <w:r w:rsidR="00CB1E9D">
        <w:rPr>
          <w:sz w:val="20"/>
          <w:szCs w:val="20"/>
        </w:rPr>
        <w:t>.</w:t>
      </w:r>
    </w:p>
    <w:p w14:paraId="058688D8" w14:textId="13196BA3" w:rsidR="00E914C5" w:rsidRPr="00E914C5" w:rsidRDefault="00384C43" w:rsidP="00E914C5">
      <w:pPr>
        <w:pStyle w:val="ListParagraph"/>
        <w:numPr>
          <w:ilvl w:val="0"/>
          <w:numId w:val="7"/>
        </w:numPr>
        <w:rPr>
          <w:sz w:val="20"/>
          <w:szCs w:val="20"/>
        </w:rPr>
      </w:pPr>
      <w:r>
        <w:rPr>
          <w:sz w:val="20"/>
          <w:szCs w:val="20"/>
        </w:rPr>
        <w:t>Y</w:t>
      </w:r>
      <w:r w:rsidR="00E914C5" w:rsidRPr="00E914C5">
        <w:rPr>
          <w:sz w:val="20"/>
          <w:szCs w:val="20"/>
        </w:rPr>
        <w:t>amacall (</w:t>
      </w:r>
      <w:r>
        <w:rPr>
          <w:sz w:val="20"/>
          <w:szCs w:val="20"/>
        </w:rPr>
        <w:t>I</w:t>
      </w:r>
      <w:r w:rsidR="00E914C5" w:rsidRPr="00E914C5">
        <w:rPr>
          <w:sz w:val="20"/>
          <w:szCs w:val="20"/>
        </w:rPr>
        <w:t>nceptisol</w:t>
      </w:r>
      <w:r>
        <w:rPr>
          <w:sz w:val="20"/>
          <w:szCs w:val="20"/>
        </w:rPr>
        <w:t>)</w:t>
      </w:r>
      <w:r w:rsidR="004275D0">
        <w:rPr>
          <w:sz w:val="20"/>
          <w:szCs w:val="20"/>
        </w:rPr>
        <w:t xml:space="preserve"> – A high-fertility soil often found on grasslands</w:t>
      </w:r>
      <w:r w:rsidR="00A823EE">
        <w:rPr>
          <w:sz w:val="20"/>
          <w:szCs w:val="20"/>
        </w:rPr>
        <w:t>.</w:t>
      </w:r>
    </w:p>
    <w:p w14:paraId="153C73E1" w14:textId="0FB15CD8" w:rsidR="00E914C5" w:rsidRPr="00E914C5" w:rsidRDefault="00384C43" w:rsidP="00E914C5">
      <w:pPr>
        <w:pStyle w:val="ListParagraph"/>
        <w:numPr>
          <w:ilvl w:val="0"/>
          <w:numId w:val="7"/>
        </w:numPr>
        <w:rPr>
          <w:sz w:val="20"/>
          <w:szCs w:val="20"/>
        </w:rPr>
      </w:pPr>
      <w:r>
        <w:rPr>
          <w:sz w:val="20"/>
          <w:szCs w:val="20"/>
        </w:rPr>
        <w:t>K</w:t>
      </w:r>
      <w:r w:rsidR="00E914C5" w:rsidRPr="00E914C5">
        <w:rPr>
          <w:sz w:val="20"/>
          <w:szCs w:val="20"/>
        </w:rPr>
        <w:t>lutuk (</w:t>
      </w:r>
      <w:r>
        <w:rPr>
          <w:sz w:val="20"/>
          <w:szCs w:val="20"/>
        </w:rPr>
        <w:t>I</w:t>
      </w:r>
      <w:r w:rsidRPr="00E914C5">
        <w:rPr>
          <w:sz w:val="20"/>
          <w:szCs w:val="20"/>
        </w:rPr>
        <w:t>nceptisol</w:t>
      </w:r>
      <w:r w:rsidR="00E914C5" w:rsidRPr="00E914C5">
        <w:rPr>
          <w:sz w:val="20"/>
          <w:szCs w:val="20"/>
        </w:rPr>
        <w:t>)</w:t>
      </w:r>
      <w:r w:rsidR="00B67298">
        <w:rPr>
          <w:sz w:val="20"/>
          <w:szCs w:val="20"/>
        </w:rPr>
        <w:t xml:space="preserve"> -  A soil often found within large forests with lots of organic mass contained within.</w:t>
      </w:r>
    </w:p>
    <w:p w14:paraId="4B363510" w14:textId="58043000" w:rsidR="00E914C5" w:rsidRPr="00E914C5" w:rsidRDefault="00384C43" w:rsidP="00E914C5">
      <w:pPr>
        <w:pStyle w:val="ListParagraph"/>
        <w:numPr>
          <w:ilvl w:val="0"/>
          <w:numId w:val="7"/>
        </w:numPr>
        <w:rPr>
          <w:sz w:val="20"/>
          <w:szCs w:val="20"/>
        </w:rPr>
      </w:pPr>
      <w:r>
        <w:rPr>
          <w:sz w:val="20"/>
          <w:szCs w:val="20"/>
        </w:rPr>
        <w:t>A</w:t>
      </w:r>
      <w:r w:rsidR="00E914C5" w:rsidRPr="00E914C5">
        <w:rPr>
          <w:sz w:val="20"/>
          <w:szCs w:val="20"/>
        </w:rPr>
        <w:t>quavent (</w:t>
      </w:r>
      <w:r>
        <w:rPr>
          <w:sz w:val="20"/>
          <w:szCs w:val="20"/>
        </w:rPr>
        <w:t>E</w:t>
      </w:r>
      <w:r w:rsidR="00E914C5" w:rsidRPr="00E914C5">
        <w:rPr>
          <w:sz w:val="20"/>
          <w:szCs w:val="20"/>
        </w:rPr>
        <w:t>ntisol</w:t>
      </w:r>
      <w:r w:rsidR="00E914C5">
        <w:rPr>
          <w:sz w:val="20"/>
          <w:szCs w:val="20"/>
        </w:rPr>
        <w:t>)</w:t>
      </w:r>
      <w:r w:rsidR="00EB0513">
        <w:rPr>
          <w:sz w:val="20"/>
          <w:szCs w:val="20"/>
        </w:rPr>
        <w:t xml:space="preserve"> – A high-fertility soil often found at river beds or near wetlands</w:t>
      </w:r>
      <w:r w:rsidR="00A732A5">
        <w:rPr>
          <w:sz w:val="20"/>
          <w:szCs w:val="20"/>
        </w:rPr>
        <w:t xml:space="preserve"> with a high clay content.</w:t>
      </w:r>
    </w:p>
    <w:p w14:paraId="799E74BC" w14:textId="110D017B" w:rsidR="00E914C5" w:rsidRPr="00E914C5" w:rsidRDefault="00384C43" w:rsidP="00E914C5">
      <w:pPr>
        <w:pStyle w:val="ListParagraph"/>
        <w:numPr>
          <w:ilvl w:val="0"/>
          <w:numId w:val="7"/>
        </w:numPr>
        <w:rPr>
          <w:sz w:val="20"/>
          <w:szCs w:val="20"/>
        </w:rPr>
      </w:pPr>
      <w:r>
        <w:rPr>
          <w:sz w:val="20"/>
          <w:szCs w:val="20"/>
        </w:rPr>
        <w:t>U</w:t>
      </w:r>
      <w:r w:rsidR="00E914C5" w:rsidRPr="00E914C5">
        <w:rPr>
          <w:sz w:val="20"/>
          <w:szCs w:val="20"/>
        </w:rPr>
        <w:t>dalf (</w:t>
      </w:r>
      <w:r>
        <w:rPr>
          <w:sz w:val="20"/>
          <w:szCs w:val="20"/>
        </w:rPr>
        <w:t>A</w:t>
      </w:r>
      <w:r w:rsidR="00E914C5" w:rsidRPr="00E914C5">
        <w:rPr>
          <w:sz w:val="20"/>
          <w:szCs w:val="20"/>
        </w:rPr>
        <w:t>lfisol)</w:t>
      </w:r>
      <w:r w:rsidR="000E42AD">
        <w:rPr>
          <w:sz w:val="20"/>
          <w:szCs w:val="20"/>
        </w:rPr>
        <w:t xml:space="preserve"> – A very humid, sandy, packed soil.</w:t>
      </w:r>
    </w:p>
    <w:p w14:paraId="4EF14CE7" w14:textId="73E0DB8B" w:rsidR="00E914C5" w:rsidRPr="00E914C5" w:rsidRDefault="006375E6" w:rsidP="00E914C5">
      <w:pPr>
        <w:pStyle w:val="ListParagraph"/>
        <w:numPr>
          <w:ilvl w:val="0"/>
          <w:numId w:val="7"/>
        </w:numPr>
        <w:rPr>
          <w:sz w:val="20"/>
          <w:szCs w:val="20"/>
        </w:rPr>
      </w:pPr>
      <w:r>
        <w:rPr>
          <w:sz w:val="20"/>
          <w:szCs w:val="20"/>
        </w:rPr>
        <w:t>A</w:t>
      </w:r>
      <w:r w:rsidR="00E914C5" w:rsidRPr="00E914C5">
        <w:rPr>
          <w:sz w:val="20"/>
          <w:szCs w:val="20"/>
        </w:rPr>
        <w:t>quult (</w:t>
      </w:r>
      <w:r w:rsidR="00384C43">
        <w:rPr>
          <w:sz w:val="20"/>
          <w:szCs w:val="20"/>
        </w:rPr>
        <w:t>U</w:t>
      </w:r>
      <w:r w:rsidR="00E914C5" w:rsidRPr="00E914C5">
        <w:rPr>
          <w:sz w:val="20"/>
          <w:szCs w:val="20"/>
        </w:rPr>
        <w:t>ltisol)</w:t>
      </w:r>
      <w:r w:rsidR="00AC5C20">
        <w:rPr>
          <w:sz w:val="20"/>
          <w:szCs w:val="20"/>
        </w:rPr>
        <w:t xml:space="preserve"> – A soil with incredibly high clay content</w:t>
      </w:r>
      <w:r w:rsidR="00670A8B">
        <w:rPr>
          <w:sz w:val="20"/>
          <w:szCs w:val="20"/>
        </w:rPr>
        <w:t>. Rarely found outside of high-clay areas.</w:t>
      </w:r>
    </w:p>
    <w:p w14:paraId="1A201675" w14:textId="0DF394DB" w:rsidR="00E914C5" w:rsidRPr="00E914C5" w:rsidRDefault="002F25D2" w:rsidP="00E914C5">
      <w:pPr>
        <w:pStyle w:val="ListParagraph"/>
        <w:numPr>
          <w:ilvl w:val="0"/>
          <w:numId w:val="7"/>
        </w:numPr>
        <w:rPr>
          <w:sz w:val="20"/>
          <w:szCs w:val="20"/>
        </w:rPr>
      </w:pPr>
      <w:r>
        <w:rPr>
          <w:sz w:val="20"/>
          <w:szCs w:val="20"/>
        </w:rPr>
        <w:t>S</w:t>
      </w:r>
      <w:r w:rsidR="00E914C5" w:rsidRPr="00E914C5">
        <w:rPr>
          <w:sz w:val="20"/>
          <w:szCs w:val="20"/>
        </w:rPr>
        <w:t>and</w:t>
      </w:r>
      <w:r w:rsidR="005D5ADB">
        <w:rPr>
          <w:sz w:val="20"/>
          <w:szCs w:val="20"/>
        </w:rPr>
        <w:t xml:space="preserve"> – General classification</w:t>
      </w:r>
    </w:p>
    <w:p w14:paraId="2A546281" w14:textId="42FBC969" w:rsidR="00E914C5" w:rsidRDefault="002F25D2" w:rsidP="00E914C5">
      <w:pPr>
        <w:pStyle w:val="ListParagraph"/>
        <w:numPr>
          <w:ilvl w:val="0"/>
          <w:numId w:val="7"/>
        </w:numPr>
        <w:rPr>
          <w:sz w:val="20"/>
          <w:szCs w:val="20"/>
        </w:rPr>
      </w:pPr>
      <w:r>
        <w:rPr>
          <w:sz w:val="20"/>
          <w:szCs w:val="20"/>
        </w:rPr>
        <w:t>R</w:t>
      </w:r>
      <w:r w:rsidR="00E914C5" w:rsidRPr="00E914C5">
        <w:rPr>
          <w:sz w:val="20"/>
          <w:szCs w:val="20"/>
        </w:rPr>
        <w:t>ock</w:t>
      </w:r>
      <w:r w:rsidR="00B559B4">
        <w:rPr>
          <w:sz w:val="20"/>
          <w:szCs w:val="20"/>
        </w:rPr>
        <w:t xml:space="preserve"> </w:t>
      </w:r>
      <w:r w:rsidR="005D5ADB">
        <w:rPr>
          <w:sz w:val="20"/>
          <w:szCs w:val="20"/>
        </w:rPr>
        <w:t>– General classification</w:t>
      </w:r>
    </w:p>
    <w:p w14:paraId="6E7B48A2" w14:textId="2CF7A1CD" w:rsidR="00377D50" w:rsidRDefault="00377D50" w:rsidP="00377D50">
      <w:pPr>
        <w:rPr>
          <w:sz w:val="20"/>
          <w:szCs w:val="20"/>
        </w:rPr>
      </w:pPr>
      <w:r>
        <w:rPr>
          <w:sz w:val="20"/>
          <w:szCs w:val="20"/>
        </w:rPr>
        <w:t xml:space="preserve">These are the most commonly found soils within the SSURGO </w:t>
      </w:r>
      <w:r w:rsidR="00D40108">
        <w:rPr>
          <w:sz w:val="20"/>
          <w:szCs w:val="20"/>
        </w:rPr>
        <w:t>dataset and</w:t>
      </w:r>
      <w:r w:rsidR="00ED7E55">
        <w:rPr>
          <w:sz w:val="20"/>
          <w:szCs w:val="20"/>
        </w:rPr>
        <w:t xml:space="preserve"> are represented accordingly</w:t>
      </w:r>
      <w:r>
        <w:rPr>
          <w:sz w:val="20"/>
          <w:szCs w:val="20"/>
        </w:rPr>
        <w:t xml:space="preserve">. </w:t>
      </w:r>
      <w:r w:rsidR="009E56C4">
        <w:rPr>
          <w:sz w:val="20"/>
          <w:szCs w:val="20"/>
        </w:rPr>
        <w:t>Sand and rock only have a very basic representation in the program, as the focus was on the soil and sediment deposits. Additions to the program could be made to consider individual kinds of sand and rock deposits in future.</w:t>
      </w:r>
    </w:p>
    <w:p w14:paraId="747B942A" w14:textId="221B6E9D" w:rsidR="00A2460F" w:rsidRDefault="00D40108" w:rsidP="00377D50">
      <w:pPr>
        <w:rPr>
          <w:sz w:val="20"/>
          <w:szCs w:val="20"/>
        </w:rPr>
      </w:pPr>
      <w:r>
        <w:rPr>
          <w:sz w:val="20"/>
          <w:szCs w:val="20"/>
        </w:rPr>
        <w:t>Sampling was performed by selecting locations within the USA with hydrological features on the SSURGO online soil map</w:t>
      </w:r>
      <w:r w:rsidR="00DE6C08">
        <w:rPr>
          <w:sz w:val="20"/>
          <w:szCs w:val="20"/>
        </w:rPr>
        <w:t xml:space="preserve"> </w:t>
      </w:r>
      <w:r w:rsidR="00DE6C08">
        <w:rPr>
          <w:sz w:val="20"/>
          <w:szCs w:val="20"/>
        </w:rPr>
        <w:t>(</w:t>
      </w:r>
      <w:hyperlink r:id="rId38" w:history="1">
        <w:r w:rsidR="00DB6F7C" w:rsidRPr="00C967DB">
          <w:rPr>
            <w:rStyle w:val="Hyperlink"/>
            <w:sz w:val="20"/>
            <w:szCs w:val="20"/>
          </w:rPr>
          <w:t>https://websoilsurvey.sc.egov.usda.gov/App/WebSoilSurvey.aspx</w:t>
        </w:r>
      </w:hyperlink>
      <w:r w:rsidR="00DE6C08">
        <w:rPr>
          <w:sz w:val="20"/>
          <w:szCs w:val="20"/>
        </w:rPr>
        <w:t>)</w:t>
      </w:r>
      <w:r w:rsidR="00DB6F7C">
        <w:rPr>
          <w:sz w:val="20"/>
          <w:szCs w:val="20"/>
        </w:rPr>
        <w:t xml:space="preserve"> and sampling their soil data</w:t>
      </w:r>
      <w:r w:rsidR="00A40947">
        <w:rPr>
          <w:sz w:val="20"/>
          <w:szCs w:val="20"/>
        </w:rPr>
        <w:t xml:space="preserve"> within one </w:t>
      </w:r>
      <w:r w:rsidR="00577F7D">
        <w:rPr>
          <w:sz w:val="20"/>
          <w:szCs w:val="20"/>
        </w:rPr>
        <w:t>kilometre</w:t>
      </w:r>
      <w:r w:rsidR="000D7A46">
        <w:rPr>
          <w:sz w:val="20"/>
          <w:szCs w:val="20"/>
        </w:rPr>
        <w:t>.</w:t>
      </w:r>
      <w:r>
        <w:rPr>
          <w:sz w:val="20"/>
          <w:szCs w:val="20"/>
        </w:rPr>
        <w:t xml:space="preserve"> </w:t>
      </w:r>
      <w:r w:rsidR="000D7A46">
        <w:rPr>
          <w:sz w:val="20"/>
          <w:szCs w:val="20"/>
        </w:rPr>
        <w:t>S</w:t>
      </w:r>
      <w:r w:rsidR="00243D73">
        <w:rPr>
          <w:sz w:val="20"/>
          <w:szCs w:val="20"/>
        </w:rPr>
        <w:t>imulation</w:t>
      </w:r>
      <w:r>
        <w:rPr>
          <w:sz w:val="20"/>
          <w:szCs w:val="20"/>
        </w:rPr>
        <w:t xml:space="preserve"> parameters</w:t>
      </w:r>
      <w:r w:rsidR="000D7A46">
        <w:rPr>
          <w:sz w:val="20"/>
          <w:szCs w:val="20"/>
        </w:rPr>
        <w:t xml:space="preserve"> were then modified</w:t>
      </w:r>
      <w:r>
        <w:rPr>
          <w:sz w:val="20"/>
          <w:szCs w:val="20"/>
        </w:rPr>
        <w:t xml:space="preserve"> to meet the </w:t>
      </w:r>
      <w:r w:rsidR="00FF45EF">
        <w:rPr>
          <w:sz w:val="20"/>
          <w:szCs w:val="20"/>
        </w:rPr>
        <w:t>average</w:t>
      </w:r>
      <w:r>
        <w:rPr>
          <w:sz w:val="20"/>
          <w:szCs w:val="20"/>
        </w:rPr>
        <w:t xml:space="preserve"> classification of </w:t>
      </w:r>
      <w:r w:rsidR="00FF45EF">
        <w:rPr>
          <w:sz w:val="20"/>
          <w:szCs w:val="20"/>
        </w:rPr>
        <w:t>a</w:t>
      </w:r>
      <w:r w:rsidR="00AC2DBD">
        <w:rPr>
          <w:sz w:val="20"/>
          <w:szCs w:val="20"/>
        </w:rPr>
        <w:t xml:space="preserve"> wider </w:t>
      </w:r>
      <w:r w:rsidR="0095460D">
        <w:rPr>
          <w:sz w:val="20"/>
          <w:szCs w:val="20"/>
        </w:rPr>
        <w:t xml:space="preserve">sampled </w:t>
      </w:r>
      <w:r w:rsidR="00AC2DBD">
        <w:rPr>
          <w:sz w:val="20"/>
          <w:szCs w:val="20"/>
        </w:rPr>
        <w:t>area</w:t>
      </w:r>
      <w:r w:rsidR="00FF45EF">
        <w:rPr>
          <w:sz w:val="20"/>
          <w:szCs w:val="20"/>
        </w:rPr>
        <w:t xml:space="preserve"> around the sampled map</w:t>
      </w:r>
      <w:r>
        <w:rPr>
          <w:sz w:val="20"/>
          <w:szCs w:val="20"/>
        </w:rPr>
        <w:t>,</w:t>
      </w:r>
      <w:r w:rsidR="00B804F2">
        <w:rPr>
          <w:sz w:val="20"/>
          <w:szCs w:val="20"/>
        </w:rPr>
        <w:t xml:space="preserve"> taking data from nearby territory that contains no hydrological features</w:t>
      </w:r>
      <w:r w:rsidR="00342EF9">
        <w:rPr>
          <w:sz w:val="20"/>
          <w:szCs w:val="20"/>
        </w:rPr>
        <w:t>.</w:t>
      </w:r>
      <w:r>
        <w:rPr>
          <w:sz w:val="20"/>
          <w:szCs w:val="20"/>
        </w:rPr>
        <w:t xml:space="preserve"> </w:t>
      </w:r>
      <w:r w:rsidR="00342EF9">
        <w:rPr>
          <w:sz w:val="20"/>
          <w:szCs w:val="20"/>
        </w:rPr>
        <w:t>The program was</w:t>
      </w:r>
      <w:r>
        <w:rPr>
          <w:sz w:val="20"/>
          <w:szCs w:val="20"/>
        </w:rPr>
        <w:t xml:space="preserve"> the</w:t>
      </w:r>
      <w:r w:rsidR="00342EF9">
        <w:rPr>
          <w:sz w:val="20"/>
          <w:szCs w:val="20"/>
        </w:rPr>
        <w:t>n</w:t>
      </w:r>
      <w:r>
        <w:rPr>
          <w:sz w:val="20"/>
          <w:szCs w:val="20"/>
        </w:rPr>
        <w:t xml:space="preserve"> </w:t>
      </w:r>
      <w:r w:rsidR="00342EF9">
        <w:rPr>
          <w:sz w:val="20"/>
          <w:szCs w:val="20"/>
        </w:rPr>
        <w:t xml:space="preserve">run </w:t>
      </w:r>
      <w:r w:rsidR="008652C9">
        <w:rPr>
          <w:sz w:val="20"/>
          <w:szCs w:val="20"/>
        </w:rPr>
        <w:t>for 20 years of simulation time</w:t>
      </w:r>
      <w:r>
        <w:rPr>
          <w:sz w:val="20"/>
          <w:szCs w:val="20"/>
        </w:rPr>
        <w:t xml:space="preserve"> to produce a selection of soil types</w:t>
      </w:r>
      <w:r w:rsidR="00E16C8E">
        <w:rPr>
          <w:sz w:val="20"/>
          <w:szCs w:val="20"/>
        </w:rPr>
        <w:t xml:space="preserve"> </w:t>
      </w:r>
      <w:r w:rsidR="001E3896">
        <w:rPr>
          <w:sz w:val="20"/>
          <w:szCs w:val="20"/>
        </w:rPr>
        <w:t>from</w:t>
      </w:r>
      <w:r w:rsidR="00E16C8E">
        <w:rPr>
          <w:sz w:val="20"/>
          <w:szCs w:val="20"/>
        </w:rPr>
        <w:t xml:space="preserve"> environmental deformation</w:t>
      </w:r>
      <w:r>
        <w:rPr>
          <w:sz w:val="20"/>
          <w:szCs w:val="20"/>
        </w:rPr>
        <w:t>.</w:t>
      </w:r>
      <w:r w:rsidR="00BF2499">
        <w:rPr>
          <w:sz w:val="20"/>
          <w:szCs w:val="20"/>
        </w:rPr>
        <w:t xml:space="preserve"> The soil coverages per type </w:t>
      </w:r>
      <w:r w:rsidR="00104284">
        <w:rPr>
          <w:sz w:val="20"/>
          <w:szCs w:val="20"/>
        </w:rPr>
        <w:t>were</w:t>
      </w:r>
      <w:r w:rsidR="00BF2499">
        <w:rPr>
          <w:sz w:val="20"/>
          <w:szCs w:val="20"/>
        </w:rPr>
        <w:t xml:space="preserve"> then compared to the sampled data to see how accurately the environment was simulated</w:t>
      </w:r>
      <w:r w:rsidR="00847AFC">
        <w:rPr>
          <w:sz w:val="20"/>
          <w:szCs w:val="20"/>
        </w:rPr>
        <w:t>, converting any OSDs not represented within the program to their closest representative</w:t>
      </w:r>
      <w:r w:rsidR="00883965">
        <w:rPr>
          <w:sz w:val="20"/>
          <w:szCs w:val="20"/>
        </w:rPr>
        <w:t xml:space="preserve"> (for example, Aquult serves as a representative for all Ultisols)</w:t>
      </w:r>
      <w:r w:rsidR="00BF2499">
        <w:rPr>
          <w:sz w:val="20"/>
          <w:szCs w:val="20"/>
        </w:rPr>
        <w:t>.</w:t>
      </w:r>
      <w:r w:rsidR="00AF34CF">
        <w:rPr>
          <w:sz w:val="20"/>
          <w:szCs w:val="20"/>
        </w:rPr>
        <w:t xml:space="preserve"> Values may not add up to </w:t>
      </w:r>
      <w:r w:rsidR="00052016">
        <w:rPr>
          <w:sz w:val="20"/>
          <w:szCs w:val="20"/>
        </w:rPr>
        <w:t>exactly</w:t>
      </w:r>
      <w:r w:rsidR="00B43DC3">
        <w:rPr>
          <w:sz w:val="20"/>
          <w:szCs w:val="20"/>
        </w:rPr>
        <w:t xml:space="preserve"> </w:t>
      </w:r>
      <w:r w:rsidR="00AF34CF">
        <w:rPr>
          <w:sz w:val="20"/>
          <w:szCs w:val="20"/>
        </w:rPr>
        <w:t xml:space="preserve">100%, as data has been </w:t>
      </w:r>
      <w:r w:rsidR="005C0201">
        <w:rPr>
          <w:sz w:val="20"/>
          <w:szCs w:val="20"/>
        </w:rPr>
        <w:t>rounded</w:t>
      </w:r>
      <w:r w:rsidR="00A52147">
        <w:rPr>
          <w:sz w:val="20"/>
          <w:szCs w:val="20"/>
        </w:rPr>
        <w:t xml:space="preserve"> to reasonable bounds</w:t>
      </w:r>
      <w:r w:rsidR="00AF34CF">
        <w:rPr>
          <w:sz w:val="20"/>
          <w:szCs w:val="20"/>
        </w:rPr>
        <w:t>.</w:t>
      </w:r>
      <w:r w:rsidR="005215D0">
        <w:rPr>
          <w:sz w:val="20"/>
          <w:szCs w:val="20"/>
        </w:rPr>
        <w:br/>
      </w:r>
    </w:p>
    <w:tbl>
      <w:tblPr>
        <w:tblStyle w:val="TableGrid"/>
        <w:tblW w:w="0" w:type="auto"/>
        <w:tblLook w:val="04A0" w:firstRow="1" w:lastRow="0" w:firstColumn="1" w:lastColumn="0" w:noHBand="0" w:noVBand="1"/>
      </w:tblPr>
      <w:tblGrid>
        <w:gridCol w:w="1860"/>
        <w:gridCol w:w="2104"/>
        <w:gridCol w:w="2127"/>
        <w:gridCol w:w="2409"/>
      </w:tblGrid>
      <w:tr w:rsidR="005215D0" w:rsidRPr="00A81085" w14:paraId="1F283E56" w14:textId="24FB7428" w:rsidTr="00A81085">
        <w:tc>
          <w:tcPr>
            <w:tcW w:w="1860" w:type="dxa"/>
          </w:tcPr>
          <w:p w14:paraId="3AAF4B04" w14:textId="26A27633" w:rsidR="005215D0" w:rsidRPr="00A81085" w:rsidRDefault="00BF2499" w:rsidP="005215D0">
            <w:pPr>
              <w:rPr>
                <w:b/>
                <w:bCs/>
                <w:sz w:val="16"/>
                <w:szCs w:val="16"/>
              </w:rPr>
            </w:pPr>
            <w:r>
              <w:rPr>
                <w:sz w:val="20"/>
                <w:szCs w:val="20"/>
              </w:rPr>
              <w:lastRenderedPageBreak/>
              <w:t xml:space="preserve"> </w:t>
            </w:r>
            <w:r w:rsidR="005215D0" w:rsidRPr="00A81085">
              <w:rPr>
                <w:b/>
                <w:bCs/>
                <w:sz w:val="16"/>
                <w:szCs w:val="16"/>
              </w:rPr>
              <w:t>Classification</w:t>
            </w:r>
          </w:p>
        </w:tc>
        <w:tc>
          <w:tcPr>
            <w:tcW w:w="2104" w:type="dxa"/>
          </w:tcPr>
          <w:p w14:paraId="71DDB9A2" w14:textId="26F78F33" w:rsidR="005215D0" w:rsidRPr="00A81085" w:rsidRDefault="005215D0" w:rsidP="005215D0">
            <w:pPr>
              <w:rPr>
                <w:b/>
                <w:bCs/>
                <w:sz w:val="16"/>
                <w:szCs w:val="16"/>
              </w:rPr>
            </w:pPr>
            <w:r w:rsidRPr="00A81085">
              <w:rPr>
                <w:b/>
                <w:bCs/>
                <w:sz w:val="16"/>
                <w:szCs w:val="16"/>
              </w:rPr>
              <w:t>Pre-Simulation</w:t>
            </w:r>
          </w:p>
        </w:tc>
        <w:tc>
          <w:tcPr>
            <w:tcW w:w="2127" w:type="dxa"/>
          </w:tcPr>
          <w:p w14:paraId="622777B5" w14:textId="0893606C" w:rsidR="005215D0" w:rsidRPr="00A81085" w:rsidRDefault="005215D0" w:rsidP="005215D0">
            <w:pPr>
              <w:rPr>
                <w:b/>
                <w:bCs/>
                <w:sz w:val="16"/>
                <w:szCs w:val="16"/>
              </w:rPr>
            </w:pPr>
            <w:r w:rsidRPr="00A81085">
              <w:rPr>
                <w:b/>
                <w:bCs/>
                <w:sz w:val="16"/>
                <w:szCs w:val="16"/>
              </w:rPr>
              <w:t>Post-Simulation</w:t>
            </w:r>
            <w:r w:rsidRPr="00A81085">
              <w:rPr>
                <w:b/>
                <w:bCs/>
                <w:sz w:val="16"/>
                <w:szCs w:val="16"/>
              </w:rPr>
              <w:t xml:space="preserve"> (20y)</w:t>
            </w:r>
          </w:p>
        </w:tc>
        <w:tc>
          <w:tcPr>
            <w:tcW w:w="2409" w:type="dxa"/>
          </w:tcPr>
          <w:p w14:paraId="5DA3ED9C" w14:textId="7CA1C023" w:rsidR="005215D0" w:rsidRPr="00A81085" w:rsidRDefault="005215D0" w:rsidP="005215D0">
            <w:pPr>
              <w:rPr>
                <w:b/>
                <w:bCs/>
                <w:sz w:val="16"/>
                <w:szCs w:val="16"/>
              </w:rPr>
            </w:pPr>
            <w:r w:rsidRPr="00A81085">
              <w:rPr>
                <w:b/>
                <w:bCs/>
                <w:sz w:val="16"/>
                <w:szCs w:val="16"/>
              </w:rPr>
              <w:t>Missouri River Bank, Burleigh</w:t>
            </w:r>
            <w:r w:rsidR="004803DC">
              <w:rPr>
                <w:b/>
                <w:bCs/>
                <w:sz w:val="16"/>
                <w:szCs w:val="16"/>
              </w:rPr>
              <w:t xml:space="preserve"> County, North Dakota.</w:t>
            </w:r>
          </w:p>
        </w:tc>
      </w:tr>
      <w:tr w:rsidR="005215D0" w14:paraId="39FDC4C3" w14:textId="74DF53A8" w:rsidTr="00A81085">
        <w:tc>
          <w:tcPr>
            <w:tcW w:w="1860" w:type="dxa"/>
          </w:tcPr>
          <w:p w14:paraId="65EC2C14" w14:textId="2BEA3FEF" w:rsidR="005215D0" w:rsidRDefault="005215D0" w:rsidP="005215D0">
            <w:pPr>
              <w:tabs>
                <w:tab w:val="right" w:pos="2038"/>
              </w:tabs>
              <w:rPr>
                <w:sz w:val="20"/>
                <w:szCs w:val="20"/>
              </w:rPr>
            </w:pPr>
            <w:r>
              <w:rPr>
                <w:sz w:val="20"/>
                <w:szCs w:val="20"/>
              </w:rPr>
              <w:t>Eapa</w:t>
            </w:r>
            <w:r>
              <w:rPr>
                <w:sz w:val="20"/>
                <w:szCs w:val="20"/>
              </w:rPr>
              <w:tab/>
            </w:r>
          </w:p>
        </w:tc>
        <w:tc>
          <w:tcPr>
            <w:tcW w:w="2104" w:type="dxa"/>
          </w:tcPr>
          <w:p w14:paraId="3063D601" w14:textId="56E6C12F" w:rsidR="005215D0" w:rsidRDefault="00CB5A06" w:rsidP="005215D0">
            <w:pPr>
              <w:rPr>
                <w:sz w:val="20"/>
                <w:szCs w:val="20"/>
              </w:rPr>
            </w:pPr>
            <w:r>
              <w:rPr>
                <w:sz w:val="20"/>
                <w:szCs w:val="20"/>
              </w:rPr>
              <w:t>75.0%</w:t>
            </w:r>
          </w:p>
        </w:tc>
        <w:tc>
          <w:tcPr>
            <w:tcW w:w="2127" w:type="dxa"/>
          </w:tcPr>
          <w:p w14:paraId="0115BCEF" w14:textId="4B706F3D" w:rsidR="005215D0" w:rsidRDefault="00476B31" w:rsidP="005215D0">
            <w:pPr>
              <w:rPr>
                <w:sz w:val="20"/>
                <w:szCs w:val="20"/>
              </w:rPr>
            </w:pPr>
            <w:r>
              <w:rPr>
                <w:sz w:val="20"/>
                <w:szCs w:val="20"/>
              </w:rPr>
              <w:t>69.4%</w:t>
            </w:r>
          </w:p>
        </w:tc>
        <w:tc>
          <w:tcPr>
            <w:tcW w:w="2409" w:type="dxa"/>
          </w:tcPr>
          <w:p w14:paraId="36995A01" w14:textId="6B95C8A3" w:rsidR="005215D0" w:rsidRDefault="005D1E57" w:rsidP="005215D0">
            <w:pPr>
              <w:rPr>
                <w:sz w:val="20"/>
                <w:szCs w:val="20"/>
              </w:rPr>
            </w:pPr>
            <w:r>
              <w:rPr>
                <w:sz w:val="20"/>
                <w:szCs w:val="20"/>
              </w:rPr>
              <w:t>66</w:t>
            </w:r>
            <w:r w:rsidR="004803DC">
              <w:rPr>
                <w:sz w:val="20"/>
                <w:szCs w:val="20"/>
              </w:rPr>
              <w:t>.1%</w:t>
            </w:r>
          </w:p>
        </w:tc>
      </w:tr>
      <w:tr w:rsidR="005215D0" w14:paraId="6ACE1301" w14:textId="341EA983" w:rsidTr="00A81085">
        <w:tc>
          <w:tcPr>
            <w:tcW w:w="1860" w:type="dxa"/>
          </w:tcPr>
          <w:p w14:paraId="57723F90" w14:textId="40752587" w:rsidR="005215D0" w:rsidRDefault="005215D0" w:rsidP="005215D0">
            <w:pPr>
              <w:rPr>
                <w:sz w:val="20"/>
                <w:szCs w:val="20"/>
              </w:rPr>
            </w:pPr>
            <w:r>
              <w:rPr>
                <w:sz w:val="20"/>
                <w:szCs w:val="20"/>
              </w:rPr>
              <w:t>Attewan</w:t>
            </w:r>
          </w:p>
        </w:tc>
        <w:tc>
          <w:tcPr>
            <w:tcW w:w="2104" w:type="dxa"/>
          </w:tcPr>
          <w:p w14:paraId="54FD4AA2" w14:textId="7327003D" w:rsidR="005215D0" w:rsidRDefault="00CB5A06" w:rsidP="005215D0">
            <w:pPr>
              <w:rPr>
                <w:sz w:val="20"/>
                <w:szCs w:val="20"/>
              </w:rPr>
            </w:pPr>
            <w:r>
              <w:rPr>
                <w:sz w:val="20"/>
                <w:szCs w:val="20"/>
              </w:rPr>
              <w:t>14.</w:t>
            </w:r>
            <w:r w:rsidR="001B75DE">
              <w:rPr>
                <w:sz w:val="20"/>
                <w:szCs w:val="20"/>
              </w:rPr>
              <w:t>2</w:t>
            </w:r>
            <w:r>
              <w:rPr>
                <w:sz w:val="20"/>
                <w:szCs w:val="20"/>
              </w:rPr>
              <w:t>%</w:t>
            </w:r>
          </w:p>
        </w:tc>
        <w:tc>
          <w:tcPr>
            <w:tcW w:w="2127" w:type="dxa"/>
          </w:tcPr>
          <w:p w14:paraId="14250218" w14:textId="5CAC9D0B" w:rsidR="005215D0" w:rsidRDefault="00CB63A4" w:rsidP="005215D0">
            <w:pPr>
              <w:rPr>
                <w:sz w:val="20"/>
                <w:szCs w:val="20"/>
              </w:rPr>
            </w:pPr>
            <w:r>
              <w:rPr>
                <w:sz w:val="20"/>
                <w:szCs w:val="20"/>
              </w:rPr>
              <w:t>1</w:t>
            </w:r>
            <w:r w:rsidR="00B03CE2">
              <w:rPr>
                <w:sz w:val="20"/>
                <w:szCs w:val="20"/>
              </w:rPr>
              <w:t>1</w:t>
            </w:r>
            <w:r>
              <w:rPr>
                <w:sz w:val="20"/>
                <w:szCs w:val="20"/>
              </w:rPr>
              <w:t>.</w:t>
            </w:r>
            <w:r w:rsidR="00B03CE2">
              <w:rPr>
                <w:sz w:val="20"/>
                <w:szCs w:val="20"/>
              </w:rPr>
              <w:t>3</w:t>
            </w:r>
            <w:r>
              <w:rPr>
                <w:sz w:val="20"/>
                <w:szCs w:val="20"/>
              </w:rPr>
              <w:t>%</w:t>
            </w:r>
          </w:p>
        </w:tc>
        <w:tc>
          <w:tcPr>
            <w:tcW w:w="2409" w:type="dxa"/>
          </w:tcPr>
          <w:p w14:paraId="1759D591" w14:textId="76CC9DFC" w:rsidR="005215D0" w:rsidRDefault="005D1E57" w:rsidP="005215D0">
            <w:pPr>
              <w:rPr>
                <w:sz w:val="20"/>
                <w:szCs w:val="20"/>
              </w:rPr>
            </w:pPr>
            <w:r>
              <w:rPr>
                <w:sz w:val="20"/>
                <w:szCs w:val="20"/>
              </w:rPr>
              <w:t>11</w:t>
            </w:r>
            <w:r w:rsidR="00EA1E15">
              <w:rPr>
                <w:sz w:val="20"/>
                <w:szCs w:val="20"/>
              </w:rPr>
              <w:t>.8%</w:t>
            </w:r>
          </w:p>
        </w:tc>
      </w:tr>
      <w:tr w:rsidR="005215D0" w14:paraId="21FEA161" w14:textId="6C62E062" w:rsidTr="00A81085">
        <w:tc>
          <w:tcPr>
            <w:tcW w:w="1860" w:type="dxa"/>
          </w:tcPr>
          <w:p w14:paraId="7EBC07B8" w14:textId="06A78781" w:rsidR="005215D0" w:rsidRDefault="005215D0" w:rsidP="005215D0">
            <w:pPr>
              <w:rPr>
                <w:sz w:val="20"/>
                <w:szCs w:val="20"/>
              </w:rPr>
            </w:pPr>
            <w:r>
              <w:rPr>
                <w:sz w:val="20"/>
                <w:szCs w:val="20"/>
              </w:rPr>
              <w:t>Aquavent</w:t>
            </w:r>
          </w:p>
        </w:tc>
        <w:tc>
          <w:tcPr>
            <w:tcW w:w="2104" w:type="dxa"/>
          </w:tcPr>
          <w:p w14:paraId="0E810F83" w14:textId="2F96C515" w:rsidR="005215D0" w:rsidRDefault="00CB5A06" w:rsidP="005215D0">
            <w:pPr>
              <w:rPr>
                <w:sz w:val="20"/>
                <w:szCs w:val="20"/>
              </w:rPr>
            </w:pPr>
            <w:r>
              <w:rPr>
                <w:sz w:val="20"/>
                <w:szCs w:val="20"/>
              </w:rPr>
              <w:t>9.</w:t>
            </w:r>
            <w:r w:rsidR="002106FE">
              <w:rPr>
                <w:sz w:val="20"/>
                <w:szCs w:val="20"/>
              </w:rPr>
              <w:t>5</w:t>
            </w:r>
            <w:r>
              <w:rPr>
                <w:sz w:val="20"/>
                <w:szCs w:val="20"/>
              </w:rPr>
              <w:t>%</w:t>
            </w:r>
          </w:p>
        </w:tc>
        <w:tc>
          <w:tcPr>
            <w:tcW w:w="2127" w:type="dxa"/>
          </w:tcPr>
          <w:p w14:paraId="083CDD33" w14:textId="4E0D5007" w:rsidR="005215D0" w:rsidRDefault="00BA77E6" w:rsidP="005215D0">
            <w:pPr>
              <w:rPr>
                <w:sz w:val="20"/>
                <w:szCs w:val="20"/>
              </w:rPr>
            </w:pPr>
            <w:r>
              <w:rPr>
                <w:sz w:val="20"/>
                <w:szCs w:val="20"/>
              </w:rPr>
              <w:t>10.2%</w:t>
            </w:r>
          </w:p>
        </w:tc>
        <w:tc>
          <w:tcPr>
            <w:tcW w:w="2409" w:type="dxa"/>
          </w:tcPr>
          <w:p w14:paraId="2846FF19" w14:textId="211F7AB4" w:rsidR="005215D0" w:rsidRDefault="00B23A3B" w:rsidP="005215D0">
            <w:pPr>
              <w:rPr>
                <w:sz w:val="20"/>
                <w:szCs w:val="20"/>
              </w:rPr>
            </w:pPr>
            <w:r>
              <w:rPr>
                <w:sz w:val="20"/>
                <w:szCs w:val="20"/>
              </w:rPr>
              <w:t>1</w:t>
            </w:r>
            <w:r w:rsidR="00496655">
              <w:rPr>
                <w:sz w:val="20"/>
                <w:szCs w:val="20"/>
              </w:rPr>
              <w:t>4.3%</w:t>
            </w:r>
          </w:p>
        </w:tc>
      </w:tr>
      <w:tr w:rsidR="005215D0" w14:paraId="2DC15C5C" w14:textId="46B52059" w:rsidTr="00A81085">
        <w:tc>
          <w:tcPr>
            <w:tcW w:w="1860" w:type="dxa"/>
          </w:tcPr>
          <w:p w14:paraId="4081D464" w14:textId="1DB05B5B" w:rsidR="005215D0" w:rsidRDefault="004803DC" w:rsidP="005215D0">
            <w:pPr>
              <w:rPr>
                <w:sz w:val="20"/>
                <w:szCs w:val="20"/>
              </w:rPr>
            </w:pPr>
            <w:r>
              <w:rPr>
                <w:sz w:val="20"/>
                <w:szCs w:val="20"/>
              </w:rPr>
              <w:t>Water Coverage</w:t>
            </w:r>
          </w:p>
        </w:tc>
        <w:tc>
          <w:tcPr>
            <w:tcW w:w="2104" w:type="dxa"/>
          </w:tcPr>
          <w:p w14:paraId="4FBDC51D" w14:textId="73803EA7" w:rsidR="005215D0" w:rsidRDefault="00CB5A06" w:rsidP="005215D0">
            <w:pPr>
              <w:rPr>
                <w:sz w:val="20"/>
                <w:szCs w:val="20"/>
              </w:rPr>
            </w:pPr>
            <w:r>
              <w:rPr>
                <w:sz w:val="20"/>
                <w:szCs w:val="20"/>
              </w:rPr>
              <w:t>0.</w:t>
            </w:r>
            <w:r w:rsidR="003813BC">
              <w:rPr>
                <w:sz w:val="20"/>
                <w:szCs w:val="20"/>
              </w:rPr>
              <w:t>4</w:t>
            </w:r>
            <w:r>
              <w:rPr>
                <w:sz w:val="20"/>
                <w:szCs w:val="20"/>
              </w:rPr>
              <w:t>%</w:t>
            </w:r>
          </w:p>
        </w:tc>
        <w:tc>
          <w:tcPr>
            <w:tcW w:w="2127" w:type="dxa"/>
          </w:tcPr>
          <w:p w14:paraId="3E3FB9A2" w14:textId="0646F1EA" w:rsidR="005215D0" w:rsidRDefault="005A5797" w:rsidP="005215D0">
            <w:pPr>
              <w:rPr>
                <w:sz w:val="20"/>
                <w:szCs w:val="20"/>
              </w:rPr>
            </w:pPr>
            <w:r>
              <w:rPr>
                <w:sz w:val="20"/>
                <w:szCs w:val="20"/>
              </w:rPr>
              <w:t>5.7%</w:t>
            </w:r>
          </w:p>
        </w:tc>
        <w:tc>
          <w:tcPr>
            <w:tcW w:w="2409" w:type="dxa"/>
          </w:tcPr>
          <w:p w14:paraId="2DA6CE00" w14:textId="4BE2B19F" w:rsidR="005215D0" w:rsidRDefault="009738AC" w:rsidP="005215D0">
            <w:pPr>
              <w:rPr>
                <w:sz w:val="20"/>
                <w:szCs w:val="20"/>
              </w:rPr>
            </w:pPr>
            <w:r>
              <w:rPr>
                <w:sz w:val="20"/>
                <w:szCs w:val="20"/>
              </w:rPr>
              <w:t>4</w:t>
            </w:r>
            <w:r w:rsidR="004803DC">
              <w:rPr>
                <w:sz w:val="20"/>
                <w:szCs w:val="20"/>
              </w:rPr>
              <w:t>.7%</w:t>
            </w:r>
          </w:p>
        </w:tc>
      </w:tr>
      <w:tr w:rsidR="005215D0" w14:paraId="39361AC9" w14:textId="73399D67" w:rsidTr="00A81085">
        <w:tc>
          <w:tcPr>
            <w:tcW w:w="1860" w:type="dxa"/>
          </w:tcPr>
          <w:p w14:paraId="6E010D76" w14:textId="47640EA0" w:rsidR="005215D0" w:rsidRDefault="00CB5A06" w:rsidP="005215D0">
            <w:pPr>
              <w:rPr>
                <w:sz w:val="20"/>
                <w:szCs w:val="20"/>
              </w:rPr>
            </w:pPr>
            <w:r>
              <w:rPr>
                <w:sz w:val="20"/>
                <w:szCs w:val="20"/>
              </w:rPr>
              <w:t>Ethridge</w:t>
            </w:r>
          </w:p>
        </w:tc>
        <w:tc>
          <w:tcPr>
            <w:tcW w:w="2104" w:type="dxa"/>
          </w:tcPr>
          <w:p w14:paraId="396E521E" w14:textId="6C4A0881" w:rsidR="005215D0" w:rsidRDefault="00A66D21" w:rsidP="005215D0">
            <w:pPr>
              <w:rPr>
                <w:sz w:val="20"/>
                <w:szCs w:val="20"/>
              </w:rPr>
            </w:pPr>
            <w:r>
              <w:rPr>
                <w:sz w:val="20"/>
                <w:szCs w:val="20"/>
              </w:rPr>
              <w:t>0.0%</w:t>
            </w:r>
          </w:p>
        </w:tc>
        <w:tc>
          <w:tcPr>
            <w:tcW w:w="2127" w:type="dxa"/>
          </w:tcPr>
          <w:p w14:paraId="58511241" w14:textId="0121F02D" w:rsidR="005215D0" w:rsidRDefault="008821A0" w:rsidP="005215D0">
            <w:pPr>
              <w:rPr>
                <w:sz w:val="20"/>
                <w:szCs w:val="20"/>
              </w:rPr>
            </w:pPr>
            <w:r>
              <w:rPr>
                <w:sz w:val="20"/>
                <w:szCs w:val="20"/>
              </w:rPr>
              <w:t>3.</w:t>
            </w:r>
            <w:r w:rsidR="00D510E4">
              <w:rPr>
                <w:sz w:val="20"/>
                <w:szCs w:val="20"/>
              </w:rPr>
              <w:t>3</w:t>
            </w:r>
            <w:r>
              <w:rPr>
                <w:sz w:val="20"/>
                <w:szCs w:val="20"/>
              </w:rPr>
              <w:t>%</w:t>
            </w:r>
          </w:p>
        </w:tc>
        <w:tc>
          <w:tcPr>
            <w:tcW w:w="2409" w:type="dxa"/>
          </w:tcPr>
          <w:p w14:paraId="04587C98" w14:textId="292F5DC7" w:rsidR="005215D0" w:rsidRDefault="00A96ED4" w:rsidP="005215D0">
            <w:pPr>
              <w:rPr>
                <w:sz w:val="20"/>
                <w:szCs w:val="20"/>
              </w:rPr>
            </w:pPr>
            <w:r>
              <w:rPr>
                <w:sz w:val="20"/>
                <w:szCs w:val="20"/>
              </w:rPr>
              <w:t>3.1</w:t>
            </w:r>
            <w:r w:rsidR="00CB5A06">
              <w:rPr>
                <w:sz w:val="20"/>
                <w:szCs w:val="20"/>
              </w:rPr>
              <w:t>%</w:t>
            </w:r>
          </w:p>
        </w:tc>
      </w:tr>
      <w:tr w:rsidR="005215D0" w14:paraId="17906A90" w14:textId="51B09694" w:rsidTr="00A81085">
        <w:tc>
          <w:tcPr>
            <w:tcW w:w="1860" w:type="dxa"/>
          </w:tcPr>
          <w:p w14:paraId="6BAE5C52" w14:textId="3D66B7AD" w:rsidR="005215D0" w:rsidRDefault="008135DD" w:rsidP="005215D0">
            <w:pPr>
              <w:rPr>
                <w:sz w:val="20"/>
                <w:szCs w:val="20"/>
              </w:rPr>
            </w:pPr>
            <w:r>
              <w:rPr>
                <w:sz w:val="20"/>
                <w:szCs w:val="20"/>
              </w:rPr>
              <w:t>Sand</w:t>
            </w:r>
          </w:p>
        </w:tc>
        <w:tc>
          <w:tcPr>
            <w:tcW w:w="2104" w:type="dxa"/>
          </w:tcPr>
          <w:p w14:paraId="1B18A4AF" w14:textId="3CB95BED" w:rsidR="005215D0" w:rsidRDefault="008135DD" w:rsidP="005215D0">
            <w:pPr>
              <w:rPr>
                <w:sz w:val="20"/>
                <w:szCs w:val="20"/>
              </w:rPr>
            </w:pPr>
            <w:r>
              <w:rPr>
                <w:sz w:val="20"/>
                <w:szCs w:val="20"/>
              </w:rPr>
              <w:t>0.8%</w:t>
            </w:r>
          </w:p>
        </w:tc>
        <w:tc>
          <w:tcPr>
            <w:tcW w:w="2127" w:type="dxa"/>
          </w:tcPr>
          <w:p w14:paraId="1B72A0D2" w14:textId="2E69B060" w:rsidR="005215D0" w:rsidRDefault="00BA77E6" w:rsidP="005215D0">
            <w:pPr>
              <w:rPr>
                <w:sz w:val="20"/>
                <w:szCs w:val="20"/>
              </w:rPr>
            </w:pPr>
            <w:r>
              <w:rPr>
                <w:sz w:val="20"/>
                <w:szCs w:val="20"/>
              </w:rPr>
              <w:t>0.2%</w:t>
            </w:r>
          </w:p>
        </w:tc>
        <w:tc>
          <w:tcPr>
            <w:tcW w:w="2409" w:type="dxa"/>
          </w:tcPr>
          <w:p w14:paraId="7E8D90EA" w14:textId="2AC9A61B" w:rsidR="005215D0" w:rsidRDefault="008135DD" w:rsidP="008135DD">
            <w:pPr>
              <w:rPr>
                <w:sz w:val="20"/>
                <w:szCs w:val="20"/>
              </w:rPr>
            </w:pPr>
            <w:r>
              <w:rPr>
                <w:sz w:val="20"/>
                <w:szCs w:val="20"/>
              </w:rPr>
              <w:t>0.1%</w:t>
            </w:r>
          </w:p>
        </w:tc>
      </w:tr>
      <w:tr w:rsidR="0001714D" w14:paraId="0A95B1E2" w14:textId="77777777" w:rsidTr="00A81085">
        <w:tc>
          <w:tcPr>
            <w:tcW w:w="1860" w:type="dxa"/>
          </w:tcPr>
          <w:p w14:paraId="4335B75F" w14:textId="20329CE2" w:rsidR="0001714D" w:rsidRDefault="0001714D" w:rsidP="005215D0">
            <w:pPr>
              <w:rPr>
                <w:sz w:val="20"/>
                <w:szCs w:val="20"/>
              </w:rPr>
            </w:pPr>
            <w:r>
              <w:rPr>
                <w:sz w:val="20"/>
                <w:szCs w:val="20"/>
              </w:rPr>
              <w:t>Aquult</w:t>
            </w:r>
          </w:p>
        </w:tc>
        <w:tc>
          <w:tcPr>
            <w:tcW w:w="2104" w:type="dxa"/>
          </w:tcPr>
          <w:p w14:paraId="7EC8A2E1" w14:textId="1619C371" w:rsidR="0001714D" w:rsidRDefault="0001714D" w:rsidP="005215D0">
            <w:pPr>
              <w:rPr>
                <w:sz w:val="20"/>
                <w:szCs w:val="20"/>
              </w:rPr>
            </w:pPr>
            <w:r>
              <w:rPr>
                <w:sz w:val="20"/>
                <w:szCs w:val="20"/>
              </w:rPr>
              <w:t>0.0%</w:t>
            </w:r>
          </w:p>
        </w:tc>
        <w:tc>
          <w:tcPr>
            <w:tcW w:w="2127" w:type="dxa"/>
          </w:tcPr>
          <w:p w14:paraId="721D9D1A" w14:textId="2AA1B15D" w:rsidR="0001714D" w:rsidRDefault="00D306ED" w:rsidP="005215D0">
            <w:pPr>
              <w:rPr>
                <w:sz w:val="20"/>
                <w:szCs w:val="20"/>
              </w:rPr>
            </w:pPr>
            <w:r>
              <w:rPr>
                <w:sz w:val="20"/>
                <w:szCs w:val="20"/>
              </w:rPr>
              <w:t>0.1%</w:t>
            </w:r>
          </w:p>
        </w:tc>
        <w:tc>
          <w:tcPr>
            <w:tcW w:w="2409" w:type="dxa"/>
          </w:tcPr>
          <w:p w14:paraId="7520E8F3" w14:textId="63C6D040" w:rsidR="0001714D" w:rsidRDefault="0001714D" w:rsidP="008135DD">
            <w:pPr>
              <w:rPr>
                <w:sz w:val="20"/>
                <w:szCs w:val="20"/>
              </w:rPr>
            </w:pPr>
            <w:r>
              <w:rPr>
                <w:sz w:val="20"/>
                <w:szCs w:val="20"/>
              </w:rPr>
              <w:t>0.0%</w:t>
            </w:r>
          </w:p>
        </w:tc>
      </w:tr>
    </w:tbl>
    <w:p w14:paraId="0D4F9E4F" w14:textId="0409DC7F" w:rsidR="00303E63" w:rsidRDefault="004803DC" w:rsidP="00303E63">
      <w:pPr>
        <w:jc w:val="center"/>
        <w:rPr>
          <w:i/>
          <w:iCs/>
          <w:sz w:val="20"/>
          <w:szCs w:val="20"/>
        </w:rPr>
      </w:pPr>
      <w:r w:rsidRPr="004803DC">
        <w:rPr>
          <w:i/>
          <w:iCs/>
          <w:sz w:val="20"/>
          <w:szCs w:val="20"/>
        </w:rPr>
        <w:t xml:space="preserve">Sample at </w:t>
      </w:r>
      <w:r w:rsidRPr="004803DC">
        <w:rPr>
          <w:i/>
          <w:iCs/>
          <w:sz w:val="20"/>
          <w:szCs w:val="20"/>
        </w:rPr>
        <w:t>47°11'35.5"N 100°59'09.3"W</w:t>
      </w:r>
      <w:r w:rsidR="00730107">
        <w:rPr>
          <w:i/>
          <w:iCs/>
          <w:sz w:val="20"/>
          <w:szCs w:val="20"/>
        </w:rPr>
        <w:t xml:space="preserve">. Seed = 17767, default </w:t>
      </w:r>
      <w:r w:rsidR="000B088A">
        <w:rPr>
          <w:i/>
          <w:iCs/>
          <w:sz w:val="20"/>
          <w:szCs w:val="20"/>
        </w:rPr>
        <w:t xml:space="preserve">simulation </w:t>
      </w:r>
      <w:r w:rsidR="00730107">
        <w:rPr>
          <w:i/>
          <w:iCs/>
          <w:sz w:val="20"/>
          <w:szCs w:val="20"/>
        </w:rPr>
        <w:t>parameters.</w:t>
      </w:r>
    </w:p>
    <w:p w14:paraId="095C9A5B" w14:textId="65CFF750" w:rsidR="00150810" w:rsidRPr="006E58E9" w:rsidRDefault="00150810" w:rsidP="00150810">
      <w:r>
        <w:rPr>
          <w:sz w:val="20"/>
          <w:szCs w:val="20"/>
        </w:rPr>
        <w:t xml:space="preserve">North Dakota’s soils are mostly </w:t>
      </w:r>
      <w:r w:rsidR="00A551EC">
        <w:rPr>
          <w:sz w:val="20"/>
          <w:szCs w:val="20"/>
        </w:rPr>
        <w:t>central</w:t>
      </w:r>
      <w:r>
        <w:rPr>
          <w:sz w:val="20"/>
          <w:szCs w:val="20"/>
        </w:rPr>
        <w:t xml:space="preserve"> US plains, which the simulation default parameters are modelled after. </w:t>
      </w:r>
      <w:r w:rsidR="00CE4240">
        <w:rPr>
          <w:sz w:val="20"/>
          <w:szCs w:val="20"/>
        </w:rPr>
        <w:t xml:space="preserve">As such, a riverbank simulation produces very accurate results, with the largest </w:t>
      </w:r>
      <w:r w:rsidR="0041338D">
        <w:rPr>
          <w:sz w:val="20"/>
          <w:szCs w:val="20"/>
        </w:rPr>
        <w:t>inaccuracy</w:t>
      </w:r>
      <w:r w:rsidR="00CE4240">
        <w:rPr>
          <w:sz w:val="20"/>
          <w:szCs w:val="20"/>
        </w:rPr>
        <w:t xml:space="preserve"> being the amount of Aquavent deposit </w:t>
      </w:r>
      <w:r w:rsidR="008E479A">
        <w:rPr>
          <w:sz w:val="20"/>
          <w:szCs w:val="20"/>
        </w:rPr>
        <w:t>being misrepresented.</w:t>
      </w:r>
      <w:r w:rsidR="006E58E9">
        <w:rPr>
          <w:sz w:val="20"/>
          <w:szCs w:val="20"/>
        </w:rPr>
        <w:t xml:space="preserve"> It is possible that the clay content that makes up </w:t>
      </w:r>
      <w:r w:rsidR="00FF7C61">
        <w:rPr>
          <w:sz w:val="20"/>
          <w:szCs w:val="20"/>
        </w:rPr>
        <w:t>A</w:t>
      </w:r>
      <w:r w:rsidR="006E58E9">
        <w:rPr>
          <w:sz w:val="20"/>
          <w:szCs w:val="20"/>
        </w:rPr>
        <w:t>quavent is either found deep within the soils in Missouri, or that it has been deposited for higher content sediment upstream.</w:t>
      </w:r>
      <w:r w:rsidR="00CE1C98">
        <w:rPr>
          <w:sz w:val="20"/>
          <w:szCs w:val="20"/>
        </w:rPr>
        <w:t xml:space="preserve"> All other parameters are a reasonable </w:t>
      </w:r>
      <w:r w:rsidR="0010741C">
        <w:rPr>
          <w:sz w:val="20"/>
          <w:szCs w:val="20"/>
        </w:rPr>
        <w:t>level of error</w:t>
      </w:r>
      <w:r w:rsidR="00CE1C98">
        <w:rPr>
          <w:sz w:val="20"/>
          <w:szCs w:val="20"/>
        </w:rPr>
        <w:t xml:space="preserve"> from the SSURGO data, so this simulation was a success.</w:t>
      </w:r>
    </w:p>
    <w:tbl>
      <w:tblPr>
        <w:tblStyle w:val="TableGrid"/>
        <w:tblW w:w="0" w:type="auto"/>
        <w:tblLook w:val="04A0" w:firstRow="1" w:lastRow="0" w:firstColumn="1" w:lastColumn="0" w:noHBand="0" w:noVBand="1"/>
      </w:tblPr>
      <w:tblGrid>
        <w:gridCol w:w="1860"/>
        <w:gridCol w:w="2104"/>
        <w:gridCol w:w="2127"/>
        <w:gridCol w:w="2409"/>
      </w:tblGrid>
      <w:tr w:rsidR="00303E63" w:rsidRPr="00A81085" w14:paraId="3A31673E" w14:textId="77777777" w:rsidTr="00110E65">
        <w:tc>
          <w:tcPr>
            <w:tcW w:w="1860" w:type="dxa"/>
          </w:tcPr>
          <w:p w14:paraId="427906E1" w14:textId="77777777" w:rsidR="00303E63" w:rsidRPr="00A81085" w:rsidRDefault="00303E63" w:rsidP="00110E65">
            <w:pPr>
              <w:rPr>
                <w:b/>
                <w:bCs/>
                <w:sz w:val="16"/>
                <w:szCs w:val="16"/>
              </w:rPr>
            </w:pPr>
            <w:r w:rsidRPr="00A81085">
              <w:rPr>
                <w:b/>
                <w:bCs/>
                <w:sz w:val="16"/>
                <w:szCs w:val="16"/>
              </w:rPr>
              <w:t>Classification</w:t>
            </w:r>
          </w:p>
        </w:tc>
        <w:tc>
          <w:tcPr>
            <w:tcW w:w="2104" w:type="dxa"/>
          </w:tcPr>
          <w:p w14:paraId="3809B8D6" w14:textId="77777777" w:rsidR="00303E63" w:rsidRPr="00A81085" w:rsidRDefault="00303E63" w:rsidP="00110E65">
            <w:pPr>
              <w:rPr>
                <w:b/>
                <w:bCs/>
                <w:sz w:val="16"/>
                <w:szCs w:val="16"/>
              </w:rPr>
            </w:pPr>
            <w:r w:rsidRPr="00A81085">
              <w:rPr>
                <w:b/>
                <w:bCs/>
                <w:sz w:val="16"/>
                <w:szCs w:val="16"/>
              </w:rPr>
              <w:t>Pre-Simulation</w:t>
            </w:r>
          </w:p>
        </w:tc>
        <w:tc>
          <w:tcPr>
            <w:tcW w:w="2127" w:type="dxa"/>
          </w:tcPr>
          <w:p w14:paraId="6804AE13" w14:textId="77777777" w:rsidR="00303E63" w:rsidRPr="00A81085" w:rsidRDefault="00303E63" w:rsidP="00110E65">
            <w:pPr>
              <w:rPr>
                <w:b/>
                <w:bCs/>
                <w:sz w:val="16"/>
                <w:szCs w:val="16"/>
              </w:rPr>
            </w:pPr>
            <w:r w:rsidRPr="00A81085">
              <w:rPr>
                <w:b/>
                <w:bCs/>
                <w:sz w:val="16"/>
                <w:szCs w:val="16"/>
              </w:rPr>
              <w:t>Post-Simulation (20y)</w:t>
            </w:r>
          </w:p>
        </w:tc>
        <w:tc>
          <w:tcPr>
            <w:tcW w:w="2409" w:type="dxa"/>
          </w:tcPr>
          <w:p w14:paraId="169701EC" w14:textId="790F1BE4" w:rsidR="00303E63" w:rsidRPr="00A81085" w:rsidRDefault="0042664F" w:rsidP="00110E65">
            <w:pPr>
              <w:rPr>
                <w:b/>
                <w:bCs/>
                <w:sz w:val="16"/>
                <w:szCs w:val="16"/>
              </w:rPr>
            </w:pPr>
            <w:r>
              <w:rPr>
                <w:b/>
                <w:bCs/>
                <w:sz w:val="16"/>
                <w:szCs w:val="16"/>
              </w:rPr>
              <w:t>Lake Houston, Houston, Texas</w:t>
            </w:r>
          </w:p>
        </w:tc>
      </w:tr>
      <w:tr w:rsidR="00303E63" w14:paraId="5B9C56B2" w14:textId="77777777" w:rsidTr="00110E65">
        <w:tc>
          <w:tcPr>
            <w:tcW w:w="1860" w:type="dxa"/>
          </w:tcPr>
          <w:p w14:paraId="14528B52" w14:textId="77777777" w:rsidR="00303E63" w:rsidRDefault="00303E63" w:rsidP="00110E65">
            <w:pPr>
              <w:tabs>
                <w:tab w:val="right" w:pos="2038"/>
              </w:tabs>
              <w:rPr>
                <w:sz w:val="20"/>
                <w:szCs w:val="20"/>
              </w:rPr>
            </w:pPr>
            <w:r>
              <w:rPr>
                <w:sz w:val="20"/>
                <w:szCs w:val="20"/>
              </w:rPr>
              <w:t>Eapa</w:t>
            </w:r>
            <w:r>
              <w:rPr>
                <w:sz w:val="20"/>
                <w:szCs w:val="20"/>
              </w:rPr>
              <w:tab/>
            </w:r>
          </w:p>
        </w:tc>
        <w:tc>
          <w:tcPr>
            <w:tcW w:w="2104" w:type="dxa"/>
          </w:tcPr>
          <w:p w14:paraId="3DB77B71" w14:textId="5FD03E14" w:rsidR="00303E63" w:rsidRDefault="00B064E7" w:rsidP="00110E65">
            <w:pPr>
              <w:rPr>
                <w:sz w:val="20"/>
                <w:szCs w:val="20"/>
              </w:rPr>
            </w:pPr>
            <w:r>
              <w:rPr>
                <w:sz w:val="20"/>
                <w:szCs w:val="20"/>
              </w:rPr>
              <w:t>25.3%</w:t>
            </w:r>
          </w:p>
        </w:tc>
        <w:tc>
          <w:tcPr>
            <w:tcW w:w="2127" w:type="dxa"/>
          </w:tcPr>
          <w:p w14:paraId="43076FCC" w14:textId="2584AD6E" w:rsidR="00303E63" w:rsidRDefault="007313CD" w:rsidP="00110E65">
            <w:pPr>
              <w:rPr>
                <w:sz w:val="20"/>
                <w:szCs w:val="20"/>
              </w:rPr>
            </w:pPr>
            <w:r>
              <w:rPr>
                <w:sz w:val="20"/>
                <w:szCs w:val="20"/>
              </w:rPr>
              <w:t>24.</w:t>
            </w:r>
            <w:r w:rsidR="003531F5">
              <w:rPr>
                <w:sz w:val="20"/>
                <w:szCs w:val="20"/>
              </w:rPr>
              <w:t>6</w:t>
            </w:r>
            <w:r>
              <w:rPr>
                <w:sz w:val="20"/>
                <w:szCs w:val="20"/>
              </w:rPr>
              <w:t>%</w:t>
            </w:r>
          </w:p>
        </w:tc>
        <w:tc>
          <w:tcPr>
            <w:tcW w:w="2409" w:type="dxa"/>
          </w:tcPr>
          <w:p w14:paraId="0F58C578" w14:textId="65C6B423" w:rsidR="00303E63" w:rsidRDefault="00984B32" w:rsidP="00110E65">
            <w:pPr>
              <w:rPr>
                <w:sz w:val="20"/>
                <w:szCs w:val="20"/>
              </w:rPr>
            </w:pPr>
            <w:r>
              <w:rPr>
                <w:sz w:val="20"/>
                <w:szCs w:val="20"/>
              </w:rPr>
              <w:t>21.1%</w:t>
            </w:r>
          </w:p>
        </w:tc>
      </w:tr>
      <w:tr w:rsidR="00303E63" w14:paraId="72EF6B69" w14:textId="77777777" w:rsidTr="00110E65">
        <w:tc>
          <w:tcPr>
            <w:tcW w:w="1860" w:type="dxa"/>
          </w:tcPr>
          <w:p w14:paraId="17B6DD28" w14:textId="77777777" w:rsidR="00303E63" w:rsidRDefault="00303E63" w:rsidP="00110E65">
            <w:pPr>
              <w:rPr>
                <w:sz w:val="20"/>
                <w:szCs w:val="20"/>
              </w:rPr>
            </w:pPr>
            <w:r>
              <w:rPr>
                <w:sz w:val="20"/>
                <w:szCs w:val="20"/>
              </w:rPr>
              <w:t>Attewan</w:t>
            </w:r>
          </w:p>
        </w:tc>
        <w:tc>
          <w:tcPr>
            <w:tcW w:w="2104" w:type="dxa"/>
          </w:tcPr>
          <w:p w14:paraId="5D4F0FFC" w14:textId="55D2F876" w:rsidR="00303E63" w:rsidRDefault="00B064E7" w:rsidP="00110E65">
            <w:pPr>
              <w:rPr>
                <w:sz w:val="20"/>
                <w:szCs w:val="20"/>
              </w:rPr>
            </w:pPr>
            <w:r>
              <w:rPr>
                <w:sz w:val="20"/>
                <w:szCs w:val="20"/>
              </w:rPr>
              <w:t>55.9%</w:t>
            </w:r>
          </w:p>
        </w:tc>
        <w:tc>
          <w:tcPr>
            <w:tcW w:w="2127" w:type="dxa"/>
          </w:tcPr>
          <w:p w14:paraId="3D252930" w14:textId="6A485D6B" w:rsidR="00303E63" w:rsidRDefault="007313CD" w:rsidP="00110E65">
            <w:pPr>
              <w:rPr>
                <w:sz w:val="20"/>
                <w:szCs w:val="20"/>
              </w:rPr>
            </w:pPr>
            <w:r>
              <w:rPr>
                <w:sz w:val="20"/>
                <w:szCs w:val="20"/>
              </w:rPr>
              <w:t>4</w:t>
            </w:r>
            <w:r w:rsidR="00510C31">
              <w:rPr>
                <w:sz w:val="20"/>
                <w:szCs w:val="20"/>
              </w:rPr>
              <w:t>3</w:t>
            </w:r>
            <w:r>
              <w:rPr>
                <w:sz w:val="20"/>
                <w:szCs w:val="20"/>
              </w:rPr>
              <w:t>.</w:t>
            </w:r>
            <w:r w:rsidR="00510C31">
              <w:rPr>
                <w:sz w:val="20"/>
                <w:szCs w:val="20"/>
              </w:rPr>
              <w:t>8</w:t>
            </w:r>
            <w:r>
              <w:rPr>
                <w:sz w:val="20"/>
                <w:szCs w:val="20"/>
              </w:rPr>
              <w:t>%</w:t>
            </w:r>
          </w:p>
        </w:tc>
        <w:tc>
          <w:tcPr>
            <w:tcW w:w="2409" w:type="dxa"/>
          </w:tcPr>
          <w:p w14:paraId="55A9ECD4" w14:textId="1A69BB6E" w:rsidR="00303E63" w:rsidRDefault="000E14C1" w:rsidP="00110E65">
            <w:pPr>
              <w:rPr>
                <w:sz w:val="20"/>
                <w:szCs w:val="20"/>
              </w:rPr>
            </w:pPr>
            <w:r>
              <w:rPr>
                <w:sz w:val="20"/>
                <w:szCs w:val="20"/>
              </w:rPr>
              <w:t>3</w:t>
            </w:r>
            <w:r w:rsidR="008A3712">
              <w:rPr>
                <w:sz w:val="20"/>
                <w:szCs w:val="20"/>
              </w:rPr>
              <w:t>7</w:t>
            </w:r>
            <w:r w:rsidR="00551873">
              <w:rPr>
                <w:sz w:val="20"/>
                <w:szCs w:val="20"/>
              </w:rPr>
              <w:t>.</w:t>
            </w:r>
            <w:r w:rsidR="0052077B">
              <w:rPr>
                <w:sz w:val="20"/>
                <w:szCs w:val="20"/>
              </w:rPr>
              <w:t>3</w:t>
            </w:r>
            <w:r w:rsidR="00551873">
              <w:rPr>
                <w:sz w:val="20"/>
                <w:szCs w:val="20"/>
              </w:rPr>
              <w:t>%</w:t>
            </w:r>
          </w:p>
        </w:tc>
      </w:tr>
      <w:tr w:rsidR="00303E63" w14:paraId="6B19F846" w14:textId="77777777" w:rsidTr="00110E65">
        <w:tc>
          <w:tcPr>
            <w:tcW w:w="1860" w:type="dxa"/>
          </w:tcPr>
          <w:p w14:paraId="65F898A6" w14:textId="38ABE256" w:rsidR="00303E63" w:rsidRDefault="00303E63" w:rsidP="00110E65">
            <w:pPr>
              <w:rPr>
                <w:sz w:val="20"/>
                <w:szCs w:val="20"/>
              </w:rPr>
            </w:pPr>
            <w:r>
              <w:rPr>
                <w:sz w:val="20"/>
                <w:szCs w:val="20"/>
              </w:rPr>
              <w:t>Aq</w:t>
            </w:r>
            <w:r w:rsidR="00551873">
              <w:rPr>
                <w:sz w:val="20"/>
                <w:szCs w:val="20"/>
              </w:rPr>
              <w:t>uult</w:t>
            </w:r>
          </w:p>
        </w:tc>
        <w:tc>
          <w:tcPr>
            <w:tcW w:w="2104" w:type="dxa"/>
          </w:tcPr>
          <w:p w14:paraId="0D04FBBD" w14:textId="710F6DA8" w:rsidR="00303E63" w:rsidRDefault="00551873" w:rsidP="00110E65">
            <w:pPr>
              <w:rPr>
                <w:sz w:val="20"/>
                <w:szCs w:val="20"/>
              </w:rPr>
            </w:pPr>
            <w:r>
              <w:rPr>
                <w:sz w:val="20"/>
                <w:szCs w:val="20"/>
              </w:rPr>
              <w:t>18.9%</w:t>
            </w:r>
          </w:p>
        </w:tc>
        <w:tc>
          <w:tcPr>
            <w:tcW w:w="2127" w:type="dxa"/>
          </w:tcPr>
          <w:p w14:paraId="133A3690" w14:textId="102B9830" w:rsidR="00303E63" w:rsidRDefault="00CC48B6" w:rsidP="00110E65">
            <w:pPr>
              <w:rPr>
                <w:sz w:val="20"/>
                <w:szCs w:val="20"/>
              </w:rPr>
            </w:pPr>
            <w:r>
              <w:rPr>
                <w:sz w:val="20"/>
                <w:szCs w:val="20"/>
              </w:rPr>
              <w:t>14</w:t>
            </w:r>
            <w:r w:rsidR="007313CD">
              <w:rPr>
                <w:sz w:val="20"/>
                <w:szCs w:val="20"/>
              </w:rPr>
              <w:t>.</w:t>
            </w:r>
            <w:r>
              <w:rPr>
                <w:sz w:val="20"/>
                <w:szCs w:val="20"/>
              </w:rPr>
              <w:t>4</w:t>
            </w:r>
            <w:r w:rsidR="007313CD">
              <w:rPr>
                <w:sz w:val="20"/>
                <w:szCs w:val="20"/>
              </w:rPr>
              <w:t>%</w:t>
            </w:r>
          </w:p>
        </w:tc>
        <w:tc>
          <w:tcPr>
            <w:tcW w:w="2409" w:type="dxa"/>
          </w:tcPr>
          <w:p w14:paraId="3B4BEEEE" w14:textId="65B8ED08" w:rsidR="00303E63" w:rsidRDefault="00551873" w:rsidP="00110E65">
            <w:pPr>
              <w:rPr>
                <w:sz w:val="20"/>
                <w:szCs w:val="20"/>
              </w:rPr>
            </w:pPr>
            <w:r>
              <w:rPr>
                <w:sz w:val="20"/>
                <w:szCs w:val="20"/>
              </w:rPr>
              <w:t>2</w:t>
            </w:r>
            <w:r w:rsidR="00B3167C">
              <w:rPr>
                <w:sz w:val="20"/>
                <w:szCs w:val="20"/>
              </w:rPr>
              <w:t>0</w:t>
            </w:r>
            <w:r>
              <w:rPr>
                <w:sz w:val="20"/>
                <w:szCs w:val="20"/>
              </w:rPr>
              <w:t>.7%</w:t>
            </w:r>
          </w:p>
        </w:tc>
      </w:tr>
      <w:tr w:rsidR="007204FF" w14:paraId="566EFF8E" w14:textId="77777777" w:rsidTr="00110E65">
        <w:tc>
          <w:tcPr>
            <w:tcW w:w="1860" w:type="dxa"/>
          </w:tcPr>
          <w:p w14:paraId="40647E31" w14:textId="1C357381" w:rsidR="007204FF" w:rsidRDefault="007204FF" w:rsidP="00110E65">
            <w:pPr>
              <w:rPr>
                <w:sz w:val="20"/>
                <w:szCs w:val="20"/>
              </w:rPr>
            </w:pPr>
            <w:r>
              <w:rPr>
                <w:sz w:val="20"/>
                <w:szCs w:val="20"/>
              </w:rPr>
              <w:t>Ethridge</w:t>
            </w:r>
          </w:p>
        </w:tc>
        <w:tc>
          <w:tcPr>
            <w:tcW w:w="2104" w:type="dxa"/>
          </w:tcPr>
          <w:p w14:paraId="6A49F0E5" w14:textId="2937D6F9" w:rsidR="007204FF" w:rsidRDefault="007204FF" w:rsidP="00110E65">
            <w:pPr>
              <w:rPr>
                <w:sz w:val="20"/>
                <w:szCs w:val="20"/>
              </w:rPr>
            </w:pPr>
            <w:r>
              <w:rPr>
                <w:sz w:val="20"/>
                <w:szCs w:val="20"/>
              </w:rPr>
              <w:t>0.0%</w:t>
            </w:r>
          </w:p>
        </w:tc>
        <w:tc>
          <w:tcPr>
            <w:tcW w:w="2127" w:type="dxa"/>
          </w:tcPr>
          <w:p w14:paraId="31AB6BE4" w14:textId="6D5C7AC8" w:rsidR="007204FF" w:rsidRDefault="007313CD" w:rsidP="00110E65">
            <w:pPr>
              <w:rPr>
                <w:sz w:val="20"/>
                <w:szCs w:val="20"/>
              </w:rPr>
            </w:pPr>
            <w:r>
              <w:rPr>
                <w:sz w:val="20"/>
                <w:szCs w:val="20"/>
              </w:rPr>
              <w:t>3.</w:t>
            </w:r>
            <w:r w:rsidR="00875A0A">
              <w:rPr>
                <w:sz w:val="20"/>
                <w:szCs w:val="20"/>
              </w:rPr>
              <w:t>1</w:t>
            </w:r>
            <w:r>
              <w:rPr>
                <w:sz w:val="20"/>
                <w:szCs w:val="20"/>
              </w:rPr>
              <w:t>%</w:t>
            </w:r>
          </w:p>
        </w:tc>
        <w:tc>
          <w:tcPr>
            <w:tcW w:w="2409" w:type="dxa"/>
          </w:tcPr>
          <w:p w14:paraId="1856D67C" w14:textId="3B32EE29" w:rsidR="007204FF" w:rsidRDefault="00B3167C" w:rsidP="00110E65">
            <w:pPr>
              <w:rPr>
                <w:sz w:val="20"/>
                <w:szCs w:val="20"/>
              </w:rPr>
            </w:pPr>
            <w:r>
              <w:rPr>
                <w:sz w:val="20"/>
                <w:szCs w:val="20"/>
              </w:rPr>
              <w:t>3</w:t>
            </w:r>
            <w:r w:rsidR="00FA75B2">
              <w:rPr>
                <w:sz w:val="20"/>
                <w:szCs w:val="20"/>
              </w:rPr>
              <w:t>.7%</w:t>
            </w:r>
          </w:p>
        </w:tc>
      </w:tr>
      <w:tr w:rsidR="00303E63" w14:paraId="26127C05" w14:textId="77777777" w:rsidTr="00110E65">
        <w:tc>
          <w:tcPr>
            <w:tcW w:w="1860" w:type="dxa"/>
          </w:tcPr>
          <w:p w14:paraId="5E569123" w14:textId="77777777" w:rsidR="00303E63" w:rsidRDefault="00303E63" w:rsidP="00110E65">
            <w:pPr>
              <w:rPr>
                <w:sz w:val="20"/>
                <w:szCs w:val="20"/>
              </w:rPr>
            </w:pPr>
            <w:r>
              <w:rPr>
                <w:sz w:val="20"/>
                <w:szCs w:val="20"/>
              </w:rPr>
              <w:t>Water Coverage</w:t>
            </w:r>
          </w:p>
        </w:tc>
        <w:tc>
          <w:tcPr>
            <w:tcW w:w="2104" w:type="dxa"/>
          </w:tcPr>
          <w:p w14:paraId="3A0AC15C" w14:textId="65EABB1A" w:rsidR="00303E63" w:rsidRDefault="00303E63" w:rsidP="00110E65">
            <w:pPr>
              <w:rPr>
                <w:sz w:val="20"/>
                <w:szCs w:val="20"/>
              </w:rPr>
            </w:pPr>
            <w:r>
              <w:rPr>
                <w:sz w:val="20"/>
                <w:szCs w:val="20"/>
              </w:rPr>
              <w:t>0.</w:t>
            </w:r>
            <w:r w:rsidR="00551873">
              <w:rPr>
                <w:sz w:val="20"/>
                <w:szCs w:val="20"/>
              </w:rPr>
              <w:t>0%</w:t>
            </w:r>
          </w:p>
        </w:tc>
        <w:tc>
          <w:tcPr>
            <w:tcW w:w="2127" w:type="dxa"/>
          </w:tcPr>
          <w:p w14:paraId="49A8B180" w14:textId="769B3C1A" w:rsidR="00303E63" w:rsidRDefault="002337B4" w:rsidP="00110E65">
            <w:pPr>
              <w:rPr>
                <w:sz w:val="20"/>
                <w:szCs w:val="20"/>
              </w:rPr>
            </w:pPr>
            <w:r>
              <w:rPr>
                <w:sz w:val="20"/>
                <w:szCs w:val="20"/>
              </w:rPr>
              <w:t>13.7</w:t>
            </w:r>
            <w:r w:rsidR="00303E63">
              <w:rPr>
                <w:sz w:val="20"/>
                <w:szCs w:val="20"/>
              </w:rPr>
              <w:t>%</w:t>
            </w:r>
          </w:p>
        </w:tc>
        <w:tc>
          <w:tcPr>
            <w:tcW w:w="2409" w:type="dxa"/>
          </w:tcPr>
          <w:p w14:paraId="67AE557D" w14:textId="068AE9E3" w:rsidR="00303E63" w:rsidRDefault="00875A0A" w:rsidP="00110E65">
            <w:pPr>
              <w:rPr>
                <w:sz w:val="20"/>
                <w:szCs w:val="20"/>
              </w:rPr>
            </w:pPr>
            <w:r>
              <w:rPr>
                <w:sz w:val="20"/>
                <w:szCs w:val="20"/>
              </w:rPr>
              <w:t>1</w:t>
            </w:r>
            <w:r w:rsidR="00FA75B2">
              <w:rPr>
                <w:sz w:val="20"/>
                <w:szCs w:val="20"/>
              </w:rPr>
              <w:t>7</w:t>
            </w:r>
            <w:r w:rsidR="00303E63">
              <w:rPr>
                <w:sz w:val="20"/>
                <w:szCs w:val="20"/>
              </w:rPr>
              <w:t>.</w:t>
            </w:r>
            <w:r w:rsidR="00551873">
              <w:rPr>
                <w:sz w:val="20"/>
                <w:szCs w:val="20"/>
              </w:rPr>
              <w:t>2</w:t>
            </w:r>
            <w:r w:rsidR="00303E63">
              <w:rPr>
                <w:sz w:val="20"/>
                <w:szCs w:val="20"/>
              </w:rPr>
              <w:t>%</w:t>
            </w:r>
          </w:p>
        </w:tc>
      </w:tr>
      <w:tr w:rsidR="00A52D13" w14:paraId="118C9998" w14:textId="77777777" w:rsidTr="00110E65">
        <w:tc>
          <w:tcPr>
            <w:tcW w:w="1860" w:type="dxa"/>
          </w:tcPr>
          <w:p w14:paraId="2E2C9CF7" w14:textId="459A6AB3" w:rsidR="00A52D13" w:rsidRDefault="00A52D13" w:rsidP="00110E65">
            <w:pPr>
              <w:rPr>
                <w:sz w:val="20"/>
                <w:szCs w:val="20"/>
              </w:rPr>
            </w:pPr>
            <w:r>
              <w:rPr>
                <w:sz w:val="20"/>
                <w:szCs w:val="20"/>
              </w:rPr>
              <w:t>Sand</w:t>
            </w:r>
          </w:p>
        </w:tc>
        <w:tc>
          <w:tcPr>
            <w:tcW w:w="2104" w:type="dxa"/>
          </w:tcPr>
          <w:p w14:paraId="008E7EB6" w14:textId="33D38E59" w:rsidR="00A52D13" w:rsidRDefault="00A52D13" w:rsidP="00110E65">
            <w:pPr>
              <w:rPr>
                <w:sz w:val="20"/>
                <w:szCs w:val="20"/>
              </w:rPr>
            </w:pPr>
            <w:r>
              <w:rPr>
                <w:sz w:val="20"/>
                <w:szCs w:val="20"/>
              </w:rPr>
              <w:t>0.</w:t>
            </w:r>
            <w:r w:rsidR="00E612AD">
              <w:rPr>
                <w:sz w:val="20"/>
                <w:szCs w:val="20"/>
              </w:rPr>
              <w:t>0</w:t>
            </w:r>
            <w:r>
              <w:rPr>
                <w:sz w:val="20"/>
                <w:szCs w:val="20"/>
              </w:rPr>
              <w:t>%</w:t>
            </w:r>
          </w:p>
        </w:tc>
        <w:tc>
          <w:tcPr>
            <w:tcW w:w="2127" w:type="dxa"/>
          </w:tcPr>
          <w:p w14:paraId="759FAA76" w14:textId="63B8891F" w:rsidR="00A52D13" w:rsidRDefault="00A52D13" w:rsidP="00110E65">
            <w:pPr>
              <w:rPr>
                <w:sz w:val="20"/>
                <w:szCs w:val="20"/>
              </w:rPr>
            </w:pPr>
            <w:r>
              <w:rPr>
                <w:sz w:val="20"/>
                <w:szCs w:val="20"/>
              </w:rPr>
              <w:t>0.</w:t>
            </w:r>
            <w:r w:rsidR="0015345A">
              <w:rPr>
                <w:sz w:val="20"/>
                <w:szCs w:val="20"/>
              </w:rPr>
              <w:t>3</w:t>
            </w:r>
            <w:r>
              <w:rPr>
                <w:sz w:val="20"/>
                <w:szCs w:val="20"/>
              </w:rPr>
              <w:t>%</w:t>
            </w:r>
          </w:p>
        </w:tc>
        <w:tc>
          <w:tcPr>
            <w:tcW w:w="2409" w:type="dxa"/>
          </w:tcPr>
          <w:p w14:paraId="095B605E" w14:textId="76EA785E" w:rsidR="00A52D13" w:rsidRDefault="00984B32" w:rsidP="00110E65">
            <w:pPr>
              <w:rPr>
                <w:sz w:val="20"/>
                <w:szCs w:val="20"/>
              </w:rPr>
            </w:pPr>
            <w:r>
              <w:rPr>
                <w:sz w:val="20"/>
                <w:szCs w:val="20"/>
              </w:rPr>
              <w:t>0.2%</w:t>
            </w:r>
          </w:p>
        </w:tc>
      </w:tr>
    </w:tbl>
    <w:p w14:paraId="3A90BF38" w14:textId="191101EB" w:rsidR="00D40108" w:rsidRPr="00303E63" w:rsidRDefault="00303E63" w:rsidP="00303E63">
      <w:pPr>
        <w:jc w:val="center"/>
        <w:rPr>
          <w:i/>
          <w:iCs/>
          <w:sz w:val="20"/>
          <w:szCs w:val="20"/>
        </w:rPr>
      </w:pPr>
      <w:r w:rsidRPr="00303E63">
        <w:rPr>
          <w:i/>
          <w:iCs/>
          <w:sz w:val="20"/>
          <w:szCs w:val="20"/>
        </w:rPr>
        <w:t xml:space="preserve">Sample at </w:t>
      </w:r>
      <w:r w:rsidRPr="00303E63">
        <w:rPr>
          <w:i/>
          <w:iCs/>
          <w:sz w:val="20"/>
          <w:szCs w:val="20"/>
        </w:rPr>
        <w:t>30°00'37.2"N 95°08'38.3"W</w:t>
      </w:r>
      <w:r w:rsidR="00473F0E">
        <w:rPr>
          <w:i/>
          <w:iCs/>
          <w:sz w:val="20"/>
          <w:szCs w:val="20"/>
        </w:rPr>
        <w:t xml:space="preserve">. Seed </w:t>
      </w:r>
      <w:r w:rsidR="00E86C8A">
        <w:rPr>
          <w:i/>
          <w:iCs/>
          <w:sz w:val="20"/>
          <w:szCs w:val="20"/>
        </w:rPr>
        <w:t>=</w:t>
      </w:r>
      <w:r w:rsidR="00473F0E">
        <w:rPr>
          <w:i/>
          <w:iCs/>
          <w:sz w:val="20"/>
          <w:szCs w:val="20"/>
        </w:rPr>
        <w:t xml:space="preserve"> 25177</w:t>
      </w:r>
    </w:p>
    <w:p w14:paraId="2454C320" w14:textId="3CC89BD2" w:rsidR="00303E63" w:rsidRPr="00303E63" w:rsidRDefault="00303E63" w:rsidP="00303E63">
      <w:pPr>
        <w:jc w:val="center"/>
        <w:rPr>
          <w:i/>
          <w:iCs/>
          <w:sz w:val="20"/>
          <w:szCs w:val="20"/>
        </w:rPr>
      </w:pPr>
      <w:r>
        <w:rPr>
          <w:i/>
          <w:iCs/>
          <w:sz w:val="20"/>
          <w:szCs w:val="20"/>
        </w:rPr>
        <w:t>Custom Parameters</w:t>
      </w:r>
      <w:r w:rsidR="00CF728E">
        <w:rPr>
          <w:i/>
          <w:iCs/>
          <w:sz w:val="20"/>
          <w:szCs w:val="20"/>
        </w:rPr>
        <w:t xml:space="preserve"> to represent Texas soil</w:t>
      </w:r>
      <w:r>
        <w:rPr>
          <w:i/>
          <w:iCs/>
          <w:sz w:val="20"/>
          <w:szCs w:val="20"/>
        </w:rPr>
        <w:t>: hillHeight = 120.0, soilResistivityChangeRate = 1000, soilResistivityBase = 2.0, soilSandContent = 0.3, soilClayContent = 0.3, soilClayVariance = 0.1, soilFertility = 0.6</w:t>
      </w:r>
    </w:p>
    <w:p w14:paraId="61A26281" w14:textId="01CCF9AF" w:rsidR="008E4A4B" w:rsidRDefault="008E4A4B" w:rsidP="005912A4">
      <w:pPr>
        <w:rPr>
          <w:sz w:val="20"/>
          <w:szCs w:val="20"/>
        </w:rPr>
      </w:pPr>
      <w:r>
        <w:rPr>
          <w:sz w:val="20"/>
          <w:szCs w:val="20"/>
        </w:rPr>
        <w:t>The banks of Lake Houston proved</w:t>
      </w:r>
      <w:r w:rsidR="00E20353">
        <w:rPr>
          <w:sz w:val="20"/>
          <w:szCs w:val="20"/>
        </w:rPr>
        <w:t xml:space="preserve"> more</w:t>
      </w:r>
      <w:r>
        <w:rPr>
          <w:sz w:val="20"/>
          <w:szCs w:val="20"/>
        </w:rPr>
        <w:t xml:space="preserve"> difficult to simulate. Texas’ higher clay and sand content causes much less resistive soil sediment, allowing for huge amounts of transfer and large value swings in the makeup of the map. </w:t>
      </w:r>
      <w:r w:rsidR="00200202">
        <w:rPr>
          <w:sz w:val="20"/>
          <w:szCs w:val="20"/>
        </w:rPr>
        <w:t xml:space="preserve">The simulation showed a much higher </w:t>
      </w:r>
      <w:r w:rsidR="00041E1E">
        <w:rPr>
          <w:sz w:val="20"/>
          <w:szCs w:val="20"/>
        </w:rPr>
        <w:t>A</w:t>
      </w:r>
      <w:r w:rsidR="00200202">
        <w:rPr>
          <w:sz w:val="20"/>
          <w:szCs w:val="20"/>
        </w:rPr>
        <w:t xml:space="preserve">ttewan percentage than expected, as well as </w:t>
      </w:r>
      <w:r w:rsidR="009406F7">
        <w:rPr>
          <w:sz w:val="20"/>
          <w:szCs w:val="20"/>
        </w:rPr>
        <w:t xml:space="preserve">lower </w:t>
      </w:r>
      <w:r w:rsidR="00E91CE5">
        <w:rPr>
          <w:sz w:val="20"/>
          <w:szCs w:val="20"/>
        </w:rPr>
        <w:t xml:space="preserve">Aquult coverage overall. This likely showcases the limits of particle simulation, as </w:t>
      </w:r>
      <w:r w:rsidR="00041E1E">
        <w:rPr>
          <w:sz w:val="20"/>
          <w:szCs w:val="20"/>
        </w:rPr>
        <w:t xml:space="preserve">more Attewan soil should have been eroded into pools, being mixed with water and sediment to become Aquult, but </w:t>
      </w:r>
      <w:r w:rsidR="00D92DCC">
        <w:rPr>
          <w:sz w:val="20"/>
          <w:szCs w:val="20"/>
        </w:rPr>
        <w:t>due to many particles taking a similar path and taking deposits from below the surface</w:t>
      </w:r>
      <w:r w:rsidR="00FC2784">
        <w:rPr>
          <w:sz w:val="20"/>
          <w:szCs w:val="20"/>
        </w:rPr>
        <w:t xml:space="preserve"> instead of fresh terrain</w:t>
      </w:r>
      <w:r w:rsidR="00D92DCC">
        <w:rPr>
          <w:sz w:val="20"/>
          <w:szCs w:val="20"/>
        </w:rPr>
        <w:t>, less transfer was performed overall. A model that erodes every node on a cliff face</w:t>
      </w:r>
      <w:r w:rsidR="004D05DB">
        <w:rPr>
          <w:sz w:val="20"/>
          <w:szCs w:val="20"/>
        </w:rPr>
        <w:t xml:space="preserve"> simulataniously</w:t>
      </w:r>
      <w:r w:rsidR="00D92DCC">
        <w:rPr>
          <w:sz w:val="20"/>
          <w:szCs w:val="20"/>
        </w:rPr>
        <w:t xml:space="preserve"> would</w:t>
      </w:r>
      <w:r w:rsidR="00F07464">
        <w:rPr>
          <w:sz w:val="20"/>
          <w:szCs w:val="20"/>
        </w:rPr>
        <w:t xml:space="preserve"> likely produce more accurate results in this experimen</w:t>
      </w:r>
      <w:r w:rsidR="005722BB">
        <w:rPr>
          <w:sz w:val="20"/>
          <w:szCs w:val="20"/>
        </w:rPr>
        <w:t>t.</w:t>
      </w:r>
    </w:p>
    <w:tbl>
      <w:tblPr>
        <w:tblStyle w:val="TableGrid"/>
        <w:tblW w:w="0" w:type="auto"/>
        <w:tblLook w:val="04A0" w:firstRow="1" w:lastRow="0" w:firstColumn="1" w:lastColumn="0" w:noHBand="0" w:noVBand="1"/>
      </w:tblPr>
      <w:tblGrid>
        <w:gridCol w:w="1860"/>
        <w:gridCol w:w="2104"/>
        <w:gridCol w:w="2127"/>
        <w:gridCol w:w="2409"/>
      </w:tblGrid>
      <w:tr w:rsidR="003C2D58" w:rsidRPr="00A81085" w14:paraId="28E93286" w14:textId="77777777" w:rsidTr="00110E65">
        <w:tc>
          <w:tcPr>
            <w:tcW w:w="1860" w:type="dxa"/>
          </w:tcPr>
          <w:p w14:paraId="163DFA4C" w14:textId="77777777" w:rsidR="003C2D58" w:rsidRPr="00A81085" w:rsidRDefault="003C2D58" w:rsidP="00110E65">
            <w:pPr>
              <w:rPr>
                <w:b/>
                <w:bCs/>
                <w:sz w:val="16"/>
                <w:szCs w:val="16"/>
              </w:rPr>
            </w:pPr>
            <w:r w:rsidRPr="00A81085">
              <w:rPr>
                <w:b/>
                <w:bCs/>
                <w:sz w:val="16"/>
                <w:szCs w:val="16"/>
              </w:rPr>
              <w:t>Classification</w:t>
            </w:r>
          </w:p>
        </w:tc>
        <w:tc>
          <w:tcPr>
            <w:tcW w:w="2104" w:type="dxa"/>
          </w:tcPr>
          <w:p w14:paraId="62B7E0C4" w14:textId="77777777" w:rsidR="003C2D58" w:rsidRPr="00A81085" w:rsidRDefault="003C2D58" w:rsidP="00110E65">
            <w:pPr>
              <w:rPr>
                <w:b/>
                <w:bCs/>
                <w:sz w:val="16"/>
                <w:szCs w:val="16"/>
              </w:rPr>
            </w:pPr>
            <w:r w:rsidRPr="00A81085">
              <w:rPr>
                <w:b/>
                <w:bCs/>
                <w:sz w:val="16"/>
                <w:szCs w:val="16"/>
              </w:rPr>
              <w:t>Pre-Simulation</w:t>
            </w:r>
          </w:p>
        </w:tc>
        <w:tc>
          <w:tcPr>
            <w:tcW w:w="2127" w:type="dxa"/>
          </w:tcPr>
          <w:p w14:paraId="4336B105" w14:textId="77777777" w:rsidR="003C2D58" w:rsidRPr="00A81085" w:rsidRDefault="003C2D58" w:rsidP="00110E65">
            <w:pPr>
              <w:rPr>
                <w:b/>
                <w:bCs/>
                <w:sz w:val="16"/>
                <w:szCs w:val="16"/>
              </w:rPr>
            </w:pPr>
            <w:r w:rsidRPr="00A81085">
              <w:rPr>
                <w:b/>
                <w:bCs/>
                <w:sz w:val="16"/>
                <w:szCs w:val="16"/>
              </w:rPr>
              <w:t>Post-Simulation (20y)</w:t>
            </w:r>
          </w:p>
        </w:tc>
        <w:tc>
          <w:tcPr>
            <w:tcW w:w="2409" w:type="dxa"/>
          </w:tcPr>
          <w:p w14:paraId="2431E349" w14:textId="430FFB84" w:rsidR="003C2D58" w:rsidRPr="00A81085" w:rsidRDefault="00E10F06" w:rsidP="00110E65">
            <w:pPr>
              <w:rPr>
                <w:b/>
                <w:bCs/>
                <w:sz w:val="16"/>
                <w:szCs w:val="16"/>
              </w:rPr>
            </w:pPr>
            <w:r>
              <w:rPr>
                <w:b/>
                <w:bCs/>
                <w:sz w:val="16"/>
                <w:szCs w:val="16"/>
              </w:rPr>
              <w:t>Albion River Mouth, California</w:t>
            </w:r>
          </w:p>
        </w:tc>
      </w:tr>
      <w:tr w:rsidR="003C2D58" w14:paraId="52C30784" w14:textId="77777777" w:rsidTr="00110E65">
        <w:tc>
          <w:tcPr>
            <w:tcW w:w="1860" w:type="dxa"/>
          </w:tcPr>
          <w:p w14:paraId="154411B4" w14:textId="77777777" w:rsidR="003C2D58" w:rsidRDefault="003C2D58" w:rsidP="00110E65">
            <w:pPr>
              <w:tabs>
                <w:tab w:val="right" w:pos="2038"/>
              </w:tabs>
              <w:rPr>
                <w:sz w:val="20"/>
                <w:szCs w:val="20"/>
              </w:rPr>
            </w:pPr>
            <w:r>
              <w:rPr>
                <w:sz w:val="20"/>
                <w:szCs w:val="20"/>
              </w:rPr>
              <w:t>Eapa</w:t>
            </w:r>
            <w:r>
              <w:rPr>
                <w:sz w:val="20"/>
                <w:szCs w:val="20"/>
              </w:rPr>
              <w:tab/>
            </w:r>
          </w:p>
        </w:tc>
        <w:tc>
          <w:tcPr>
            <w:tcW w:w="2104" w:type="dxa"/>
          </w:tcPr>
          <w:p w14:paraId="6F67E3C1" w14:textId="7619A29F" w:rsidR="003C2D58" w:rsidRDefault="00E31DA0" w:rsidP="00110E65">
            <w:pPr>
              <w:rPr>
                <w:sz w:val="20"/>
                <w:szCs w:val="20"/>
              </w:rPr>
            </w:pPr>
            <w:r>
              <w:rPr>
                <w:sz w:val="20"/>
                <w:szCs w:val="20"/>
              </w:rPr>
              <w:t>67.5</w:t>
            </w:r>
            <w:r w:rsidR="00955263">
              <w:rPr>
                <w:sz w:val="20"/>
                <w:szCs w:val="20"/>
              </w:rPr>
              <w:t>%</w:t>
            </w:r>
          </w:p>
        </w:tc>
        <w:tc>
          <w:tcPr>
            <w:tcW w:w="2127" w:type="dxa"/>
          </w:tcPr>
          <w:p w14:paraId="7F995A3F" w14:textId="45D5DF95" w:rsidR="003C2D58" w:rsidRDefault="00373051" w:rsidP="00110E65">
            <w:pPr>
              <w:rPr>
                <w:sz w:val="20"/>
                <w:szCs w:val="20"/>
              </w:rPr>
            </w:pPr>
            <w:r>
              <w:rPr>
                <w:sz w:val="20"/>
                <w:szCs w:val="20"/>
              </w:rPr>
              <w:t>58.9%</w:t>
            </w:r>
          </w:p>
        </w:tc>
        <w:tc>
          <w:tcPr>
            <w:tcW w:w="2409" w:type="dxa"/>
          </w:tcPr>
          <w:p w14:paraId="39281BE6" w14:textId="14F1863E" w:rsidR="003C2D58" w:rsidRDefault="00263029" w:rsidP="00110E65">
            <w:pPr>
              <w:rPr>
                <w:sz w:val="20"/>
                <w:szCs w:val="20"/>
              </w:rPr>
            </w:pPr>
            <w:r>
              <w:rPr>
                <w:sz w:val="20"/>
                <w:szCs w:val="20"/>
              </w:rPr>
              <w:t>55.7%</w:t>
            </w:r>
          </w:p>
        </w:tc>
      </w:tr>
      <w:tr w:rsidR="003C2D58" w14:paraId="0CD26513" w14:textId="77777777" w:rsidTr="00110E65">
        <w:tc>
          <w:tcPr>
            <w:tcW w:w="1860" w:type="dxa"/>
          </w:tcPr>
          <w:p w14:paraId="1F043F4D" w14:textId="77777777" w:rsidR="003C2D58" w:rsidRDefault="003C2D58" w:rsidP="00110E65">
            <w:pPr>
              <w:rPr>
                <w:sz w:val="20"/>
                <w:szCs w:val="20"/>
              </w:rPr>
            </w:pPr>
            <w:r>
              <w:rPr>
                <w:sz w:val="20"/>
                <w:szCs w:val="20"/>
              </w:rPr>
              <w:t>Attewan</w:t>
            </w:r>
          </w:p>
        </w:tc>
        <w:tc>
          <w:tcPr>
            <w:tcW w:w="2104" w:type="dxa"/>
          </w:tcPr>
          <w:p w14:paraId="00FD397B" w14:textId="49DA057D" w:rsidR="003C2D58" w:rsidRDefault="00492F1B" w:rsidP="00110E65">
            <w:pPr>
              <w:rPr>
                <w:sz w:val="20"/>
                <w:szCs w:val="20"/>
              </w:rPr>
            </w:pPr>
            <w:r>
              <w:rPr>
                <w:sz w:val="20"/>
                <w:szCs w:val="20"/>
              </w:rPr>
              <w:t>6.0%</w:t>
            </w:r>
          </w:p>
        </w:tc>
        <w:tc>
          <w:tcPr>
            <w:tcW w:w="2127" w:type="dxa"/>
          </w:tcPr>
          <w:p w14:paraId="0D92C242" w14:textId="12E9D965" w:rsidR="003C2D58" w:rsidRDefault="00277EC1" w:rsidP="00110E65">
            <w:pPr>
              <w:rPr>
                <w:sz w:val="20"/>
                <w:szCs w:val="20"/>
              </w:rPr>
            </w:pPr>
            <w:r>
              <w:rPr>
                <w:sz w:val="20"/>
                <w:szCs w:val="20"/>
              </w:rPr>
              <w:t>14.9%</w:t>
            </w:r>
          </w:p>
        </w:tc>
        <w:tc>
          <w:tcPr>
            <w:tcW w:w="2409" w:type="dxa"/>
          </w:tcPr>
          <w:p w14:paraId="523315A6" w14:textId="188A6EF5" w:rsidR="003C2D58" w:rsidRDefault="00263029" w:rsidP="00110E65">
            <w:pPr>
              <w:rPr>
                <w:sz w:val="20"/>
                <w:szCs w:val="20"/>
              </w:rPr>
            </w:pPr>
            <w:r>
              <w:rPr>
                <w:sz w:val="20"/>
                <w:szCs w:val="20"/>
              </w:rPr>
              <w:t>14.8%</w:t>
            </w:r>
          </w:p>
        </w:tc>
      </w:tr>
      <w:tr w:rsidR="003C2D58" w14:paraId="73132D11" w14:textId="77777777" w:rsidTr="00110E65">
        <w:tc>
          <w:tcPr>
            <w:tcW w:w="1860" w:type="dxa"/>
          </w:tcPr>
          <w:p w14:paraId="7E7C4AF0" w14:textId="7B158A70" w:rsidR="003C2D58" w:rsidRDefault="00492F1B" w:rsidP="00110E65">
            <w:pPr>
              <w:rPr>
                <w:sz w:val="20"/>
                <w:szCs w:val="20"/>
              </w:rPr>
            </w:pPr>
            <w:r>
              <w:rPr>
                <w:sz w:val="20"/>
                <w:szCs w:val="20"/>
              </w:rPr>
              <w:t>Aquavent</w:t>
            </w:r>
          </w:p>
        </w:tc>
        <w:tc>
          <w:tcPr>
            <w:tcW w:w="2104" w:type="dxa"/>
          </w:tcPr>
          <w:p w14:paraId="0153CC82" w14:textId="3011CE7B" w:rsidR="003C2D58" w:rsidRDefault="00492F1B" w:rsidP="00110E65">
            <w:pPr>
              <w:rPr>
                <w:sz w:val="20"/>
                <w:szCs w:val="20"/>
              </w:rPr>
            </w:pPr>
            <w:r>
              <w:rPr>
                <w:sz w:val="20"/>
                <w:szCs w:val="20"/>
              </w:rPr>
              <w:t>0.</w:t>
            </w:r>
            <w:r w:rsidR="008510EC">
              <w:rPr>
                <w:sz w:val="20"/>
                <w:szCs w:val="20"/>
              </w:rPr>
              <w:t>6</w:t>
            </w:r>
            <w:r w:rsidR="003C2D58">
              <w:rPr>
                <w:sz w:val="20"/>
                <w:szCs w:val="20"/>
              </w:rPr>
              <w:t>%</w:t>
            </w:r>
          </w:p>
        </w:tc>
        <w:tc>
          <w:tcPr>
            <w:tcW w:w="2127" w:type="dxa"/>
          </w:tcPr>
          <w:p w14:paraId="06D93953" w14:textId="029C09B0" w:rsidR="003C2D58" w:rsidRDefault="00564F9A" w:rsidP="00110E65">
            <w:pPr>
              <w:rPr>
                <w:sz w:val="20"/>
                <w:szCs w:val="20"/>
              </w:rPr>
            </w:pPr>
            <w:r>
              <w:rPr>
                <w:sz w:val="20"/>
                <w:szCs w:val="20"/>
              </w:rPr>
              <w:t>2.9%</w:t>
            </w:r>
          </w:p>
        </w:tc>
        <w:tc>
          <w:tcPr>
            <w:tcW w:w="2409" w:type="dxa"/>
          </w:tcPr>
          <w:p w14:paraId="5678CB11" w14:textId="46B96462" w:rsidR="003C2D58" w:rsidRDefault="00731230" w:rsidP="00110E65">
            <w:pPr>
              <w:rPr>
                <w:sz w:val="20"/>
                <w:szCs w:val="20"/>
              </w:rPr>
            </w:pPr>
            <w:r>
              <w:rPr>
                <w:sz w:val="20"/>
                <w:szCs w:val="20"/>
              </w:rPr>
              <w:t>3.1%</w:t>
            </w:r>
          </w:p>
        </w:tc>
      </w:tr>
      <w:tr w:rsidR="003C2D58" w14:paraId="0C3DADD7" w14:textId="77777777" w:rsidTr="00110E65">
        <w:tc>
          <w:tcPr>
            <w:tcW w:w="1860" w:type="dxa"/>
          </w:tcPr>
          <w:p w14:paraId="41B4DE43" w14:textId="72BC2B14" w:rsidR="003C2D58" w:rsidRDefault="003F785C" w:rsidP="00110E65">
            <w:pPr>
              <w:rPr>
                <w:sz w:val="20"/>
                <w:szCs w:val="20"/>
              </w:rPr>
            </w:pPr>
            <w:r>
              <w:rPr>
                <w:sz w:val="20"/>
                <w:szCs w:val="20"/>
              </w:rPr>
              <w:t>Aquult</w:t>
            </w:r>
          </w:p>
        </w:tc>
        <w:tc>
          <w:tcPr>
            <w:tcW w:w="2104" w:type="dxa"/>
          </w:tcPr>
          <w:p w14:paraId="52BF7832" w14:textId="16801566" w:rsidR="003C2D58" w:rsidRDefault="003F785C" w:rsidP="00110E65">
            <w:pPr>
              <w:rPr>
                <w:sz w:val="20"/>
                <w:szCs w:val="20"/>
              </w:rPr>
            </w:pPr>
            <w:r>
              <w:rPr>
                <w:sz w:val="20"/>
                <w:szCs w:val="20"/>
              </w:rPr>
              <w:t>16.2%</w:t>
            </w:r>
          </w:p>
        </w:tc>
        <w:tc>
          <w:tcPr>
            <w:tcW w:w="2127" w:type="dxa"/>
          </w:tcPr>
          <w:p w14:paraId="1672F76D" w14:textId="73FE44A7" w:rsidR="003C2D58" w:rsidRDefault="00090131" w:rsidP="00110E65">
            <w:pPr>
              <w:rPr>
                <w:sz w:val="20"/>
                <w:szCs w:val="20"/>
              </w:rPr>
            </w:pPr>
            <w:r>
              <w:rPr>
                <w:sz w:val="20"/>
                <w:szCs w:val="20"/>
              </w:rPr>
              <w:t>12.0%</w:t>
            </w:r>
          </w:p>
        </w:tc>
        <w:tc>
          <w:tcPr>
            <w:tcW w:w="2409" w:type="dxa"/>
          </w:tcPr>
          <w:p w14:paraId="538ABB3B" w14:textId="4FECD421" w:rsidR="003C2D58" w:rsidRDefault="005A5980" w:rsidP="00110E65">
            <w:pPr>
              <w:rPr>
                <w:sz w:val="20"/>
                <w:szCs w:val="20"/>
              </w:rPr>
            </w:pPr>
            <w:r>
              <w:rPr>
                <w:sz w:val="20"/>
                <w:szCs w:val="20"/>
              </w:rPr>
              <w:t>11.</w:t>
            </w:r>
            <w:r w:rsidR="002B3DA6">
              <w:rPr>
                <w:sz w:val="20"/>
                <w:szCs w:val="20"/>
              </w:rPr>
              <w:t>6</w:t>
            </w:r>
            <w:r>
              <w:rPr>
                <w:sz w:val="20"/>
                <w:szCs w:val="20"/>
              </w:rPr>
              <w:t>%</w:t>
            </w:r>
          </w:p>
        </w:tc>
      </w:tr>
      <w:tr w:rsidR="003C2D58" w14:paraId="59FE0BE0" w14:textId="77777777" w:rsidTr="00110E65">
        <w:tc>
          <w:tcPr>
            <w:tcW w:w="1860" w:type="dxa"/>
          </w:tcPr>
          <w:p w14:paraId="3542B7B2" w14:textId="77777777" w:rsidR="003C2D58" w:rsidRDefault="003C2D58" w:rsidP="00110E65">
            <w:pPr>
              <w:rPr>
                <w:sz w:val="20"/>
                <w:szCs w:val="20"/>
              </w:rPr>
            </w:pPr>
            <w:r>
              <w:rPr>
                <w:sz w:val="20"/>
                <w:szCs w:val="20"/>
              </w:rPr>
              <w:t>Water Coverage</w:t>
            </w:r>
          </w:p>
        </w:tc>
        <w:tc>
          <w:tcPr>
            <w:tcW w:w="2104" w:type="dxa"/>
          </w:tcPr>
          <w:p w14:paraId="5B8DF00B" w14:textId="07202872" w:rsidR="003C2D58" w:rsidRDefault="00955263" w:rsidP="00110E65">
            <w:pPr>
              <w:rPr>
                <w:sz w:val="20"/>
                <w:szCs w:val="20"/>
              </w:rPr>
            </w:pPr>
            <w:r>
              <w:rPr>
                <w:sz w:val="20"/>
                <w:szCs w:val="20"/>
              </w:rPr>
              <w:t>8.4%</w:t>
            </w:r>
          </w:p>
        </w:tc>
        <w:tc>
          <w:tcPr>
            <w:tcW w:w="2127" w:type="dxa"/>
          </w:tcPr>
          <w:p w14:paraId="6F3EC1AA" w14:textId="7DC4DF0D" w:rsidR="003C2D58" w:rsidRDefault="003E3727" w:rsidP="00110E65">
            <w:pPr>
              <w:rPr>
                <w:sz w:val="20"/>
                <w:szCs w:val="20"/>
              </w:rPr>
            </w:pPr>
            <w:r>
              <w:rPr>
                <w:sz w:val="20"/>
                <w:szCs w:val="20"/>
              </w:rPr>
              <w:t>10.</w:t>
            </w:r>
            <w:r w:rsidR="00632092">
              <w:rPr>
                <w:sz w:val="20"/>
                <w:szCs w:val="20"/>
              </w:rPr>
              <w:t>1</w:t>
            </w:r>
            <w:r>
              <w:rPr>
                <w:sz w:val="20"/>
                <w:szCs w:val="20"/>
              </w:rPr>
              <w:t>%</w:t>
            </w:r>
          </w:p>
        </w:tc>
        <w:tc>
          <w:tcPr>
            <w:tcW w:w="2409" w:type="dxa"/>
          </w:tcPr>
          <w:p w14:paraId="559897A2" w14:textId="6A6FB816" w:rsidR="003C2D58" w:rsidRDefault="007A6A6F" w:rsidP="00110E65">
            <w:pPr>
              <w:rPr>
                <w:sz w:val="20"/>
                <w:szCs w:val="20"/>
              </w:rPr>
            </w:pPr>
            <w:r>
              <w:rPr>
                <w:sz w:val="20"/>
                <w:szCs w:val="20"/>
              </w:rPr>
              <w:t>15.</w:t>
            </w:r>
            <w:r w:rsidR="009F6E99">
              <w:rPr>
                <w:sz w:val="20"/>
                <w:szCs w:val="20"/>
              </w:rPr>
              <w:t>7</w:t>
            </w:r>
            <w:r>
              <w:rPr>
                <w:sz w:val="20"/>
                <w:szCs w:val="20"/>
              </w:rPr>
              <w:t>%</w:t>
            </w:r>
          </w:p>
        </w:tc>
      </w:tr>
      <w:tr w:rsidR="003C2D58" w14:paraId="4F5CDFF5" w14:textId="77777777" w:rsidTr="00110E65">
        <w:tc>
          <w:tcPr>
            <w:tcW w:w="1860" w:type="dxa"/>
          </w:tcPr>
          <w:p w14:paraId="021A6B0B" w14:textId="77777777" w:rsidR="003C2D58" w:rsidRDefault="003C2D58" w:rsidP="00110E65">
            <w:pPr>
              <w:rPr>
                <w:sz w:val="20"/>
                <w:szCs w:val="20"/>
              </w:rPr>
            </w:pPr>
            <w:r>
              <w:rPr>
                <w:sz w:val="20"/>
                <w:szCs w:val="20"/>
              </w:rPr>
              <w:t>Sand</w:t>
            </w:r>
          </w:p>
        </w:tc>
        <w:tc>
          <w:tcPr>
            <w:tcW w:w="2104" w:type="dxa"/>
          </w:tcPr>
          <w:p w14:paraId="4A89303B" w14:textId="38E99D4F" w:rsidR="003C2D58" w:rsidRDefault="006F7ECE" w:rsidP="00110E65">
            <w:pPr>
              <w:rPr>
                <w:sz w:val="20"/>
                <w:szCs w:val="20"/>
              </w:rPr>
            </w:pPr>
            <w:r>
              <w:rPr>
                <w:sz w:val="20"/>
                <w:szCs w:val="20"/>
              </w:rPr>
              <w:t>1.2%</w:t>
            </w:r>
          </w:p>
        </w:tc>
        <w:tc>
          <w:tcPr>
            <w:tcW w:w="2127" w:type="dxa"/>
          </w:tcPr>
          <w:p w14:paraId="0C0C19DC" w14:textId="0E2CA5B6" w:rsidR="003C2D58" w:rsidRDefault="003E3727" w:rsidP="00110E65">
            <w:pPr>
              <w:rPr>
                <w:sz w:val="20"/>
                <w:szCs w:val="20"/>
              </w:rPr>
            </w:pPr>
            <w:r>
              <w:rPr>
                <w:sz w:val="20"/>
                <w:szCs w:val="20"/>
              </w:rPr>
              <w:t>1.1%</w:t>
            </w:r>
          </w:p>
        </w:tc>
        <w:tc>
          <w:tcPr>
            <w:tcW w:w="2409" w:type="dxa"/>
          </w:tcPr>
          <w:p w14:paraId="4748CFE8" w14:textId="77777777" w:rsidR="003C2D58" w:rsidRDefault="003C2D58" w:rsidP="00110E65">
            <w:pPr>
              <w:rPr>
                <w:sz w:val="20"/>
                <w:szCs w:val="20"/>
              </w:rPr>
            </w:pPr>
            <w:r>
              <w:rPr>
                <w:sz w:val="20"/>
                <w:szCs w:val="20"/>
              </w:rPr>
              <w:t>0.2%</w:t>
            </w:r>
          </w:p>
        </w:tc>
      </w:tr>
    </w:tbl>
    <w:p w14:paraId="4A42D1E8" w14:textId="5EC8AEE4" w:rsidR="003C2D58" w:rsidRDefault="00526ED3" w:rsidP="003C2D58">
      <w:pPr>
        <w:jc w:val="center"/>
        <w:rPr>
          <w:i/>
          <w:iCs/>
          <w:sz w:val="20"/>
          <w:szCs w:val="20"/>
        </w:rPr>
      </w:pPr>
      <w:r>
        <w:rPr>
          <w:i/>
          <w:iCs/>
          <w:sz w:val="20"/>
          <w:szCs w:val="20"/>
        </w:rPr>
        <w:t xml:space="preserve">Sample at </w:t>
      </w:r>
      <w:r w:rsidRPr="00526ED3">
        <w:rPr>
          <w:i/>
          <w:iCs/>
          <w:sz w:val="20"/>
          <w:szCs w:val="20"/>
        </w:rPr>
        <w:t>39°13'49.9"N 123°45'35.9"W</w:t>
      </w:r>
      <w:r>
        <w:rPr>
          <w:i/>
          <w:iCs/>
          <w:sz w:val="20"/>
          <w:szCs w:val="20"/>
        </w:rPr>
        <w:t xml:space="preserve">. </w:t>
      </w:r>
      <w:r w:rsidR="003C2D58">
        <w:rPr>
          <w:i/>
          <w:iCs/>
          <w:sz w:val="20"/>
          <w:szCs w:val="20"/>
        </w:rPr>
        <w:t xml:space="preserve">Seed = </w:t>
      </w:r>
      <w:r w:rsidR="003727B8">
        <w:rPr>
          <w:i/>
          <w:iCs/>
          <w:sz w:val="20"/>
          <w:szCs w:val="20"/>
        </w:rPr>
        <w:t>2180</w:t>
      </w:r>
    </w:p>
    <w:p w14:paraId="76DC5399" w14:textId="7B34BEAD" w:rsidR="00116EA6" w:rsidRDefault="00116EA6" w:rsidP="00116EA6">
      <w:pPr>
        <w:jc w:val="center"/>
        <w:rPr>
          <w:i/>
          <w:iCs/>
          <w:sz w:val="20"/>
          <w:szCs w:val="20"/>
        </w:rPr>
      </w:pPr>
      <w:r>
        <w:rPr>
          <w:i/>
          <w:iCs/>
          <w:sz w:val="20"/>
          <w:szCs w:val="20"/>
        </w:rPr>
        <w:t>Custom parameters to represent Californian mountains:</w:t>
      </w:r>
      <w:r w:rsidR="008F433C">
        <w:rPr>
          <w:i/>
          <w:iCs/>
          <w:sz w:val="20"/>
          <w:szCs w:val="20"/>
        </w:rPr>
        <w:t xml:space="preserve"> hillHeight 200,</w:t>
      </w:r>
      <w:r>
        <w:rPr>
          <w:i/>
          <w:iCs/>
          <w:sz w:val="20"/>
          <w:szCs w:val="20"/>
        </w:rPr>
        <w:t xml:space="preserve"> mountainHeight 600, mountainRarity 500, </w:t>
      </w:r>
      <w:r w:rsidRPr="00116EA6">
        <w:rPr>
          <w:i/>
          <w:iCs/>
          <w:sz w:val="20"/>
          <w:szCs w:val="20"/>
        </w:rPr>
        <w:t>rockRarity 100.0</w:t>
      </w:r>
      <w:r>
        <w:rPr>
          <w:i/>
          <w:iCs/>
          <w:sz w:val="20"/>
          <w:szCs w:val="20"/>
        </w:rPr>
        <w:t xml:space="preserve">. </w:t>
      </w:r>
      <w:r w:rsidRPr="00116EA6">
        <w:rPr>
          <w:i/>
          <w:iCs/>
          <w:sz w:val="20"/>
          <w:szCs w:val="20"/>
        </w:rPr>
        <w:t>rockResistivityBase 2.8</w:t>
      </w:r>
      <w:r>
        <w:rPr>
          <w:i/>
          <w:iCs/>
          <w:sz w:val="20"/>
          <w:szCs w:val="20"/>
        </w:rPr>
        <w:t xml:space="preserve">, </w:t>
      </w:r>
      <w:r w:rsidRPr="00116EA6">
        <w:rPr>
          <w:i/>
          <w:iCs/>
          <w:sz w:val="20"/>
          <w:szCs w:val="20"/>
        </w:rPr>
        <w:t>rockResistivityVariance 0.6</w:t>
      </w:r>
      <w:r>
        <w:rPr>
          <w:i/>
          <w:iCs/>
          <w:sz w:val="20"/>
          <w:szCs w:val="20"/>
        </w:rPr>
        <w:t xml:space="preserve">, </w:t>
      </w:r>
      <w:r w:rsidRPr="00116EA6">
        <w:rPr>
          <w:i/>
          <w:iCs/>
          <w:sz w:val="20"/>
          <w:szCs w:val="20"/>
        </w:rPr>
        <w:t>rockVerticalScaling 4.0</w:t>
      </w:r>
      <w:r>
        <w:rPr>
          <w:i/>
          <w:iCs/>
          <w:sz w:val="20"/>
          <w:szCs w:val="20"/>
        </w:rPr>
        <w:t xml:space="preserve">, </w:t>
      </w:r>
      <w:r w:rsidRPr="00116EA6">
        <w:rPr>
          <w:i/>
          <w:iCs/>
          <w:sz w:val="20"/>
          <w:szCs w:val="20"/>
        </w:rPr>
        <w:t>rockThreshold 0.4</w:t>
      </w:r>
    </w:p>
    <w:p w14:paraId="0BE7BF5D" w14:textId="54AB8256" w:rsidR="00B209A6" w:rsidRPr="00B209A6" w:rsidRDefault="007917BE" w:rsidP="00B209A6">
      <w:pPr>
        <w:rPr>
          <w:sz w:val="20"/>
          <w:szCs w:val="20"/>
        </w:rPr>
      </w:pPr>
      <w:r>
        <w:rPr>
          <w:sz w:val="20"/>
          <w:szCs w:val="20"/>
        </w:rPr>
        <w:t>The high sand and rock content of Californian mountains eroded consistently, and the steep slopes allowed for large sediment transfer. This simulation in particular proved very successful</w:t>
      </w:r>
      <w:r w:rsidR="00AB586F">
        <w:rPr>
          <w:sz w:val="20"/>
          <w:szCs w:val="20"/>
        </w:rPr>
        <w:t>, with an attewan loam growing near the mouth of the river</w:t>
      </w:r>
      <w:r w:rsidR="00A76B75">
        <w:rPr>
          <w:sz w:val="20"/>
          <w:szCs w:val="20"/>
        </w:rPr>
        <w:t xml:space="preserve"> very quickly</w:t>
      </w:r>
      <w:r w:rsidR="00AB586F">
        <w:rPr>
          <w:sz w:val="20"/>
          <w:szCs w:val="20"/>
        </w:rPr>
        <w:t>.</w:t>
      </w:r>
    </w:p>
    <w:p w14:paraId="659005BD" w14:textId="2A5D8D9C" w:rsidR="006F1A3F" w:rsidRDefault="008A1EE3" w:rsidP="005912A4">
      <w:pPr>
        <w:rPr>
          <w:b/>
          <w:bCs/>
          <w:sz w:val="20"/>
          <w:szCs w:val="20"/>
        </w:rPr>
      </w:pPr>
      <w:r>
        <w:rPr>
          <w:b/>
          <w:bCs/>
          <w:sz w:val="20"/>
          <w:szCs w:val="20"/>
        </w:rPr>
        <w:t xml:space="preserve">4.5 - </w:t>
      </w:r>
      <w:r w:rsidR="000F1969">
        <w:rPr>
          <w:b/>
          <w:bCs/>
          <w:sz w:val="20"/>
          <w:szCs w:val="20"/>
        </w:rPr>
        <w:t>Fulfilment of Objectives</w:t>
      </w:r>
    </w:p>
    <w:p w14:paraId="36ED7302" w14:textId="46455149" w:rsidR="00B31FBB" w:rsidRPr="00575DCE" w:rsidRDefault="00575DCE" w:rsidP="005912A4">
      <w:pPr>
        <w:rPr>
          <w:sz w:val="20"/>
          <w:szCs w:val="20"/>
        </w:rPr>
      </w:pPr>
      <w:r>
        <w:rPr>
          <w:sz w:val="20"/>
          <w:szCs w:val="20"/>
        </w:rPr>
        <w:lastRenderedPageBreak/>
        <w:t>The results show this project to be a success.</w:t>
      </w:r>
      <w:r w:rsidR="00B31FBB">
        <w:rPr>
          <w:sz w:val="20"/>
          <w:szCs w:val="20"/>
        </w:rPr>
        <w:t xml:space="preserve"> Methods for fluid simulation have been explored and developed to run in a simulated landscape that is randomly generated but defined by parameters that can reasonably represent real-world scenarios. Rivers clearly form from springs and </w:t>
      </w:r>
      <w:r w:rsidR="0042526D">
        <w:rPr>
          <w:sz w:val="20"/>
          <w:szCs w:val="20"/>
        </w:rPr>
        <w:t>rainfall and</w:t>
      </w:r>
      <w:r w:rsidR="00B31FBB">
        <w:rPr>
          <w:sz w:val="20"/>
          <w:szCs w:val="20"/>
        </w:rPr>
        <w:t xml:space="preserve"> </w:t>
      </w:r>
      <w:r w:rsidR="0042526D">
        <w:rPr>
          <w:sz w:val="20"/>
          <w:szCs w:val="20"/>
        </w:rPr>
        <w:t>carry sediment successfully to lower areas of the map. It has proven to be able to simulate several given landscapes of wildly varying geographical data within a reasonable boundary of error, and therefore could serve a purpose assisting an artist or geologist in the creation of a digital map.</w:t>
      </w:r>
    </w:p>
    <w:p w14:paraId="72BD90EF" w14:textId="71A128BA" w:rsidR="005B14BE" w:rsidRPr="009E5BDF" w:rsidRDefault="00022284" w:rsidP="005B14BE">
      <w:pPr>
        <w:pStyle w:val="Heading1"/>
        <w:rPr>
          <w:rStyle w:val="Strong"/>
          <w:color w:val="auto"/>
        </w:rPr>
      </w:pPr>
      <w:r w:rsidRPr="009E5BDF">
        <w:rPr>
          <w:rStyle w:val="Strong"/>
          <w:color w:val="auto"/>
        </w:rPr>
        <w:t xml:space="preserve">5.0 - </w:t>
      </w:r>
      <w:r w:rsidR="005B14BE" w:rsidRPr="009E5BDF">
        <w:rPr>
          <w:rStyle w:val="Strong"/>
          <w:color w:val="auto"/>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0391CF8C"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X.X)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89FBB12" w:rsidR="005B14BE"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p>
    <w:p w14:paraId="02D88725" w14:textId="73FAC04D" w:rsidR="00065970" w:rsidRPr="00065970" w:rsidRDefault="00065970" w:rsidP="0025445B">
      <w:pPr>
        <w:rPr>
          <w:b/>
          <w:bCs/>
          <w:sz w:val="20"/>
          <w:szCs w:val="20"/>
        </w:rPr>
      </w:pPr>
      <w:r>
        <w:rPr>
          <w:b/>
          <w:bCs/>
          <w:sz w:val="20"/>
          <w:szCs w:val="20"/>
        </w:rPr>
        <w:t>Outcomes of this study</w:t>
      </w:r>
    </w:p>
    <w:p w14:paraId="7235B574" w14:textId="5F154CA4" w:rsidR="005B14BE" w:rsidRPr="00F22B6D"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Representation of fluid simulation for gathering data about accurate soil deposits and common paths for water could be implemented into a </w:t>
      </w:r>
      <w:r w:rsidR="008A4D43">
        <w:rPr>
          <w:sz w:val="20"/>
          <w:szCs w:val="20"/>
        </w:rPr>
        <w:t xml:space="preserve">map </w:t>
      </w:r>
      <w:r w:rsidR="00D77FD7">
        <w:rPr>
          <w:sz w:val="20"/>
          <w:szCs w:val="20"/>
        </w:rPr>
        <w:t>creation tool, and while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56A43162" w14:textId="6DC97643" w:rsidR="005B14BE" w:rsidRPr="00751368" w:rsidRDefault="00751368" w:rsidP="005B14BE">
      <w:pPr>
        <w:pStyle w:val="Heading1"/>
        <w:rPr>
          <w:rStyle w:val="Strong"/>
          <w:color w:val="auto"/>
        </w:rPr>
      </w:pPr>
      <w:r w:rsidRPr="00751368">
        <w:rPr>
          <w:rStyle w:val="Strong"/>
          <w:color w:val="auto"/>
        </w:rPr>
        <w:t xml:space="preserve">6.0 - </w:t>
      </w:r>
      <w:r w:rsidR="00663331" w:rsidRPr="00751368">
        <w:rPr>
          <w:rStyle w:val="Strong"/>
          <w:color w:val="auto"/>
        </w:rPr>
        <w:t xml:space="preserve">References &amp; </w:t>
      </w:r>
      <w:r w:rsidR="00387BD8" w:rsidRPr="00751368">
        <w:rPr>
          <w:rStyle w:val="Strong"/>
          <w:color w:val="auto"/>
        </w:rPr>
        <w:t>Appendices</w:t>
      </w:r>
    </w:p>
    <w:p w14:paraId="3CE09A20" w14:textId="65A84C2A" w:rsidR="00CD290D" w:rsidRDefault="009C638F" w:rsidP="00C4009A">
      <w:pPr>
        <w:pStyle w:val="ListParagraph"/>
        <w:numPr>
          <w:ilvl w:val="0"/>
          <w:numId w:val="6"/>
        </w:numPr>
        <w:rPr>
          <w:sz w:val="20"/>
          <w:szCs w:val="20"/>
        </w:rPr>
      </w:pPr>
      <w:hyperlink r:id="rId39" w:history="1">
        <w:r w:rsidR="00F1344B" w:rsidRPr="00A77B95">
          <w:rPr>
            <w:rStyle w:val="Hyperlink"/>
            <w:sz w:val="20"/>
            <w:szCs w:val="20"/>
          </w:rPr>
          <w:t>https://www.researchgate.net/publication/356835592_Of_Ecosystems_and_Landscapes_Grasping_themes_of_environmental_history_in_first-person_survival_videogames_and_walking_simulators</w:t>
        </w:r>
      </w:hyperlink>
    </w:p>
    <w:p w14:paraId="30276C60" w14:textId="3D817683" w:rsidR="00C4009A" w:rsidRDefault="009C638F" w:rsidP="00C4009A">
      <w:pPr>
        <w:pStyle w:val="ListParagraph"/>
        <w:numPr>
          <w:ilvl w:val="0"/>
          <w:numId w:val="6"/>
        </w:numPr>
        <w:rPr>
          <w:sz w:val="20"/>
          <w:szCs w:val="20"/>
        </w:rPr>
      </w:pPr>
      <w:hyperlink r:id="rId40" w:history="1">
        <w:r w:rsidR="00C4009A" w:rsidRPr="00A77B95">
          <w:rPr>
            <w:rStyle w:val="Hyperlink"/>
            <w:sz w:val="20"/>
            <w:szCs w:val="20"/>
          </w:rPr>
          <w:t>https://pubs.geoscienceworld.org/gsa/geology/article/50/4/392/610213/The-importance-of-oxbow-lakes-in-the-floodplain</w:t>
        </w:r>
      </w:hyperlink>
    </w:p>
    <w:p w14:paraId="343AF41E" w14:textId="14D18B0E" w:rsidR="00C4009A" w:rsidRDefault="009C638F" w:rsidP="00C4009A">
      <w:pPr>
        <w:pStyle w:val="ListParagraph"/>
        <w:numPr>
          <w:ilvl w:val="0"/>
          <w:numId w:val="6"/>
        </w:numPr>
        <w:rPr>
          <w:sz w:val="20"/>
          <w:szCs w:val="20"/>
        </w:rPr>
      </w:pPr>
      <w:hyperlink r:id="rId41" w:history="1">
        <w:r w:rsidR="00C4009A" w:rsidRPr="00A77B95">
          <w:rPr>
            <w:rStyle w:val="Hyperlink"/>
            <w:sz w:val="20"/>
            <w:szCs w:val="20"/>
          </w:rPr>
          <w:t>https://www.therrc.co.uk/MOT/References/EA_DEFRA_Sediment_transport_and_alluvial_resistance_in_rivers.pdf</w:t>
        </w:r>
      </w:hyperlink>
    </w:p>
    <w:p w14:paraId="373E9702" w14:textId="284ED427" w:rsidR="00C4009A" w:rsidRPr="00C4009A" w:rsidRDefault="009C638F" w:rsidP="00C4009A">
      <w:pPr>
        <w:pStyle w:val="ListParagraph"/>
        <w:numPr>
          <w:ilvl w:val="0"/>
          <w:numId w:val="6"/>
        </w:numPr>
        <w:rPr>
          <w:sz w:val="20"/>
          <w:szCs w:val="20"/>
        </w:rPr>
      </w:pPr>
      <w:hyperlink r:id="rId42" w:history="1">
        <w:r w:rsidR="00C4009A" w:rsidRPr="00A77B95">
          <w:rPr>
            <w:rStyle w:val="Hyperlink"/>
            <w:sz w:val="20"/>
            <w:szCs w:val="20"/>
          </w:rPr>
          <w:t>http://citeseerx.ist.psu.edu/viewdoc/download?doi=10.1.1.449.5576&amp;rep=rep1&amp;type=pdf</w:t>
        </w:r>
      </w:hyperlink>
      <w:r w:rsidR="00C4009A">
        <w:rPr>
          <w:sz w:val="20"/>
          <w:szCs w:val="20"/>
        </w:rPr>
        <w:t xml:space="preserve"> </w:t>
      </w:r>
    </w:p>
    <w:p w14:paraId="612AAD3A" w14:textId="06A5AAD7" w:rsidR="00C4009A" w:rsidRPr="00C4009A" w:rsidRDefault="009C638F" w:rsidP="00C4009A">
      <w:pPr>
        <w:pStyle w:val="ListParagraph"/>
        <w:numPr>
          <w:ilvl w:val="0"/>
          <w:numId w:val="6"/>
        </w:numPr>
        <w:rPr>
          <w:rStyle w:val="Hyperlink"/>
          <w:color w:val="auto"/>
          <w:sz w:val="20"/>
          <w:szCs w:val="20"/>
          <w:u w:val="none"/>
        </w:rPr>
      </w:pPr>
      <w:hyperlink r:id="rId43" w:history="1">
        <w:r w:rsidR="00C4009A" w:rsidRPr="00F22B6D">
          <w:rPr>
            <w:rStyle w:val="Hyperlink"/>
            <w:sz w:val="20"/>
            <w:szCs w:val="20"/>
          </w:rPr>
          <w:t>https://huw-man.github.io/Interactive-Erosion-Simulator-on-GPU/</w:t>
        </w:r>
      </w:hyperlink>
    </w:p>
    <w:p w14:paraId="1C97AD0F" w14:textId="0B3E10C4" w:rsidR="00C4009A" w:rsidRDefault="009C638F" w:rsidP="00C4009A">
      <w:pPr>
        <w:pStyle w:val="ListParagraph"/>
        <w:numPr>
          <w:ilvl w:val="0"/>
          <w:numId w:val="6"/>
        </w:numPr>
        <w:rPr>
          <w:sz w:val="20"/>
          <w:szCs w:val="20"/>
        </w:rPr>
      </w:pPr>
      <w:hyperlink r:id="rId44" w:history="1">
        <w:r w:rsidR="00C4009A" w:rsidRPr="00A77B95">
          <w:rPr>
            <w:rStyle w:val="Hyperlink"/>
            <w:sz w:val="20"/>
            <w:szCs w:val="20"/>
          </w:rPr>
          <w:t>https://link.springer.com/article/10.1007/s10596-005-9021-3</w:t>
        </w:r>
      </w:hyperlink>
      <w:r w:rsidR="00C4009A">
        <w:rPr>
          <w:sz w:val="20"/>
          <w:szCs w:val="20"/>
        </w:rPr>
        <w:t xml:space="preserve"> </w:t>
      </w:r>
    </w:p>
    <w:p w14:paraId="6715E407" w14:textId="590A3536" w:rsidR="00C4009A" w:rsidRDefault="009C638F" w:rsidP="00C4009A">
      <w:pPr>
        <w:pStyle w:val="ListParagraph"/>
        <w:numPr>
          <w:ilvl w:val="0"/>
          <w:numId w:val="6"/>
        </w:numPr>
        <w:rPr>
          <w:sz w:val="20"/>
          <w:szCs w:val="20"/>
        </w:rPr>
      </w:pPr>
      <w:hyperlink r:id="rId45" w:history="1">
        <w:r w:rsidR="00222E90" w:rsidRPr="00A77B95">
          <w:rPr>
            <w:rStyle w:val="Hyperlink"/>
            <w:sz w:val="20"/>
            <w:szCs w:val="20"/>
          </w:rPr>
          <w:t>https://www.cambridge.org/core/books/an-introduction-to-fluid-dynamics/18AA1576B9C579CE25621E80F9266993</w:t>
        </w:r>
      </w:hyperlink>
    </w:p>
    <w:p w14:paraId="34CF68D3" w14:textId="0ED44A6A" w:rsidR="00222E90" w:rsidRDefault="009C638F" w:rsidP="00C4009A">
      <w:pPr>
        <w:pStyle w:val="ListParagraph"/>
        <w:numPr>
          <w:ilvl w:val="0"/>
          <w:numId w:val="6"/>
        </w:numPr>
        <w:rPr>
          <w:sz w:val="20"/>
          <w:szCs w:val="20"/>
        </w:rPr>
      </w:pPr>
      <w:hyperlink r:id="rId46" w:history="1">
        <w:r w:rsidR="00222E90" w:rsidRPr="00A77B95">
          <w:rPr>
            <w:rStyle w:val="Hyperlink"/>
            <w:sz w:val="20"/>
            <w:szCs w:val="20"/>
          </w:rPr>
          <w:t>https://www.sciencedirect.com/science/article/pii/S2211379717302437</w:t>
        </w:r>
      </w:hyperlink>
    </w:p>
    <w:p w14:paraId="02F37CDD" w14:textId="6A23CF21" w:rsidR="00222E90" w:rsidRDefault="00A33135" w:rsidP="00C4009A">
      <w:pPr>
        <w:pStyle w:val="ListParagraph"/>
        <w:numPr>
          <w:ilvl w:val="0"/>
          <w:numId w:val="6"/>
        </w:numPr>
        <w:rPr>
          <w:sz w:val="20"/>
          <w:szCs w:val="20"/>
        </w:rPr>
      </w:pPr>
      <w:r w:rsidRPr="00F22B6D">
        <w:rPr>
          <w:sz w:val="20"/>
          <w:szCs w:val="20"/>
        </w:rPr>
        <w:t>Frogger (1981)</w:t>
      </w:r>
    </w:p>
    <w:p w14:paraId="7ACE2410" w14:textId="6C45BC9D" w:rsidR="00A33135" w:rsidRDefault="00A33135" w:rsidP="00C4009A">
      <w:pPr>
        <w:pStyle w:val="ListParagraph"/>
        <w:numPr>
          <w:ilvl w:val="0"/>
          <w:numId w:val="6"/>
        </w:numPr>
        <w:rPr>
          <w:sz w:val="20"/>
          <w:szCs w:val="20"/>
        </w:rPr>
      </w:pPr>
      <w:r w:rsidRPr="00F22B6D">
        <w:rPr>
          <w:sz w:val="20"/>
          <w:szCs w:val="20"/>
        </w:rPr>
        <w:t>Red Dead Redemption 2 (</w:t>
      </w:r>
      <w:r>
        <w:rPr>
          <w:sz w:val="20"/>
          <w:szCs w:val="20"/>
        </w:rPr>
        <w:t>2018)</w:t>
      </w:r>
    </w:p>
    <w:p w14:paraId="4A61B2B8" w14:textId="512F8896" w:rsidR="00A33135" w:rsidRDefault="009C638F" w:rsidP="00C4009A">
      <w:pPr>
        <w:pStyle w:val="ListParagraph"/>
        <w:numPr>
          <w:ilvl w:val="0"/>
          <w:numId w:val="6"/>
        </w:numPr>
        <w:rPr>
          <w:sz w:val="20"/>
          <w:szCs w:val="20"/>
        </w:rPr>
      </w:pPr>
      <w:hyperlink r:id="rId47" w:history="1">
        <w:r w:rsidR="00A93056" w:rsidRPr="00A77B95">
          <w:rPr>
            <w:rStyle w:val="Hyperlink"/>
            <w:sz w:val="20"/>
            <w:szCs w:val="20"/>
          </w:rPr>
          <w:t>https://www.polygon.com/red-dead-redemption/2018/10/26/18024982/red-dead-redemption-2-art-inspiration-landscape-paintings</w:t>
        </w:r>
      </w:hyperlink>
      <w:r w:rsidR="00A93056">
        <w:rPr>
          <w:sz w:val="20"/>
          <w:szCs w:val="20"/>
        </w:rPr>
        <w:t xml:space="preserve"> </w:t>
      </w:r>
    </w:p>
    <w:p w14:paraId="2797D61C" w14:textId="3CFDD1D2" w:rsidR="00A93056" w:rsidRDefault="009C638F" w:rsidP="00C4009A">
      <w:pPr>
        <w:pStyle w:val="ListParagraph"/>
        <w:numPr>
          <w:ilvl w:val="0"/>
          <w:numId w:val="6"/>
        </w:numPr>
        <w:rPr>
          <w:sz w:val="20"/>
          <w:szCs w:val="20"/>
        </w:rPr>
      </w:pPr>
      <w:hyperlink r:id="rId48" w:history="1">
        <w:r w:rsidR="00060A54" w:rsidRPr="00A77B95">
          <w:rPr>
            <w:rStyle w:val="Hyperlink"/>
            <w:sz w:val="20"/>
            <w:szCs w:val="20"/>
          </w:rPr>
          <w:t>https://ieeexplore.ieee.org/abstract/document/7295776</w:t>
        </w:r>
      </w:hyperlink>
    </w:p>
    <w:p w14:paraId="513C45F6" w14:textId="6FFE42AB" w:rsidR="00060A54" w:rsidRDefault="009C638F" w:rsidP="00C4009A">
      <w:pPr>
        <w:pStyle w:val="ListParagraph"/>
        <w:numPr>
          <w:ilvl w:val="0"/>
          <w:numId w:val="6"/>
        </w:numPr>
        <w:rPr>
          <w:sz w:val="20"/>
          <w:szCs w:val="20"/>
        </w:rPr>
      </w:pPr>
      <w:hyperlink r:id="rId49" w:history="1">
        <w:r w:rsidR="00060A54" w:rsidRPr="00A77B95">
          <w:rPr>
            <w:rStyle w:val="Hyperlink"/>
            <w:sz w:val="20"/>
            <w:szCs w:val="20"/>
          </w:rPr>
          <w:t>https://core.ac.uk/download/pdf/301635894.pdf</w:t>
        </w:r>
      </w:hyperlink>
      <w:r w:rsidR="00060A54">
        <w:rPr>
          <w:sz w:val="20"/>
          <w:szCs w:val="20"/>
        </w:rPr>
        <w:t xml:space="preserve"> (takes ages to load)</w:t>
      </w:r>
    </w:p>
    <w:p w14:paraId="08509DEC" w14:textId="75776D5B" w:rsidR="00060A54" w:rsidRDefault="00B26FC1" w:rsidP="00C4009A">
      <w:pPr>
        <w:pStyle w:val="ListParagraph"/>
        <w:numPr>
          <w:ilvl w:val="0"/>
          <w:numId w:val="6"/>
        </w:numPr>
        <w:rPr>
          <w:sz w:val="20"/>
          <w:szCs w:val="20"/>
        </w:rPr>
      </w:pPr>
      <w:r>
        <w:rPr>
          <w:sz w:val="20"/>
          <w:szCs w:val="20"/>
        </w:rPr>
        <w:t>Rimworld (2013)</w:t>
      </w:r>
    </w:p>
    <w:p w14:paraId="01AB2B2E" w14:textId="5656C46F" w:rsidR="00B26FC1" w:rsidRDefault="009C638F" w:rsidP="00C4009A">
      <w:pPr>
        <w:pStyle w:val="ListParagraph"/>
        <w:numPr>
          <w:ilvl w:val="0"/>
          <w:numId w:val="6"/>
        </w:numPr>
        <w:rPr>
          <w:sz w:val="20"/>
          <w:szCs w:val="20"/>
        </w:rPr>
      </w:pPr>
      <w:hyperlink r:id="rId50" w:history="1">
        <w:r w:rsidR="00071F1B" w:rsidRPr="00A77B95">
          <w:rPr>
            <w:rStyle w:val="Hyperlink"/>
            <w:sz w:val="20"/>
            <w:szCs w:val="20"/>
          </w:rPr>
          <w:t>http://faculty.petra.ac.id/dwikris/docs/cvitae/docroot/html/www.terrapub.co.jp/e-library/omori/pdf/Geomorphology-13.pdf</w:t>
        </w:r>
      </w:hyperlink>
    </w:p>
    <w:p w14:paraId="540CB4BF" w14:textId="4098388A" w:rsidR="00071F1B" w:rsidRDefault="009C638F" w:rsidP="00C4009A">
      <w:pPr>
        <w:pStyle w:val="ListParagraph"/>
        <w:numPr>
          <w:ilvl w:val="0"/>
          <w:numId w:val="6"/>
        </w:numPr>
        <w:rPr>
          <w:sz w:val="20"/>
          <w:szCs w:val="20"/>
        </w:rPr>
      </w:pPr>
      <w:hyperlink r:id="rId51" w:history="1">
        <w:r w:rsidR="00184D4E" w:rsidRPr="00A77B95">
          <w:rPr>
            <w:rStyle w:val="Hyperlink"/>
            <w:sz w:val="20"/>
            <w:szCs w:val="20"/>
          </w:rPr>
          <w:t>https://www.ilm.com/vfx/</w:t>
        </w:r>
      </w:hyperlink>
    </w:p>
    <w:p w14:paraId="2935F177" w14:textId="11C17327" w:rsidR="00184D4E" w:rsidRDefault="009C638F" w:rsidP="00C4009A">
      <w:pPr>
        <w:pStyle w:val="ListParagraph"/>
        <w:numPr>
          <w:ilvl w:val="0"/>
          <w:numId w:val="6"/>
        </w:numPr>
        <w:rPr>
          <w:sz w:val="20"/>
          <w:szCs w:val="20"/>
        </w:rPr>
      </w:pPr>
      <w:hyperlink r:id="rId52" w:history="1">
        <w:r w:rsidR="005F175A" w:rsidRPr="00A77B95">
          <w:rPr>
            <w:rStyle w:val="Hyperlink"/>
            <w:sz w:val="20"/>
            <w:szCs w:val="20"/>
          </w:rPr>
          <w:t>https://info.e-onsoftware.com/vue/overview</w:t>
        </w:r>
      </w:hyperlink>
    </w:p>
    <w:p w14:paraId="5BB8BFC7" w14:textId="43AE320F" w:rsidR="005F175A" w:rsidRDefault="009C638F" w:rsidP="00C4009A">
      <w:pPr>
        <w:pStyle w:val="ListParagraph"/>
        <w:numPr>
          <w:ilvl w:val="0"/>
          <w:numId w:val="6"/>
        </w:numPr>
        <w:rPr>
          <w:sz w:val="20"/>
          <w:szCs w:val="20"/>
        </w:rPr>
      </w:pPr>
      <w:hyperlink r:id="rId53" w:history="1">
        <w:r w:rsidR="005F175A" w:rsidRPr="00A77B95">
          <w:rPr>
            <w:rStyle w:val="Hyperlink"/>
            <w:sz w:val="20"/>
            <w:szCs w:val="20"/>
          </w:rPr>
          <w:t>https://core.ac.uk/download/pdf/34480918.pdf</w:t>
        </w:r>
      </w:hyperlink>
    </w:p>
    <w:p w14:paraId="5531D1EB" w14:textId="66F0BBB0" w:rsidR="005F175A" w:rsidRDefault="009C638F" w:rsidP="00C4009A">
      <w:pPr>
        <w:pStyle w:val="ListParagraph"/>
        <w:numPr>
          <w:ilvl w:val="0"/>
          <w:numId w:val="6"/>
        </w:numPr>
        <w:rPr>
          <w:sz w:val="20"/>
          <w:szCs w:val="20"/>
        </w:rPr>
      </w:pPr>
      <w:hyperlink r:id="rId54" w:history="1">
        <w:r w:rsidR="003B75D8" w:rsidRPr="00A77B95">
          <w:rPr>
            <w:rStyle w:val="Hyperlink"/>
            <w:sz w:val="20"/>
            <w:szCs w:val="20"/>
          </w:rPr>
          <w:t>https://core.ac.uk/download/pdf/250147208.pdf</w:t>
        </w:r>
      </w:hyperlink>
    </w:p>
    <w:p w14:paraId="587732F3" w14:textId="02B14BC3" w:rsidR="003B75D8" w:rsidRDefault="009C638F" w:rsidP="00C4009A">
      <w:pPr>
        <w:pStyle w:val="ListParagraph"/>
        <w:numPr>
          <w:ilvl w:val="0"/>
          <w:numId w:val="6"/>
        </w:numPr>
        <w:rPr>
          <w:sz w:val="20"/>
          <w:szCs w:val="20"/>
        </w:rPr>
      </w:pPr>
      <w:hyperlink r:id="rId55" w:history="1">
        <w:r w:rsidR="000E4912" w:rsidRPr="00A77B95">
          <w:rPr>
            <w:rStyle w:val="Hyperlink"/>
            <w:sz w:val="20"/>
            <w:szCs w:val="20"/>
          </w:rPr>
          <w:t>https://www.researchgate.net/figure/Fractal-terrain-generation-using-Diamond-Square-algorithm-by-David-P-Feldman-2012-8_fig4_287218131</w:t>
        </w:r>
      </w:hyperlink>
    </w:p>
    <w:p w14:paraId="2A020750" w14:textId="5F11B8C4" w:rsidR="000E4912" w:rsidRDefault="009C638F" w:rsidP="00C4009A">
      <w:pPr>
        <w:pStyle w:val="ListParagraph"/>
        <w:numPr>
          <w:ilvl w:val="0"/>
          <w:numId w:val="6"/>
        </w:numPr>
        <w:rPr>
          <w:sz w:val="20"/>
          <w:szCs w:val="20"/>
        </w:rPr>
      </w:pPr>
      <w:hyperlink r:id="rId56" w:history="1">
        <w:r w:rsidR="00D73701" w:rsidRPr="00A77B95">
          <w:rPr>
            <w:rStyle w:val="Hyperlink"/>
            <w:sz w:val="20"/>
            <w:szCs w:val="20"/>
          </w:rPr>
          <w:t>https://www.researchgate.net/publication/341987465_Fractal_Geometry_for_Landscape_Architecture_Review_of_Methodologies_and_Interpretations</w:t>
        </w:r>
      </w:hyperlink>
    </w:p>
    <w:p w14:paraId="352FB553" w14:textId="7E270CCF" w:rsidR="00D73701" w:rsidRDefault="009C638F" w:rsidP="00C4009A">
      <w:pPr>
        <w:pStyle w:val="ListParagraph"/>
        <w:numPr>
          <w:ilvl w:val="0"/>
          <w:numId w:val="6"/>
        </w:numPr>
        <w:rPr>
          <w:sz w:val="20"/>
          <w:szCs w:val="20"/>
        </w:rPr>
      </w:pPr>
      <w:hyperlink r:id="rId57" w:history="1">
        <w:r w:rsidR="00276411" w:rsidRPr="00A77B95">
          <w:rPr>
            <w:rStyle w:val="Hyperlink"/>
            <w:sz w:val="20"/>
            <w:szCs w:val="20"/>
          </w:rPr>
          <w:t>https://ep.liu.se/ecp/034/010/ecp083410.pdf</w:t>
        </w:r>
      </w:hyperlink>
    </w:p>
    <w:p w14:paraId="3B235650" w14:textId="6612DDF2" w:rsidR="00507F5E" w:rsidRDefault="00507F5E" w:rsidP="00C4009A">
      <w:pPr>
        <w:pStyle w:val="ListParagraph"/>
        <w:numPr>
          <w:ilvl w:val="0"/>
          <w:numId w:val="6"/>
        </w:numPr>
        <w:rPr>
          <w:sz w:val="20"/>
          <w:szCs w:val="20"/>
        </w:rPr>
      </w:pPr>
      <w:r>
        <w:rPr>
          <w:sz w:val="20"/>
          <w:szCs w:val="20"/>
        </w:rPr>
        <w:t>On floating bodies, Archimedes, 246BC</w:t>
      </w:r>
    </w:p>
    <w:p w14:paraId="7CD97A15" w14:textId="30FD84B4" w:rsidR="009F4428" w:rsidRDefault="009C638F" w:rsidP="00C4009A">
      <w:pPr>
        <w:pStyle w:val="ListParagraph"/>
        <w:numPr>
          <w:ilvl w:val="0"/>
          <w:numId w:val="6"/>
        </w:numPr>
        <w:rPr>
          <w:sz w:val="20"/>
          <w:szCs w:val="20"/>
        </w:rPr>
      </w:pPr>
      <w:hyperlink r:id="rId58" w:history="1">
        <w:r w:rsidR="008A6DE1" w:rsidRPr="00A77B95">
          <w:rPr>
            <w:rStyle w:val="Hyperlink"/>
            <w:sz w:val="20"/>
            <w:szCs w:val="20"/>
          </w:rPr>
          <w:t>https://web.math.princeton.edu/~const/eule.pdf</w:t>
        </w:r>
      </w:hyperlink>
    </w:p>
    <w:p w14:paraId="6FA9080D" w14:textId="579F49BF" w:rsidR="008A6DE1" w:rsidRDefault="009C638F" w:rsidP="00C4009A">
      <w:pPr>
        <w:pStyle w:val="ListParagraph"/>
        <w:numPr>
          <w:ilvl w:val="0"/>
          <w:numId w:val="6"/>
        </w:numPr>
        <w:rPr>
          <w:sz w:val="20"/>
          <w:szCs w:val="20"/>
        </w:rPr>
      </w:pPr>
      <w:hyperlink r:id="rId59" w:history="1">
        <w:r w:rsidR="00104E0E" w:rsidRPr="00A77B95">
          <w:rPr>
            <w:rStyle w:val="Hyperlink"/>
            <w:sz w:val="20"/>
            <w:szCs w:val="20"/>
          </w:rPr>
          <w:t>https://aip.scitation.org/doi/10.1063/1.858583</w:t>
        </w:r>
      </w:hyperlink>
    </w:p>
    <w:p w14:paraId="0E6F135B" w14:textId="6C80D929" w:rsidR="00104E0E" w:rsidRDefault="009C638F" w:rsidP="00C4009A">
      <w:pPr>
        <w:pStyle w:val="ListParagraph"/>
        <w:numPr>
          <w:ilvl w:val="0"/>
          <w:numId w:val="6"/>
        </w:numPr>
        <w:rPr>
          <w:sz w:val="20"/>
          <w:szCs w:val="20"/>
        </w:rPr>
      </w:pPr>
      <w:hyperlink r:id="rId60" w:anchor="v=onepage&amp;q=navier-stokes&amp;f=false" w:history="1">
        <w:r w:rsidR="003306C2" w:rsidRPr="00A77B95">
          <w:rPr>
            <w:rStyle w:val="Hyperlink"/>
            <w:sz w:val="20"/>
            <w:szCs w:val="20"/>
          </w:rPr>
          <w:t>https://books.google.co.uk/books?hl=en&amp;lr=&amp;id=C5RfEAAAQBAJ&amp;oi=fnd&amp;pg=PR5&amp;dq=navier-stokes&amp;ots=K_j615_U8V&amp;sig=g3CEJn0fOwREXhBZk4DfaMy6QgE&amp;redir_esc=y#v=onepage&amp;q=navier-stokes&amp;f=false</w:t>
        </w:r>
      </w:hyperlink>
    </w:p>
    <w:p w14:paraId="24C0B3C1" w14:textId="2720D5AA" w:rsidR="003306C2" w:rsidRDefault="009C638F" w:rsidP="00C4009A">
      <w:pPr>
        <w:pStyle w:val="ListParagraph"/>
        <w:numPr>
          <w:ilvl w:val="0"/>
          <w:numId w:val="6"/>
        </w:numPr>
        <w:rPr>
          <w:sz w:val="20"/>
          <w:szCs w:val="20"/>
        </w:rPr>
      </w:pPr>
      <w:hyperlink r:id="rId61" w:history="1">
        <w:r w:rsidR="00A108E9" w:rsidRPr="00A77B95">
          <w:rPr>
            <w:rStyle w:val="Hyperlink"/>
            <w:sz w:val="20"/>
            <w:szCs w:val="20"/>
          </w:rPr>
          <w:t>https://www.claymath.org/sites/default/files/navierstokes.pdf</w:t>
        </w:r>
      </w:hyperlink>
    </w:p>
    <w:p w14:paraId="68793CB2" w14:textId="39172DB7" w:rsidR="00A108E9" w:rsidRDefault="009C638F" w:rsidP="00C4009A">
      <w:pPr>
        <w:pStyle w:val="ListParagraph"/>
        <w:numPr>
          <w:ilvl w:val="0"/>
          <w:numId w:val="6"/>
        </w:numPr>
        <w:rPr>
          <w:sz w:val="20"/>
          <w:szCs w:val="20"/>
        </w:rPr>
      </w:pPr>
      <w:hyperlink r:id="rId62" w:history="1">
        <w:r w:rsidR="0026447C" w:rsidRPr="00A77B95">
          <w:rPr>
            <w:rStyle w:val="Hyperlink"/>
            <w:sz w:val="20"/>
            <w:szCs w:val="20"/>
          </w:rPr>
          <w:t>https://quantum-journal.org/papers/q-2020-09-21-327/</w:t>
        </w:r>
      </w:hyperlink>
    </w:p>
    <w:p w14:paraId="5E3A1695" w14:textId="794ED919" w:rsidR="0026447C" w:rsidRDefault="009C638F" w:rsidP="00C4009A">
      <w:pPr>
        <w:pStyle w:val="ListParagraph"/>
        <w:numPr>
          <w:ilvl w:val="0"/>
          <w:numId w:val="6"/>
        </w:numPr>
        <w:rPr>
          <w:sz w:val="20"/>
          <w:szCs w:val="20"/>
        </w:rPr>
      </w:pPr>
      <w:hyperlink r:id="rId63" w:history="1">
        <w:r w:rsidR="00631109" w:rsidRPr="00A77B95">
          <w:rPr>
            <w:rStyle w:val="Hyperlink"/>
            <w:sz w:val="20"/>
            <w:szCs w:val="20"/>
          </w:rPr>
          <w:t>https://arxiv.org/abs/1411.2227</w:t>
        </w:r>
      </w:hyperlink>
    </w:p>
    <w:p w14:paraId="33C0EE18" w14:textId="7941381B" w:rsidR="00631109" w:rsidRDefault="009C638F" w:rsidP="00C4009A">
      <w:pPr>
        <w:pStyle w:val="ListParagraph"/>
        <w:numPr>
          <w:ilvl w:val="0"/>
          <w:numId w:val="6"/>
        </w:numPr>
        <w:rPr>
          <w:sz w:val="20"/>
          <w:szCs w:val="20"/>
        </w:rPr>
      </w:pPr>
      <w:hyperlink r:id="rId64" w:history="1">
        <w:r w:rsidR="00E32E5D" w:rsidRPr="00A77B95">
          <w:rPr>
            <w:rStyle w:val="Hyperlink"/>
            <w:sz w:val="20"/>
            <w:szCs w:val="20"/>
          </w:rPr>
          <w:t>https://www.annualreviews.org/doi/abs/10.1146/annurev.fluid.30.1.329</w:t>
        </w:r>
      </w:hyperlink>
    </w:p>
    <w:p w14:paraId="1795BC4C" w14:textId="334C892E" w:rsidR="00E32E5D" w:rsidRDefault="009C638F" w:rsidP="00C4009A">
      <w:pPr>
        <w:pStyle w:val="ListParagraph"/>
        <w:numPr>
          <w:ilvl w:val="0"/>
          <w:numId w:val="6"/>
        </w:numPr>
        <w:rPr>
          <w:sz w:val="20"/>
          <w:szCs w:val="20"/>
        </w:rPr>
      </w:pPr>
      <w:hyperlink r:id="rId65" w:history="1">
        <w:r w:rsidR="009A6D5C" w:rsidRPr="00A77B95">
          <w:rPr>
            <w:rStyle w:val="Hyperlink"/>
            <w:sz w:val="20"/>
            <w:szCs w:val="20"/>
          </w:rPr>
          <w:t>https://aip.scitation.org/doi/10.1063/5.0015254</w:t>
        </w:r>
      </w:hyperlink>
    </w:p>
    <w:p w14:paraId="545143D7" w14:textId="673FCBC9" w:rsidR="009A6D5C" w:rsidRDefault="009C638F" w:rsidP="00C4009A">
      <w:pPr>
        <w:pStyle w:val="ListParagraph"/>
        <w:numPr>
          <w:ilvl w:val="0"/>
          <w:numId w:val="6"/>
        </w:numPr>
        <w:rPr>
          <w:sz w:val="20"/>
          <w:szCs w:val="20"/>
        </w:rPr>
      </w:pPr>
      <w:hyperlink r:id="rId66" w:history="1">
        <w:r w:rsidR="001A30D1" w:rsidRPr="00A77B95">
          <w:rPr>
            <w:rStyle w:val="Hyperlink"/>
            <w:sz w:val="20"/>
            <w:szCs w:val="20"/>
          </w:rPr>
          <w:t>https://nickmcd.me/2020/04/15/procedural-hydrology/</w:t>
        </w:r>
      </w:hyperlink>
    </w:p>
    <w:p w14:paraId="08C1F0B2" w14:textId="51AAECB7" w:rsidR="001A30D1" w:rsidRPr="00BB6F30" w:rsidRDefault="009C638F" w:rsidP="00C4009A">
      <w:pPr>
        <w:pStyle w:val="ListParagraph"/>
        <w:numPr>
          <w:ilvl w:val="0"/>
          <w:numId w:val="6"/>
        </w:numPr>
        <w:rPr>
          <w:rStyle w:val="Hyperlink"/>
          <w:color w:val="auto"/>
          <w:sz w:val="20"/>
          <w:szCs w:val="20"/>
          <w:u w:val="none"/>
        </w:rPr>
      </w:pPr>
      <w:hyperlink r:id="rId67" w:history="1">
        <w:r w:rsidR="0062430C" w:rsidRPr="00F22B6D">
          <w:rPr>
            <w:rStyle w:val="Hyperlink"/>
            <w:sz w:val="20"/>
            <w:szCs w:val="20"/>
          </w:rPr>
          <w:t>https://nickmcd.me/2020/04/10/simple-particle-based-hydraulic-erosion</w:t>
        </w:r>
      </w:hyperlink>
    </w:p>
    <w:p w14:paraId="25481B7F" w14:textId="53159B6E" w:rsidR="00BB6F30" w:rsidRDefault="009C638F" w:rsidP="00C4009A">
      <w:pPr>
        <w:pStyle w:val="ListParagraph"/>
        <w:numPr>
          <w:ilvl w:val="0"/>
          <w:numId w:val="6"/>
        </w:numPr>
        <w:rPr>
          <w:sz w:val="20"/>
          <w:szCs w:val="20"/>
        </w:rPr>
      </w:pPr>
      <w:hyperlink r:id="rId68" w:history="1">
        <w:r w:rsidR="00006B8A" w:rsidRPr="00A77B95">
          <w:rPr>
            <w:rStyle w:val="Hyperlink"/>
            <w:sz w:val="20"/>
            <w:szCs w:val="20"/>
          </w:rPr>
          <w:t>https://uair.library.arizona.edu/system/files/usain/download/azu_s599a6y852_1933_w.pdf</w:t>
        </w:r>
      </w:hyperlink>
    </w:p>
    <w:p w14:paraId="74658F30" w14:textId="095EEC7D" w:rsidR="00006B8A" w:rsidRDefault="009C638F" w:rsidP="00C4009A">
      <w:pPr>
        <w:pStyle w:val="ListParagraph"/>
        <w:numPr>
          <w:ilvl w:val="0"/>
          <w:numId w:val="6"/>
        </w:numPr>
        <w:rPr>
          <w:sz w:val="20"/>
          <w:szCs w:val="20"/>
        </w:rPr>
      </w:pPr>
      <w:hyperlink r:id="rId69" w:history="1">
        <w:r w:rsidR="001112A9" w:rsidRPr="00A77B95">
          <w:rPr>
            <w:rStyle w:val="Hyperlink"/>
            <w:sz w:val="20"/>
            <w:szCs w:val="20"/>
          </w:rPr>
          <w:t>https://www.nrcs.usda.gov/wps/portal/nrcs/detail/soils/survey/?cid=nrcs142p2_053627</w:t>
        </w:r>
      </w:hyperlink>
    </w:p>
    <w:p w14:paraId="3602D418" w14:textId="3C253849" w:rsidR="001112A9" w:rsidRDefault="009C638F" w:rsidP="00C4009A">
      <w:pPr>
        <w:pStyle w:val="ListParagraph"/>
        <w:numPr>
          <w:ilvl w:val="0"/>
          <w:numId w:val="6"/>
        </w:numPr>
        <w:rPr>
          <w:sz w:val="20"/>
          <w:szCs w:val="20"/>
        </w:rPr>
      </w:pPr>
      <w:hyperlink r:id="rId70" w:history="1">
        <w:r w:rsidR="004C2570" w:rsidRPr="00A77B95">
          <w:rPr>
            <w:rStyle w:val="Hyperlink"/>
            <w:sz w:val="20"/>
            <w:szCs w:val="20"/>
          </w:rPr>
          <w:t>https://dl.acm.org/doi/abs/10.1145/566570.566636</w:t>
        </w:r>
      </w:hyperlink>
    </w:p>
    <w:p w14:paraId="1DD76722" w14:textId="4440AD18" w:rsidR="004C2570" w:rsidRDefault="009C638F" w:rsidP="00C4009A">
      <w:pPr>
        <w:pStyle w:val="ListParagraph"/>
        <w:numPr>
          <w:ilvl w:val="0"/>
          <w:numId w:val="6"/>
        </w:numPr>
        <w:rPr>
          <w:sz w:val="20"/>
          <w:szCs w:val="20"/>
        </w:rPr>
      </w:pPr>
      <w:hyperlink r:id="rId71" w:history="1">
        <w:r w:rsidR="00886E0D" w:rsidRPr="00A77B95">
          <w:rPr>
            <w:rStyle w:val="Hyperlink"/>
            <w:sz w:val="20"/>
            <w:szCs w:val="20"/>
          </w:rPr>
          <w:t>https://solarianprogrammer.com/2012/07/18/perlin-noise-cpp-11/</w:t>
        </w:r>
      </w:hyperlink>
    </w:p>
    <w:p w14:paraId="2F229F78" w14:textId="33546B35" w:rsidR="00886E0D" w:rsidRDefault="009C638F" w:rsidP="00C4009A">
      <w:pPr>
        <w:pStyle w:val="ListParagraph"/>
        <w:numPr>
          <w:ilvl w:val="0"/>
          <w:numId w:val="6"/>
        </w:numPr>
        <w:rPr>
          <w:sz w:val="20"/>
          <w:szCs w:val="20"/>
        </w:rPr>
      </w:pPr>
      <w:hyperlink r:id="rId72" w:history="1">
        <w:r w:rsidR="00692D29" w:rsidRPr="00A77B95">
          <w:rPr>
            <w:rStyle w:val="Hyperlink"/>
            <w:sz w:val="20"/>
            <w:szCs w:val="20"/>
          </w:rPr>
          <w:t>https://www.nrcs.usda.gov/wps/portal/nrcs/main/soils/survey/class/</w:t>
        </w:r>
      </w:hyperlink>
    </w:p>
    <w:p w14:paraId="07B034CC" w14:textId="2336A571" w:rsidR="00692D29" w:rsidRDefault="009C638F" w:rsidP="00C4009A">
      <w:pPr>
        <w:pStyle w:val="ListParagraph"/>
        <w:numPr>
          <w:ilvl w:val="0"/>
          <w:numId w:val="6"/>
        </w:numPr>
        <w:rPr>
          <w:sz w:val="20"/>
          <w:szCs w:val="20"/>
        </w:rPr>
      </w:pPr>
      <w:hyperlink r:id="rId73" w:history="1">
        <w:r w:rsidR="00F75DDD" w:rsidRPr="00A77B95">
          <w:rPr>
            <w:rStyle w:val="Hyperlink"/>
            <w:sz w:val="20"/>
            <w:szCs w:val="20"/>
          </w:rPr>
          <w:t>https://casoilresource.lawr.ucdavis.edu/soil_web/ssurgo.php?action=explain_mapunit&amp;mukey=1711527</w:t>
        </w:r>
      </w:hyperlink>
    </w:p>
    <w:p w14:paraId="2B45C51F" w14:textId="18BA0A5A" w:rsidR="00C4009A" w:rsidRDefault="009C638F" w:rsidP="001B38FB">
      <w:pPr>
        <w:pStyle w:val="ListParagraph"/>
        <w:numPr>
          <w:ilvl w:val="0"/>
          <w:numId w:val="6"/>
        </w:numPr>
        <w:rPr>
          <w:sz w:val="20"/>
          <w:szCs w:val="20"/>
        </w:rPr>
      </w:pPr>
      <w:hyperlink r:id="rId74" w:history="1">
        <w:r w:rsidR="00F03D3A" w:rsidRPr="00A77B95">
          <w:rPr>
            <w:rStyle w:val="Hyperlink"/>
            <w:sz w:val="20"/>
            <w:szCs w:val="20"/>
          </w:rPr>
          <w:t>https://dl.acm.org/doi/10.1145/166117.166149</w:t>
        </w:r>
      </w:hyperlink>
    </w:p>
    <w:p w14:paraId="3F59047D" w14:textId="3E5EBFC3" w:rsidR="00F03D3A" w:rsidRDefault="009C638F" w:rsidP="001B38FB">
      <w:pPr>
        <w:pStyle w:val="ListParagraph"/>
        <w:numPr>
          <w:ilvl w:val="0"/>
          <w:numId w:val="6"/>
        </w:numPr>
        <w:rPr>
          <w:sz w:val="20"/>
          <w:szCs w:val="20"/>
        </w:rPr>
      </w:pPr>
      <w:hyperlink r:id="rId75" w:history="1">
        <w:r w:rsidR="003C7B87" w:rsidRPr="00A77B95">
          <w:rPr>
            <w:rStyle w:val="Hyperlink"/>
            <w:sz w:val="20"/>
            <w:szCs w:val="20"/>
          </w:rPr>
          <w:t>https://link.springer.com/chapter/10.1007/978-1-4419-6533-2_12</w:t>
        </w:r>
      </w:hyperlink>
    </w:p>
    <w:p w14:paraId="0CF5F716" w14:textId="6CCE8760" w:rsidR="003C7B87" w:rsidRDefault="009C638F" w:rsidP="001B38FB">
      <w:pPr>
        <w:pStyle w:val="ListParagraph"/>
        <w:numPr>
          <w:ilvl w:val="0"/>
          <w:numId w:val="6"/>
        </w:numPr>
        <w:rPr>
          <w:sz w:val="20"/>
          <w:szCs w:val="20"/>
        </w:rPr>
      </w:pPr>
      <w:hyperlink r:id="rId76" w:history="1">
        <w:r w:rsidR="003C7B87" w:rsidRPr="00A77B95">
          <w:rPr>
            <w:rStyle w:val="Hyperlink"/>
            <w:sz w:val="20"/>
            <w:szCs w:val="20"/>
          </w:rPr>
          <w:t>https://dl.acm.org/doi/abs/10.1145/566570.566616</w:t>
        </w:r>
      </w:hyperlink>
    </w:p>
    <w:p w14:paraId="5501F0C6" w14:textId="16C57CA9" w:rsidR="003C7B87" w:rsidRDefault="009C638F" w:rsidP="001B38FB">
      <w:pPr>
        <w:pStyle w:val="ListParagraph"/>
        <w:numPr>
          <w:ilvl w:val="0"/>
          <w:numId w:val="6"/>
        </w:numPr>
        <w:rPr>
          <w:sz w:val="20"/>
          <w:szCs w:val="20"/>
        </w:rPr>
      </w:pPr>
      <w:hyperlink r:id="rId77" w:history="1">
        <w:r w:rsidR="00C3356B" w:rsidRPr="00A77B95">
          <w:rPr>
            <w:rStyle w:val="Hyperlink"/>
            <w:sz w:val="20"/>
            <w:szCs w:val="20"/>
          </w:rPr>
          <w:t>https://old.cescg.org/CESCG-2015/papers/Piorkowski-Automatic_Detection_of_Shadow_Acne_and_Peter_Panning_Artefacts_in_Computer_Games.pdf</w:t>
        </w:r>
      </w:hyperlink>
    </w:p>
    <w:p w14:paraId="016B1F82" w14:textId="1BDB3A3E" w:rsidR="00C3356B" w:rsidRDefault="009C638F" w:rsidP="001B38FB">
      <w:pPr>
        <w:pStyle w:val="ListParagraph"/>
        <w:numPr>
          <w:ilvl w:val="0"/>
          <w:numId w:val="6"/>
        </w:numPr>
        <w:rPr>
          <w:sz w:val="20"/>
          <w:szCs w:val="20"/>
        </w:rPr>
      </w:pPr>
      <w:hyperlink r:id="rId78" w:history="1">
        <w:r w:rsidR="00481F3C" w:rsidRPr="00A77B95">
          <w:rPr>
            <w:rStyle w:val="Hyperlink"/>
            <w:sz w:val="20"/>
            <w:szCs w:val="20"/>
          </w:rPr>
          <w:t>https://www.sciencedirect.com/science/article/abs/pii/002072259090014A</w:t>
        </w:r>
      </w:hyperlink>
    </w:p>
    <w:p w14:paraId="371E0E65" w14:textId="794F50A2" w:rsidR="00481F3C" w:rsidRDefault="009C638F" w:rsidP="001B38FB">
      <w:pPr>
        <w:pStyle w:val="ListParagraph"/>
        <w:numPr>
          <w:ilvl w:val="0"/>
          <w:numId w:val="6"/>
        </w:numPr>
        <w:rPr>
          <w:sz w:val="20"/>
          <w:szCs w:val="20"/>
        </w:rPr>
      </w:pPr>
      <w:hyperlink r:id="rId79" w:history="1">
        <w:r w:rsidR="006872F8" w:rsidRPr="00A77B95">
          <w:rPr>
            <w:rStyle w:val="Hyperlink"/>
            <w:sz w:val="20"/>
            <w:szCs w:val="20"/>
          </w:rPr>
          <w:t>https://www.leovanrijn-sediment.com/papers/Formulaesandtransport.pdf</w:t>
        </w:r>
      </w:hyperlink>
    </w:p>
    <w:p w14:paraId="0938A9BC" w14:textId="104370D9" w:rsidR="006872F8" w:rsidRPr="00875C74" w:rsidRDefault="009C638F" w:rsidP="001B38FB">
      <w:pPr>
        <w:pStyle w:val="ListParagraph"/>
        <w:numPr>
          <w:ilvl w:val="0"/>
          <w:numId w:val="6"/>
        </w:numPr>
        <w:rPr>
          <w:rStyle w:val="Hyperlink"/>
          <w:color w:val="auto"/>
          <w:sz w:val="20"/>
          <w:szCs w:val="20"/>
          <w:u w:val="none"/>
        </w:rPr>
      </w:pPr>
      <w:hyperlink r:id="rId80" w:history="1">
        <w:r w:rsidR="008933E2" w:rsidRPr="004528F4">
          <w:rPr>
            <w:rStyle w:val="Hyperlink"/>
            <w:sz w:val="20"/>
            <w:szCs w:val="20"/>
          </w:rPr>
          <w:t>https://www.journals.uchicago.edu/doi/abs/10.1086/628340</w:t>
        </w:r>
      </w:hyperlink>
    </w:p>
    <w:p w14:paraId="064CF26D" w14:textId="54E1E8F6" w:rsidR="00875C74" w:rsidRDefault="009C638F" w:rsidP="001B38FB">
      <w:pPr>
        <w:pStyle w:val="ListParagraph"/>
        <w:numPr>
          <w:ilvl w:val="0"/>
          <w:numId w:val="6"/>
        </w:numPr>
        <w:rPr>
          <w:sz w:val="20"/>
          <w:szCs w:val="20"/>
        </w:rPr>
      </w:pPr>
      <w:hyperlink r:id="rId81" w:history="1">
        <w:r w:rsidR="002F3067" w:rsidRPr="00A77B95">
          <w:rPr>
            <w:rStyle w:val="Hyperlink"/>
            <w:sz w:val="20"/>
            <w:szCs w:val="20"/>
          </w:rPr>
          <w:t>https://galileo.phys.virginia.edu/classes/152.mf1i.spring02/Stokes_Law.htm</w:t>
        </w:r>
      </w:hyperlink>
    </w:p>
    <w:p w14:paraId="1AA56D45" w14:textId="64422B0A" w:rsidR="002F3067" w:rsidRPr="00273E1F" w:rsidRDefault="009C638F" w:rsidP="001B38FB">
      <w:pPr>
        <w:pStyle w:val="ListParagraph"/>
        <w:numPr>
          <w:ilvl w:val="0"/>
          <w:numId w:val="6"/>
        </w:numPr>
        <w:rPr>
          <w:rStyle w:val="Hyperlink"/>
          <w:color w:val="auto"/>
          <w:sz w:val="20"/>
          <w:szCs w:val="20"/>
          <w:u w:val="none"/>
        </w:rPr>
      </w:pPr>
      <w:hyperlink r:id="rId82" w:history="1">
        <w:r w:rsidR="002F3067" w:rsidRPr="001A40AB">
          <w:rPr>
            <w:rStyle w:val="Hyperlink"/>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p>
    <w:p w14:paraId="597A17B7" w14:textId="68C937C4" w:rsidR="00273E1F" w:rsidRDefault="009C638F" w:rsidP="001B38FB">
      <w:pPr>
        <w:pStyle w:val="ListParagraph"/>
        <w:numPr>
          <w:ilvl w:val="0"/>
          <w:numId w:val="6"/>
        </w:numPr>
        <w:rPr>
          <w:sz w:val="20"/>
          <w:szCs w:val="20"/>
        </w:rPr>
      </w:pPr>
      <w:hyperlink r:id="rId83" w:history="1">
        <w:r w:rsidR="00273E1F" w:rsidRPr="00A77B95">
          <w:rPr>
            <w:rStyle w:val="Hyperlink"/>
            <w:sz w:val="20"/>
            <w:szCs w:val="20"/>
          </w:rPr>
          <w:t>http://soilphysics.okstate.edu/teaching</w:t>
        </w:r>
      </w:hyperlink>
    </w:p>
    <w:p w14:paraId="4F90EC03" w14:textId="6CCD3FDA" w:rsidR="00273E1F" w:rsidRDefault="009C638F" w:rsidP="001B38FB">
      <w:pPr>
        <w:pStyle w:val="ListParagraph"/>
        <w:numPr>
          <w:ilvl w:val="0"/>
          <w:numId w:val="6"/>
        </w:numPr>
        <w:rPr>
          <w:sz w:val="20"/>
          <w:szCs w:val="20"/>
        </w:rPr>
      </w:pPr>
      <w:hyperlink r:id="rId84" w:history="1">
        <w:r w:rsidR="003D3EC2" w:rsidRPr="00A77B95">
          <w:rPr>
            <w:rStyle w:val="Hyperlink"/>
            <w:sz w:val="20"/>
            <w:szCs w:val="20"/>
          </w:rPr>
          <w:t>https://www.routledge.com/Basic-Mechanics-with-Engineering-Applications/Jones-Burdess-Fawcett/p/book/9780415503174</w:t>
        </w:r>
      </w:hyperlink>
    </w:p>
    <w:p w14:paraId="672933EF" w14:textId="5B29858B" w:rsidR="003D3EC2" w:rsidRDefault="009C638F" w:rsidP="001B38FB">
      <w:pPr>
        <w:pStyle w:val="ListParagraph"/>
        <w:numPr>
          <w:ilvl w:val="0"/>
          <w:numId w:val="6"/>
        </w:numPr>
        <w:rPr>
          <w:sz w:val="20"/>
          <w:szCs w:val="20"/>
        </w:rPr>
      </w:pPr>
      <w:hyperlink r:id="rId85" w:history="1">
        <w:r w:rsidR="003D3EC2" w:rsidRPr="00A77B95">
          <w:rPr>
            <w:rStyle w:val="Hyperlink"/>
            <w:sz w:val="20"/>
            <w:szCs w:val="20"/>
          </w:rPr>
          <w:t>https://arxiv.org/abs/1611.00421</w:t>
        </w:r>
      </w:hyperlink>
    </w:p>
    <w:p w14:paraId="4C027A31" w14:textId="2A5DB2AC" w:rsidR="003D3EC2" w:rsidRDefault="009C638F" w:rsidP="00272B6F">
      <w:pPr>
        <w:pStyle w:val="ListParagraph"/>
        <w:numPr>
          <w:ilvl w:val="0"/>
          <w:numId w:val="6"/>
        </w:numPr>
        <w:rPr>
          <w:sz w:val="20"/>
          <w:szCs w:val="20"/>
        </w:rPr>
      </w:pPr>
      <w:hyperlink r:id="rId86" w:history="1">
        <w:r w:rsidR="00756079" w:rsidRPr="00A77B95">
          <w:rPr>
            <w:rStyle w:val="Hyperlink"/>
            <w:sz w:val="20"/>
            <w:szCs w:val="20"/>
          </w:rPr>
          <w:t>https://besjournals.onlinelibrary.wiley.com/doi/10.1111/1365-2745.12690</w:t>
        </w:r>
      </w:hyperlink>
    </w:p>
    <w:p w14:paraId="3ADE7789" w14:textId="43CFD8B9" w:rsidR="00756079" w:rsidRDefault="009C638F" w:rsidP="00272B6F">
      <w:pPr>
        <w:pStyle w:val="ListParagraph"/>
        <w:numPr>
          <w:ilvl w:val="0"/>
          <w:numId w:val="6"/>
        </w:numPr>
        <w:rPr>
          <w:sz w:val="20"/>
          <w:szCs w:val="20"/>
        </w:rPr>
      </w:pPr>
      <w:hyperlink r:id="rId87" w:history="1">
        <w:r w:rsidR="008E5F9C" w:rsidRPr="00A77B95">
          <w:rPr>
            <w:rStyle w:val="Hyperlink"/>
            <w:sz w:val="20"/>
            <w:szCs w:val="20"/>
          </w:rPr>
          <w:t>https://renderdoc.org/</w:t>
        </w:r>
      </w:hyperlink>
    </w:p>
    <w:p w14:paraId="18964670" w14:textId="41983E25" w:rsidR="008E5F9C" w:rsidRDefault="009C638F" w:rsidP="00272B6F">
      <w:pPr>
        <w:pStyle w:val="ListParagraph"/>
        <w:numPr>
          <w:ilvl w:val="0"/>
          <w:numId w:val="6"/>
        </w:numPr>
        <w:rPr>
          <w:sz w:val="20"/>
          <w:szCs w:val="20"/>
        </w:rPr>
      </w:pPr>
      <w:hyperlink r:id="rId88" w:history="1">
        <w:r w:rsidR="0067101F" w:rsidRPr="00A77B95">
          <w:rPr>
            <w:rStyle w:val="Hyperlink"/>
            <w:sz w:val="20"/>
            <w:szCs w:val="20"/>
          </w:rPr>
          <w:t>https://www.researchgate.net/publication/319525082_Material_Point_Method_based_Fluid_Simulation_on_GPU_using_Compute_Shader</w:t>
        </w:r>
      </w:hyperlink>
    </w:p>
    <w:p w14:paraId="7CC2F7AD" w14:textId="791F8A76" w:rsidR="0067101F" w:rsidRDefault="009C638F" w:rsidP="00272B6F">
      <w:pPr>
        <w:pStyle w:val="ListParagraph"/>
        <w:numPr>
          <w:ilvl w:val="0"/>
          <w:numId w:val="6"/>
        </w:numPr>
        <w:rPr>
          <w:sz w:val="20"/>
          <w:szCs w:val="20"/>
        </w:rPr>
      </w:pPr>
      <w:hyperlink r:id="rId89" w:history="1">
        <w:r w:rsidR="0009163A" w:rsidRPr="00A77B95">
          <w:rPr>
            <w:rStyle w:val="Hyperlink"/>
            <w:sz w:val="20"/>
            <w:szCs w:val="20"/>
          </w:rPr>
          <w:t>https://www.leovanrijn-sediment.com/papers/Formulaesandtransport.pdf</w:t>
        </w:r>
      </w:hyperlink>
    </w:p>
    <w:p w14:paraId="282FB7A0" w14:textId="77777777" w:rsidR="0009163A" w:rsidRPr="00F03D3A" w:rsidRDefault="0009163A" w:rsidP="00E05436">
      <w:pPr>
        <w:pStyle w:val="ListParagraph"/>
        <w:rPr>
          <w:sz w:val="20"/>
          <w:szCs w:val="20"/>
        </w:rPr>
      </w:pPr>
    </w:p>
    <w:sectPr w:rsidR="0009163A" w:rsidRPr="00F03D3A" w:rsidSect="00CB61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CE002" w14:textId="77777777" w:rsidR="009C638F" w:rsidRDefault="009C638F" w:rsidP="005C5839">
      <w:pPr>
        <w:spacing w:after="0" w:line="240" w:lineRule="auto"/>
      </w:pPr>
      <w:r>
        <w:separator/>
      </w:r>
    </w:p>
  </w:endnote>
  <w:endnote w:type="continuationSeparator" w:id="0">
    <w:p w14:paraId="1C1F2BC1" w14:textId="77777777" w:rsidR="009C638F" w:rsidRDefault="009C638F" w:rsidP="005C5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70862" w14:textId="77777777" w:rsidR="009C638F" w:rsidRDefault="009C638F" w:rsidP="005C5839">
      <w:pPr>
        <w:spacing w:after="0" w:line="240" w:lineRule="auto"/>
      </w:pPr>
      <w:r>
        <w:separator/>
      </w:r>
    </w:p>
  </w:footnote>
  <w:footnote w:type="continuationSeparator" w:id="0">
    <w:p w14:paraId="04D0333B" w14:textId="77777777" w:rsidR="009C638F" w:rsidRDefault="009C638F" w:rsidP="005C5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74F1A"/>
    <w:multiLevelType w:val="hybridMultilevel"/>
    <w:tmpl w:val="DA4AF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7E08C3"/>
    <w:multiLevelType w:val="hybridMultilevel"/>
    <w:tmpl w:val="C040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6"/>
  </w:num>
  <w:num w:numId="4" w16cid:durableId="1071850773">
    <w:abstractNumId w:val="3"/>
  </w:num>
  <w:num w:numId="5" w16cid:durableId="1166287583">
    <w:abstractNumId w:val="0"/>
  </w:num>
  <w:num w:numId="6" w16cid:durableId="674115943">
    <w:abstractNumId w:val="4"/>
  </w:num>
  <w:num w:numId="7" w16cid:durableId="531891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00DB7"/>
    <w:rsid w:val="00006B8A"/>
    <w:rsid w:val="00010E36"/>
    <w:rsid w:val="00011034"/>
    <w:rsid w:val="00014452"/>
    <w:rsid w:val="0001714D"/>
    <w:rsid w:val="0002187E"/>
    <w:rsid w:val="00022284"/>
    <w:rsid w:val="00022E65"/>
    <w:rsid w:val="000251E2"/>
    <w:rsid w:val="0002770D"/>
    <w:rsid w:val="000320F4"/>
    <w:rsid w:val="00032F98"/>
    <w:rsid w:val="00033018"/>
    <w:rsid w:val="0003663C"/>
    <w:rsid w:val="00041E1E"/>
    <w:rsid w:val="0004283F"/>
    <w:rsid w:val="00047156"/>
    <w:rsid w:val="000474DB"/>
    <w:rsid w:val="00051A23"/>
    <w:rsid w:val="00052016"/>
    <w:rsid w:val="00056B00"/>
    <w:rsid w:val="00060A54"/>
    <w:rsid w:val="00062508"/>
    <w:rsid w:val="00065970"/>
    <w:rsid w:val="00071F1B"/>
    <w:rsid w:val="000725FA"/>
    <w:rsid w:val="0007681E"/>
    <w:rsid w:val="00077624"/>
    <w:rsid w:val="00082055"/>
    <w:rsid w:val="000872D3"/>
    <w:rsid w:val="00087C72"/>
    <w:rsid w:val="00090131"/>
    <w:rsid w:val="00091153"/>
    <w:rsid w:val="0009163A"/>
    <w:rsid w:val="00092B79"/>
    <w:rsid w:val="000952A8"/>
    <w:rsid w:val="0009623A"/>
    <w:rsid w:val="000979CF"/>
    <w:rsid w:val="000A1F1C"/>
    <w:rsid w:val="000A2F41"/>
    <w:rsid w:val="000A6386"/>
    <w:rsid w:val="000B088A"/>
    <w:rsid w:val="000B356B"/>
    <w:rsid w:val="000B6031"/>
    <w:rsid w:val="000C0085"/>
    <w:rsid w:val="000C150D"/>
    <w:rsid w:val="000C1D18"/>
    <w:rsid w:val="000C3DE1"/>
    <w:rsid w:val="000D06FD"/>
    <w:rsid w:val="000D5938"/>
    <w:rsid w:val="000D7A46"/>
    <w:rsid w:val="000E14C1"/>
    <w:rsid w:val="000E26CB"/>
    <w:rsid w:val="000E42AD"/>
    <w:rsid w:val="000E4912"/>
    <w:rsid w:val="000E690A"/>
    <w:rsid w:val="000E6C3A"/>
    <w:rsid w:val="000E6CAA"/>
    <w:rsid w:val="000F1969"/>
    <w:rsid w:val="000F2BA3"/>
    <w:rsid w:val="000F4C95"/>
    <w:rsid w:val="00101851"/>
    <w:rsid w:val="0010271A"/>
    <w:rsid w:val="0010284D"/>
    <w:rsid w:val="00104284"/>
    <w:rsid w:val="00104E0E"/>
    <w:rsid w:val="00106C61"/>
    <w:rsid w:val="0010741C"/>
    <w:rsid w:val="00107AE4"/>
    <w:rsid w:val="001112A9"/>
    <w:rsid w:val="001116A4"/>
    <w:rsid w:val="001117E2"/>
    <w:rsid w:val="00114BFD"/>
    <w:rsid w:val="00115325"/>
    <w:rsid w:val="00116EA6"/>
    <w:rsid w:val="00121D94"/>
    <w:rsid w:val="00122BD7"/>
    <w:rsid w:val="001242ED"/>
    <w:rsid w:val="001254DF"/>
    <w:rsid w:val="0013110C"/>
    <w:rsid w:val="00131418"/>
    <w:rsid w:val="0013278C"/>
    <w:rsid w:val="0013417A"/>
    <w:rsid w:val="00136C46"/>
    <w:rsid w:val="001458D5"/>
    <w:rsid w:val="00150810"/>
    <w:rsid w:val="0015126D"/>
    <w:rsid w:val="0015345A"/>
    <w:rsid w:val="00155929"/>
    <w:rsid w:val="001560B3"/>
    <w:rsid w:val="00156D84"/>
    <w:rsid w:val="00160C35"/>
    <w:rsid w:val="00160DCA"/>
    <w:rsid w:val="00164C08"/>
    <w:rsid w:val="00174A93"/>
    <w:rsid w:val="00176BE2"/>
    <w:rsid w:val="0018091D"/>
    <w:rsid w:val="0018354B"/>
    <w:rsid w:val="00183F1D"/>
    <w:rsid w:val="00184D4E"/>
    <w:rsid w:val="00191D54"/>
    <w:rsid w:val="00194E49"/>
    <w:rsid w:val="00196EFF"/>
    <w:rsid w:val="001975D0"/>
    <w:rsid w:val="001A0030"/>
    <w:rsid w:val="001A30D1"/>
    <w:rsid w:val="001A44DD"/>
    <w:rsid w:val="001A6615"/>
    <w:rsid w:val="001A70D9"/>
    <w:rsid w:val="001A7D7F"/>
    <w:rsid w:val="001B2982"/>
    <w:rsid w:val="001B2A51"/>
    <w:rsid w:val="001B2B19"/>
    <w:rsid w:val="001B75DE"/>
    <w:rsid w:val="001B7A55"/>
    <w:rsid w:val="001C0C35"/>
    <w:rsid w:val="001C11C7"/>
    <w:rsid w:val="001C36AA"/>
    <w:rsid w:val="001C432F"/>
    <w:rsid w:val="001C66E8"/>
    <w:rsid w:val="001D2BB2"/>
    <w:rsid w:val="001D3B8D"/>
    <w:rsid w:val="001D3F51"/>
    <w:rsid w:val="001E0A11"/>
    <w:rsid w:val="001E23DF"/>
    <w:rsid w:val="001E3896"/>
    <w:rsid w:val="001E4712"/>
    <w:rsid w:val="001E55BE"/>
    <w:rsid w:val="001F2FBD"/>
    <w:rsid w:val="001F52DF"/>
    <w:rsid w:val="001F5C4D"/>
    <w:rsid w:val="001F7B10"/>
    <w:rsid w:val="00200202"/>
    <w:rsid w:val="0020155A"/>
    <w:rsid w:val="002051D4"/>
    <w:rsid w:val="002106FE"/>
    <w:rsid w:val="00212009"/>
    <w:rsid w:val="00213015"/>
    <w:rsid w:val="0021416E"/>
    <w:rsid w:val="00222E90"/>
    <w:rsid w:val="00227CFD"/>
    <w:rsid w:val="00231466"/>
    <w:rsid w:val="002333E0"/>
    <w:rsid w:val="002337B4"/>
    <w:rsid w:val="002344FB"/>
    <w:rsid w:val="0024099C"/>
    <w:rsid w:val="00240C80"/>
    <w:rsid w:val="002416B9"/>
    <w:rsid w:val="00243D73"/>
    <w:rsid w:val="00244B21"/>
    <w:rsid w:val="002514FC"/>
    <w:rsid w:val="0025445B"/>
    <w:rsid w:val="0026019C"/>
    <w:rsid w:val="002623B7"/>
    <w:rsid w:val="00263029"/>
    <w:rsid w:val="0026344F"/>
    <w:rsid w:val="00263829"/>
    <w:rsid w:val="00263D1B"/>
    <w:rsid w:val="0026447C"/>
    <w:rsid w:val="00265099"/>
    <w:rsid w:val="00270727"/>
    <w:rsid w:val="00271785"/>
    <w:rsid w:val="00271CD7"/>
    <w:rsid w:val="002723EC"/>
    <w:rsid w:val="00272826"/>
    <w:rsid w:val="00273E1F"/>
    <w:rsid w:val="00273E68"/>
    <w:rsid w:val="00275529"/>
    <w:rsid w:val="00276411"/>
    <w:rsid w:val="00277EC1"/>
    <w:rsid w:val="00282940"/>
    <w:rsid w:val="00285151"/>
    <w:rsid w:val="00293524"/>
    <w:rsid w:val="0029593F"/>
    <w:rsid w:val="00295E65"/>
    <w:rsid w:val="002965C6"/>
    <w:rsid w:val="002A2B03"/>
    <w:rsid w:val="002A379E"/>
    <w:rsid w:val="002B0649"/>
    <w:rsid w:val="002B0C65"/>
    <w:rsid w:val="002B1C81"/>
    <w:rsid w:val="002B2000"/>
    <w:rsid w:val="002B3055"/>
    <w:rsid w:val="002B3DA6"/>
    <w:rsid w:val="002B4B0B"/>
    <w:rsid w:val="002C2BDE"/>
    <w:rsid w:val="002D1252"/>
    <w:rsid w:val="002D4418"/>
    <w:rsid w:val="002D7F46"/>
    <w:rsid w:val="002F0D5A"/>
    <w:rsid w:val="002F1CF4"/>
    <w:rsid w:val="002F25D2"/>
    <w:rsid w:val="002F3067"/>
    <w:rsid w:val="002F3EC8"/>
    <w:rsid w:val="002F4BC1"/>
    <w:rsid w:val="002F68F9"/>
    <w:rsid w:val="0030173E"/>
    <w:rsid w:val="00301B2A"/>
    <w:rsid w:val="00301D24"/>
    <w:rsid w:val="00303E63"/>
    <w:rsid w:val="0030581A"/>
    <w:rsid w:val="00306627"/>
    <w:rsid w:val="00307ACE"/>
    <w:rsid w:val="003156EC"/>
    <w:rsid w:val="003165D1"/>
    <w:rsid w:val="003202CB"/>
    <w:rsid w:val="00320B0F"/>
    <w:rsid w:val="00322069"/>
    <w:rsid w:val="003230D2"/>
    <w:rsid w:val="00323534"/>
    <w:rsid w:val="00324979"/>
    <w:rsid w:val="0032675D"/>
    <w:rsid w:val="00327A61"/>
    <w:rsid w:val="003306C2"/>
    <w:rsid w:val="00330FF2"/>
    <w:rsid w:val="00333FEE"/>
    <w:rsid w:val="00342EF9"/>
    <w:rsid w:val="0034523E"/>
    <w:rsid w:val="003453B0"/>
    <w:rsid w:val="003457E6"/>
    <w:rsid w:val="003531F5"/>
    <w:rsid w:val="00353334"/>
    <w:rsid w:val="0035408C"/>
    <w:rsid w:val="00357754"/>
    <w:rsid w:val="003626D0"/>
    <w:rsid w:val="00362F51"/>
    <w:rsid w:val="00365FC8"/>
    <w:rsid w:val="00366C3C"/>
    <w:rsid w:val="0037126A"/>
    <w:rsid w:val="003727B8"/>
    <w:rsid w:val="00373051"/>
    <w:rsid w:val="003752A2"/>
    <w:rsid w:val="00375D01"/>
    <w:rsid w:val="00377D50"/>
    <w:rsid w:val="003813BC"/>
    <w:rsid w:val="00384C43"/>
    <w:rsid w:val="00386DC3"/>
    <w:rsid w:val="0038798D"/>
    <w:rsid w:val="00387BD8"/>
    <w:rsid w:val="003928E1"/>
    <w:rsid w:val="00395641"/>
    <w:rsid w:val="00396BD3"/>
    <w:rsid w:val="00396CE3"/>
    <w:rsid w:val="003A2FDB"/>
    <w:rsid w:val="003A6A91"/>
    <w:rsid w:val="003B142B"/>
    <w:rsid w:val="003B1A70"/>
    <w:rsid w:val="003B28D5"/>
    <w:rsid w:val="003B75D8"/>
    <w:rsid w:val="003B7A73"/>
    <w:rsid w:val="003C215A"/>
    <w:rsid w:val="003C2D58"/>
    <w:rsid w:val="003C3C56"/>
    <w:rsid w:val="003C6AD2"/>
    <w:rsid w:val="003C7B87"/>
    <w:rsid w:val="003D2640"/>
    <w:rsid w:val="003D2C9B"/>
    <w:rsid w:val="003D3B0B"/>
    <w:rsid w:val="003D3C07"/>
    <w:rsid w:val="003D3EC2"/>
    <w:rsid w:val="003D6BAA"/>
    <w:rsid w:val="003D7016"/>
    <w:rsid w:val="003E066B"/>
    <w:rsid w:val="003E3727"/>
    <w:rsid w:val="003E3C63"/>
    <w:rsid w:val="003E4ADB"/>
    <w:rsid w:val="003E6DAB"/>
    <w:rsid w:val="003F3E93"/>
    <w:rsid w:val="003F44C6"/>
    <w:rsid w:val="003F4BDF"/>
    <w:rsid w:val="003F7461"/>
    <w:rsid w:val="003F785C"/>
    <w:rsid w:val="00402FCB"/>
    <w:rsid w:val="00406D7E"/>
    <w:rsid w:val="0041082D"/>
    <w:rsid w:val="00412784"/>
    <w:rsid w:val="0041338D"/>
    <w:rsid w:val="00417DF8"/>
    <w:rsid w:val="00422A9B"/>
    <w:rsid w:val="0042526D"/>
    <w:rsid w:val="0042664F"/>
    <w:rsid w:val="004275D0"/>
    <w:rsid w:val="00427631"/>
    <w:rsid w:val="00427C11"/>
    <w:rsid w:val="004310BA"/>
    <w:rsid w:val="00433656"/>
    <w:rsid w:val="004371A0"/>
    <w:rsid w:val="00437324"/>
    <w:rsid w:val="00444A42"/>
    <w:rsid w:val="00445818"/>
    <w:rsid w:val="0044605C"/>
    <w:rsid w:val="004509BD"/>
    <w:rsid w:val="00450E4E"/>
    <w:rsid w:val="00452519"/>
    <w:rsid w:val="004538DD"/>
    <w:rsid w:val="004570F7"/>
    <w:rsid w:val="00457241"/>
    <w:rsid w:val="004633CF"/>
    <w:rsid w:val="00473F0E"/>
    <w:rsid w:val="00476B31"/>
    <w:rsid w:val="004803DC"/>
    <w:rsid w:val="00481F3C"/>
    <w:rsid w:val="0048269A"/>
    <w:rsid w:val="00486825"/>
    <w:rsid w:val="0049276D"/>
    <w:rsid w:val="00492F1B"/>
    <w:rsid w:val="0049513B"/>
    <w:rsid w:val="0049607C"/>
    <w:rsid w:val="00496655"/>
    <w:rsid w:val="004A0680"/>
    <w:rsid w:val="004A306E"/>
    <w:rsid w:val="004A5971"/>
    <w:rsid w:val="004A7BE9"/>
    <w:rsid w:val="004B451B"/>
    <w:rsid w:val="004B5035"/>
    <w:rsid w:val="004C06B8"/>
    <w:rsid w:val="004C2570"/>
    <w:rsid w:val="004C2ED3"/>
    <w:rsid w:val="004C7E9D"/>
    <w:rsid w:val="004D01D3"/>
    <w:rsid w:val="004D05DB"/>
    <w:rsid w:val="004D1007"/>
    <w:rsid w:val="004E07BE"/>
    <w:rsid w:val="004E084E"/>
    <w:rsid w:val="004E2E4B"/>
    <w:rsid w:val="004F1092"/>
    <w:rsid w:val="004F3194"/>
    <w:rsid w:val="004F378A"/>
    <w:rsid w:val="005026D5"/>
    <w:rsid w:val="00502DE9"/>
    <w:rsid w:val="005067AC"/>
    <w:rsid w:val="00507F5E"/>
    <w:rsid w:val="00510C31"/>
    <w:rsid w:val="00512A4A"/>
    <w:rsid w:val="005176DC"/>
    <w:rsid w:val="005177CD"/>
    <w:rsid w:val="00520353"/>
    <w:rsid w:val="0052077B"/>
    <w:rsid w:val="005215D0"/>
    <w:rsid w:val="00522A8F"/>
    <w:rsid w:val="00522D23"/>
    <w:rsid w:val="00526ED3"/>
    <w:rsid w:val="00527F42"/>
    <w:rsid w:val="005356EF"/>
    <w:rsid w:val="0053744C"/>
    <w:rsid w:val="005405B5"/>
    <w:rsid w:val="00540A14"/>
    <w:rsid w:val="00540FB7"/>
    <w:rsid w:val="00543FBF"/>
    <w:rsid w:val="00545D89"/>
    <w:rsid w:val="00551873"/>
    <w:rsid w:val="00553494"/>
    <w:rsid w:val="00553CFA"/>
    <w:rsid w:val="0055423B"/>
    <w:rsid w:val="00554A87"/>
    <w:rsid w:val="00564F9A"/>
    <w:rsid w:val="005654F8"/>
    <w:rsid w:val="00566A33"/>
    <w:rsid w:val="00567D48"/>
    <w:rsid w:val="005701FE"/>
    <w:rsid w:val="00571148"/>
    <w:rsid w:val="005722BB"/>
    <w:rsid w:val="00573F9B"/>
    <w:rsid w:val="00575DCE"/>
    <w:rsid w:val="00577C03"/>
    <w:rsid w:val="00577F7D"/>
    <w:rsid w:val="00581D71"/>
    <w:rsid w:val="00582105"/>
    <w:rsid w:val="00582457"/>
    <w:rsid w:val="00583C6E"/>
    <w:rsid w:val="005904F6"/>
    <w:rsid w:val="005912A4"/>
    <w:rsid w:val="00591E62"/>
    <w:rsid w:val="005A22A9"/>
    <w:rsid w:val="005A26D4"/>
    <w:rsid w:val="005A4422"/>
    <w:rsid w:val="005A5797"/>
    <w:rsid w:val="005A5980"/>
    <w:rsid w:val="005B085E"/>
    <w:rsid w:val="005B14BE"/>
    <w:rsid w:val="005B1F65"/>
    <w:rsid w:val="005B5206"/>
    <w:rsid w:val="005B5DD5"/>
    <w:rsid w:val="005C0201"/>
    <w:rsid w:val="005C0FF4"/>
    <w:rsid w:val="005C3154"/>
    <w:rsid w:val="005C3E30"/>
    <w:rsid w:val="005C5839"/>
    <w:rsid w:val="005D1E57"/>
    <w:rsid w:val="005D2D4F"/>
    <w:rsid w:val="005D2EB8"/>
    <w:rsid w:val="005D5A53"/>
    <w:rsid w:val="005D5ADB"/>
    <w:rsid w:val="005D6CCC"/>
    <w:rsid w:val="005E04CE"/>
    <w:rsid w:val="005E1C10"/>
    <w:rsid w:val="005E2BAD"/>
    <w:rsid w:val="005F175A"/>
    <w:rsid w:val="005F749E"/>
    <w:rsid w:val="006024AF"/>
    <w:rsid w:val="00603024"/>
    <w:rsid w:val="006048D3"/>
    <w:rsid w:val="006054DE"/>
    <w:rsid w:val="0061021C"/>
    <w:rsid w:val="00611050"/>
    <w:rsid w:val="00611892"/>
    <w:rsid w:val="00612A7C"/>
    <w:rsid w:val="006139E0"/>
    <w:rsid w:val="006143D3"/>
    <w:rsid w:val="0061468C"/>
    <w:rsid w:val="00614C87"/>
    <w:rsid w:val="006177B8"/>
    <w:rsid w:val="00617CA2"/>
    <w:rsid w:val="00622145"/>
    <w:rsid w:val="00622F15"/>
    <w:rsid w:val="0062430C"/>
    <w:rsid w:val="00626B51"/>
    <w:rsid w:val="00630BCE"/>
    <w:rsid w:val="00630EA5"/>
    <w:rsid w:val="00631109"/>
    <w:rsid w:val="00632092"/>
    <w:rsid w:val="00636CAA"/>
    <w:rsid w:val="006375E6"/>
    <w:rsid w:val="00637FAC"/>
    <w:rsid w:val="00640E0C"/>
    <w:rsid w:val="00640F54"/>
    <w:rsid w:val="00642AD3"/>
    <w:rsid w:val="00644A66"/>
    <w:rsid w:val="006518D6"/>
    <w:rsid w:val="00654C6B"/>
    <w:rsid w:val="00656D47"/>
    <w:rsid w:val="0065788F"/>
    <w:rsid w:val="006603B2"/>
    <w:rsid w:val="006619BD"/>
    <w:rsid w:val="00663331"/>
    <w:rsid w:val="00664123"/>
    <w:rsid w:val="0066618A"/>
    <w:rsid w:val="00667B26"/>
    <w:rsid w:val="00670A8B"/>
    <w:rsid w:val="0067101F"/>
    <w:rsid w:val="0068046A"/>
    <w:rsid w:val="00682B9F"/>
    <w:rsid w:val="0068328D"/>
    <w:rsid w:val="006842EC"/>
    <w:rsid w:val="006845F3"/>
    <w:rsid w:val="006872F8"/>
    <w:rsid w:val="00687FFC"/>
    <w:rsid w:val="0069006B"/>
    <w:rsid w:val="006903C4"/>
    <w:rsid w:val="006924FE"/>
    <w:rsid w:val="00692D29"/>
    <w:rsid w:val="00692D64"/>
    <w:rsid w:val="006958D2"/>
    <w:rsid w:val="006A1648"/>
    <w:rsid w:val="006A357B"/>
    <w:rsid w:val="006A696D"/>
    <w:rsid w:val="006B0144"/>
    <w:rsid w:val="006B0538"/>
    <w:rsid w:val="006B092C"/>
    <w:rsid w:val="006B3D17"/>
    <w:rsid w:val="006B4209"/>
    <w:rsid w:val="006C2AD6"/>
    <w:rsid w:val="006D0489"/>
    <w:rsid w:val="006D2129"/>
    <w:rsid w:val="006D2197"/>
    <w:rsid w:val="006D2A83"/>
    <w:rsid w:val="006D340B"/>
    <w:rsid w:val="006D5239"/>
    <w:rsid w:val="006E0322"/>
    <w:rsid w:val="006E0802"/>
    <w:rsid w:val="006E1371"/>
    <w:rsid w:val="006E43F4"/>
    <w:rsid w:val="006E58E9"/>
    <w:rsid w:val="006E5952"/>
    <w:rsid w:val="006F0FC6"/>
    <w:rsid w:val="006F1A3F"/>
    <w:rsid w:val="006F227D"/>
    <w:rsid w:val="006F343C"/>
    <w:rsid w:val="006F37DC"/>
    <w:rsid w:val="006F44E2"/>
    <w:rsid w:val="006F454C"/>
    <w:rsid w:val="006F46F9"/>
    <w:rsid w:val="006F5192"/>
    <w:rsid w:val="006F7ECE"/>
    <w:rsid w:val="0070065E"/>
    <w:rsid w:val="007015DD"/>
    <w:rsid w:val="00711453"/>
    <w:rsid w:val="00712AB6"/>
    <w:rsid w:val="00712F02"/>
    <w:rsid w:val="00714DEA"/>
    <w:rsid w:val="00717834"/>
    <w:rsid w:val="007204FF"/>
    <w:rsid w:val="0072738C"/>
    <w:rsid w:val="00730107"/>
    <w:rsid w:val="00731230"/>
    <w:rsid w:val="007313CD"/>
    <w:rsid w:val="00732CC1"/>
    <w:rsid w:val="00732D97"/>
    <w:rsid w:val="00732ECB"/>
    <w:rsid w:val="00733F9B"/>
    <w:rsid w:val="007356B2"/>
    <w:rsid w:val="00740133"/>
    <w:rsid w:val="00744563"/>
    <w:rsid w:val="00745021"/>
    <w:rsid w:val="007452A0"/>
    <w:rsid w:val="00751368"/>
    <w:rsid w:val="007541F9"/>
    <w:rsid w:val="00756079"/>
    <w:rsid w:val="00757895"/>
    <w:rsid w:val="00764D30"/>
    <w:rsid w:val="007656C7"/>
    <w:rsid w:val="007720AA"/>
    <w:rsid w:val="0077589A"/>
    <w:rsid w:val="00775B6A"/>
    <w:rsid w:val="0077737F"/>
    <w:rsid w:val="007832B2"/>
    <w:rsid w:val="00786021"/>
    <w:rsid w:val="0078608B"/>
    <w:rsid w:val="007917BE"/>
    <w:rsid w:val="00793399"/>
    <w:rsid w:val="007A1552"/>
    <w:rsid w:val="007A4C99"/>
    <w:rsid w:val="007A4CA7"/>
    <w:rsid w:val="007A6A6F"/>
    <w:rsid w:val="007B0FAD"/>
    <w:rsid w:val="007B35F0"/>
    <w:rsid w:val="007B75DC"/>
    <w:rsid w:val="007C37C5"/>
    <w:rsid w:val="007C6103"/>
    <w:rsid w:val="007C70AB"/>
    <w:rsid w:val="007C71D3"/>
    <w:rsid w:val="007D5F26"/>
    <w:rsid w:val="007D70BA"/>
    <w:rsid w:val="007E0FF4"/>
    <w:rsid w:val="007E1303"/>
    <w:rsid w:val="007E2655"/>
    <w:rsid w:val="007E437A"/>
    <w:rsid w:val="007E4EAA"/>
    <w:rsid w:val="007F4255"/>
    <w:rsid w:val="008001C0"/>
    <w:rsid w:val="008008A0"/>
    <w:rsid w:val="00805EDF"/>
    <w:rsid w:val="0080631B"/>
    <w:rsid w:val="008065D7"/>
    <w:rsid w:val="0080728D"/>
    <w:rsid w:val="0081054A"/>
    <w:rsid w:val="00812743"/>
    <w:rsid w:val="00812E1A"/>
    <w:rsid w:val="008135DD"/>
    <w:rsid w:val="00814AB2"/>
    <w:rsid w:val="008227B7"/>
    <w:rsid w:val="00822BE8"/>
    <w:rsid w:val="00824DEA"/>
    <w:rsid w:val="008256C1"/>
    <w:rsid w:val="00825D5D"/>
    <w:rsid w:val="008264EB"/>
    <w:rsid w:val="00827915"/>
    <w:rsid w:val="00831DFD"/>
    <w:rsid w:val="008323BB"/>
    <w:rsid w:val="0083361C"/>
    <w:rsid w:val="00835F80"/>
    <w:rsid w:val="00837C9D"/>
    <w:rsid w:val="00842B37"/>
    <w:rsid w:val="008448C9"/>
    <w:rsid w:val="00847AFC"/>
    <w:rsid w:val="008510EC"/>
    <w:rsid w:val="0085171B"/>
    <w:rsid w:val="008520A4"/>
    <w:rsid w:val="0085269A"/>
    <w:rsid w:val="00860618"/>
    <w:rsid w:val="0086362F"/>
    <w:rsid w:val="008638A1"/>
    <w:rsid w:val="00864137"/>
    <w:rsid w:val="008652C9"/>
    <w:rsid w:val="00867C27"/>
    <w:rsid w:val="00872DB7"/>
    <w:rsid w:val="00872F17"/>
    <w:rsid w:val="00873437"/>
    <w:rsid w:val="00874EA7"/>
    <w:rsid w:val="00874F8F"/>
    <w:rsid w:val="00875A0A"/>
    <w:rsid w:val="00875C74"/>
    <w:rsid w:val="00876D57"/>
    <w:rsid w:val="00880086"/>
    <w:rsid w:val="00880106"/>
    <w:rsid w:val="008801E0"/>
    <w:rsid w:val="008821A0"/>
    <w:rsid w:val="00883965"/>
    <w:rsid w:val="0088599F"/>
    <w:rsid w:val="00886E0D"/>
    <w:rsid w:val="008933E2"/>
    <w:rsid w:val="008A0112"/>
    <w:rsid w:val="008A1EE3"/>
    <w:rsid w:val="008A325D"/>
    <w:rsid w:val="008A3712"/>
    <w:rsid w:val="008A4D43"/>
    <w:rsid w:val="008A5DED"/>
    <w:rsid w:val="008A6819"/>
    <w:rsid w:val="008A6DE1"/>
    <w:rsid w:val="008A78AC"/>
    <w:rsid w:val="008B114D"/>
    <w:rsid w:val="008B1E05"/>
    <w:rsid w:val="008C3982"/>
    <w:rsid w:val="008C4DB3"/>
    <w:rsid w:val="008C5603"/>
    <w:rsid w:val="008D1E3A"/>
    <w:rsid w:val="008D20A5"/>
    <w:rsid w:val="008D3452"/>
    <w:rsid w:val="008D41AD"/>
    <w:rsid w:val="008D4D7B"/>
    <w:rsid w:val="008D73FF"/>
    <w:rsid w:val="008D752C"/>
    <w:rsid w:val="008E0C5C"/>
    <w:rsid w:val="008E3A6D"/>
    <w:rsid w:val="008E4197"/>
    <w:rsid w:val="008E479A"/>
    <w:rsid w:val="008E4A4B"/>
    <w:rsid w:val="008E5F9C"/>
    <w:rsid w:val="008F0119"/>
    <w:rsid w:val="008F080B"/>
    <w:rsid w:val="008F2E4C"/>
    <w:rsid w:val="008F3336"/>
    <w:rsid w:val="008F433C"/>
    <w:rsid w:val="008F57B2"/>
    <w:rsid w:val="008F5959"/>
    <w:rsid w:val="009035E4"/>
    <w:rsid w:val="0090582F"/>
    <w:rsid w:val="00905B03"/>
    <w:rsid w:val="009074EF"/>
    <w:rsid w:val="009109B5"/>
    <w:rsid w:val="00916F51"/>
    <w:rsid w:val="00917B94"/>
    <w:rsid w:val="0092009C"/>
    <w:rsid w:val="009227B2"/>
    <w:rsid w:val="009231A9"/>
    <w:rsid w:val="00923511"/>
    <w:rsid w:val="009243B7"/>
    <w:rsid w:val="00925D00"/>
    <w:rsid w:val="009264EF"/>
    <w:rsid w:val="0092652B"/>
    <w:rsid w:val="00926F66"/>
    <w:rsid w:val="0093432E"/>
    <w:rsid w:val="00934F4A"/>
    <w:rsid w:val="00937795"/>
    <w:rsid w:val="009406F7"/>
    <w:rsid w:val="00945C82"/>
    <w:rsid w:val="0094623E"/>
    <w:rsid w:val="00950FD1"/>
    <w:rsid w:val="0095460D"/>
    <w:rsid w:val="00955263"/>
    <w:rsid w:val="009555AF"/>
    <w:rsid w:val="00956EE1"/>
    <w:rsid w:val="009619EB"/>
    <w:rsid w:val="00963D44"/>
    <w:rsid w:val="00964F67"/>
    <w:rsid w:val="00966558"/>
    <w:rsid w:val="00966CAD"/>
    <w:rsid w:val="00971351"/>
    <w:rsid w:val="00971501"/>
    <w:rsid w:val="009738AC"/>
    <w:rsid w:val="0097482F"/>
    <w:rsid w:val="00975C7D"/>
    <w:rsid w:val="00984B32"/>
    <w:rsid w:val="00985193"/>
    <w:rsid w:val="0098523F"/>
    <w:rsid w:val="009859BF"/>
    <w:rsid w:val="00986C87"/>
    <w:rsid w:val="00990EC3"/>
    <w:rsid w:val="00991070"/>
    <w:rsid w:val="009912AC"/>
    <w:rsid w:val="0099138B"/>
    <w:rsid w:val="009919DC"/>
    <w:rsid w:val="00992A9D"/>
    <w:rsid w:val="00992AFF"/>
    <w:rsid w:val="00995454"/>
    <w:rsid w:val="00995E7B"/>
    <w:rsid w:val="009964F7"/>
    <w:rsid w:val="00997431"/>
    <w:rsid w:val="009A0165"/>
    <w:rsid w:val="009A2D15"/>
    <w:rsid w:val="009A57B1"/>
    <w:rsid w:val="009A6D5C"/>
    <w:rsid w:val="009B11D3"/>
    <w:rsid w:val="009B1D6F"/>
    <w:rsid w:val="009B1E4F"/>
    <w:rsid w:val="009C2FC3"/>
    <w:rsid w:val="009C638F"/>
    <w:rsid w:val="009C6BCF"/>
    <w:rsid w:val="009C74A2"/>
    <w:rsid w:val="009C7DBF"/>
    <w:rsid w:val="009D0668"/>
    <w:rsid w:val="009D31B9"/>
    <w:rsid w:val="009D4C6D"/>
    <w:rsid w:val="009D5CCA"/>
    <w:rsid w:val="009E56C4"/>
    <w:rsid w:val="009E5BDF"/>
    <w:rsid w:val="009E6BFF"/>
    <w:rsid w:val="009F2AFF"/>
    <w:rsid w:val="009F4428"/>
    <w:rsid w:val="009F5C21"/>
    <w:rsid w:val="009F6E99"/>
    <w:rsid w:val="00A0226A"/>
    <w:rsid w:val="00A03615"/>
    <w:rsid w:val="00A0453D"/>
    <w:rsid w:val="00A108E9"/>
    <w:rsid w:val="00A13230"/>
    <w:rsid w:val="00A2460F"/>
    <w:rsid w:val="00A27FC3"/>
    <w:rsid w:val="00A31FB0"/>
    <w:rsid w:val="00A31FC2"/>
    <w:rsid w:val="00A33135"/>
    <w:rsid w:val="00A33917"/>
    <w:rsid w:val="00A34662"/>
    <w:rsid w:val="00A40947"/>
    <w:rsid w:val="00A41512"/>
    <w:rsid w:val="00A51CF3"/>
    <w:rsid w:val="00A52147"/>
    <w:rsid w:val="00A52D13"/>
    <w:rsid w:val="00A5407E"/>
    <w:rsid w:val="00A54DD7"/>
    <w:rsid w:val="00A551EC"/>
    <w:rsid w:val="00A56001"/>
    <w:rsid w:val="00A56605"/>
    <w:rsid w:val="00A57BAC"/>
    <w:rsid w:val="00A61401"/>
    <w:rsid w:val="00A66D21"/>
    <w:rsid w:val="00A67298"/>
    <w:rsid w:val="00A730DA"/>
    <w:rsid w:val="00A732A5"/>
    <w:rsid w:val="00A76B75"/>
    <w:rsid w:val="00A81085"/>
    <w:rsid w:val="00A81E44"/>
    <w:rsid w:val="00A823EE"/>
    <w:rsid w:val="00A90E70"/>
    <w:rsid w:val="00A93056"/>
    <w:rsid w:val="00A93424"/>
    <w:rsid w:val="00A94A0E"/>
    <w:rsid w:val="00A950E1"/>
    <w:rsid w:val="00A96ED4"/>
    <w:rsid w:val="00A97220"/>
    <w:rsid w:val="00A97331"/>
    <w:rsid w:val="00AA197E"/>
    <w:rsid w:val="00AB07E2"/>
    <w:rsid w:val="00AB11DB"/>
    <w:rsid w:val="00AB3436"/>
    <w:rsid w:val="00AB586F"/>
    <w:rsid w:val="00AB7632"/>
    <w:rsid w:val="00AC2DBD"/>
    <w:rsid w:val="00AC3C53"/>
    <w:rsid w:val="00AC42B3"/>
    <w:rsid w:val="00AC5C20"/>
    <w:rsid w:val="00AC6ADB"/>
    <w:rsid w:val="00AC741A"/>
    <w:rsid w:val="00AC769E"/>
    <w:rsid w:val="00AD1737"/>
    <w:rsid w:val="00AD1D09"/>
    <w:rsid w:val="00AD4E94"/>
    <w:rsid w:val="00AD6F39"/>
    <w:rsid w:val="00AE2172"/>
    <w:rsid w:val="00AF2271"/>
    <w:rsid w:val="00AF3190"/>
    <w:rsid w:val="00AF34CF"/>
    <w:rsid w:val="00AF478C"/>
    <w:rsid w:val="00AF4A44"/>
    <w:rsid w:val="00B01693"/>
    <w:rsid w:val="00B03CE2"/>
    <w:rsid w:val="00B064E7"/>
    <w:rsid w:val="00B12BC3"/>
    <w:rsid w:val="00B13B1E"/>
    <w:rsid w:val="00B17C97"/>
    <w:rsid w:val="00B209A6"/>
    <w:rsid w:val="00B23A3B"/>
    <w:rsid w:val="00B26FC1"/>
    <w:rsid w:val="00B3167C"/>
    <w:rsid w:val="00B31FBB"/>
    <w:rsid w:val="00B32926"/>
    <w:rsid w:val="00B333D1"/>
    <w:rsid w:val="00B369F2"/>
    <w:rsid w:val="00B43505"/>
    <w:rsid w:val="00B43DC3"/>
    <w:rsid w:val="00B43FDB"/>
    <w:rsid w:val="00B4629B"/>
    <w:rsid w:val="00B559B4"/>
    <w:rsid w:val="00B570AD"/>
    <w:rsid w:val="00B572CE"/>
    <w:rsid w:val="00B649BC"/>
    <w:rsid w:val="00B64B9A"/>
    <w:rsid w:val="00B65850"/>
    <w:rsid w:val="00B67298"/>
    <w:rsid w:val="00B675BA"/>
    <w:rsid w:val="00B71605"/>
    <w:rsid w:val="00B76D30"/>
    <w:rsid w:val="00B804F2"/>
    <w:rsid w:val="00B8136F"/>
    <w:rsid w:val="00B865C5"/>
    <w:rsid w:val="00B91620"/>
    <w:rsid w:val="00B922E3"/>
    <w:rsid w:val="00B952C2"/>
    <w:rsid w:val="00B954D6"/>
    <w:rsid w:val="00BA1B3C"/>
    <w:rsid w:val="00BA2437"/>
    <w:rsid w:val="00BA77E6"/>
    <w:rsid w:val="00BB0ADA"/>
    <w:rsid w:val="00BB34F7"/>
    <w:rsid w:val="00BB38F6"/>
    <w:rsid w:val="00BB5291"/>
    <w:rsid w:val="00BB6775"/>
    <w:rsid w:val="00BB6F30"/>
    <w:rsid w:val="00BC04E1"/>
    <w:rsid w:val="00BC2F4B"/>
    <w:rsid w:val="00BC32FE"/>
    <w:rsid w:val="00BC6593"/>
    <w:rsid w:val="00BD1C51"/>
    <w:rsid w:val="00BD5443"/>
    <w:rsid w:val="00BD5491"/>
    <w:rsid w:val="00BD7F7F"/>
    <w:rsid w:val="00BE1284"/>
    <w:rsid w:val="00BF156A"/>
    <w:rsid w:val="00BF2499"/>
    <w:rsid w:val="00BF43B4"/>
    <w:rsid w:val="00BF5C50"/>
    <w:rsid w:val="00C00DBF"/>
    <w:rsid w:val="00C01AC9"/>
    <w:rsid w:val="00C01D7E"/>
    <w:rsid w:val="00C04E5C"/>
    <w:rsid w:val="00C11901"/>
    <w:rsid w:val="00C13A48"/>
    <w:rsid w:val="00C20C10"/>
    <w:rsid w:val="00C21A80"/>
    <w:rsid w:val="00C22FEB"/>
    <w:rsid w:val="00C24F81"/>
    <w:rsid w:val="00C3079B"/>
    <w:rsid w:val="00C3356B"/>
    <w:rsid w:val="00C34699"/>
    <w:rsid w:val="00C4009A"/>
    <w:rsid w:val="00C45990"/>
    <w:rsid w:val="00C4599B"/>
    <w:rsid w:val="00C45A01"/>
    <w:rsid w:val="00C46EC5"/>
    <w:rsid w:val="00C47C8F"/>
    <w:rsid w:val="00C54742"/>
    <w:rsid w:val="00C56DAA"/>
    <w:rsid w:val="00C60691"/>
    <w:rsid w:val="00C62F44"/>
    <w:rsid w:val="00C70B89"/>
    <w:rsid w:val="00C718E4"/>
    <w:rsid w:val="00C72DEE"/>
    <w:rsid w:val="00C74FCE"/>
    <w:rsid w:val="00C76DFA"/>
    <w:rsid w:val="00C81C03"/>
    <w:rsid w:val="00C86DD8"/>
    <w:rsid w:val="00C91170"/>
    <w:rsid w:val="00C9270D"/>
    <w:rsid w:val="00C95EE1"/>
    <w:rsid w:val="00CA22EB"/>
    <w:rsid w:val="00CA3261"/>
    <w:rsid w:val="00CA3FC2"/>
    <w:rsid w:val="00CA76DB"/>
    <w:rsid w:val="00CA7942"/>
    <w:rsid w:val="00CB0437"/>
    <w:rsid w:val="00CB1E9D"/>
    <w:rsid w:val="00CB2F05"/>
    <w:rsid w:val="00CB33B4"/>
    <w:rsid w:val="00CB5A06"/>
    <w:rsid w:val="00CB61FD"/>
    <w:rsid w:val="00CB63A4"/>
    <w:rsid w:val="00CB7C5C"/>
    <w:rsid w:val="00CB7E4F"/>
    <w:rsid w:val="00CB7FCE"/>
    <w:rsid w:val="00CC06E8"/>
    <w:rsid w:val="00CC071A"/>
    <w:rsid w:val="00CC0760"/>
    <w:rsid w:val="00CC48B6"/>
    <w:rsid w:val="00CC736E"/>
    <w:rsid w:val="00CD290D"/>
    <w:rsid w:val="00CD2F5D"/>
    <w:rsid w:val="00CD437E"/>
    <w:rsid w:val="00CD6AE4"/>
    <w:rsid w:val="00CE1C98"/>
    <w:rsid w:val="00CE2674"/>
    <w:rsid w:val="00CE2691"/>
    <w:rsid w:val="00CE356C"/>
    <w:rsid w:val="00CE4240"/>
    <w:rsid w:val="00CF079D"/>
    <w:rsid w:val="00CF29F2"/>
    <w:rsid w:val="00CF728E"/>
    <w:rsid w:val="00D02CD5"/>
    <w:rsid w:val="00D03522"/>
    <w:rsid w:val="00D05676"/>
    <w:rsid w:val="00D15C3E"/>
    <w:rsid w:val="00D17B6C"/>
    <w:rsid w:val="00D215AC"/>
    <w:rsid w:val="00D21C1B"/>
    <w:rsid w:val="00D27D37"/>
    <w:rsid w:val="00D306ED"/>
    <w:rsid w:val="00D349EC"/>
    <w:rsid w:val="00D352DC"/>
    <w:rsid w:val="00D3595A"/>
    <w:rsid w:val="00D40108"/>
    <w:rsid w:val="00D440ED"/>
    <w:rsid w:val="00D45DE0"/>
    <w:rsid w:val="00D50A97"/>
    <w:rsid w:val="00D510E4"/>
    <w:rsid w:val="00D51D05"/>
    <w:rsid w:val="00D542F7"/>
    <w:rsid w:val="00D60C97"/>
    <w:rsid w:val="00D61892"/>
    <w:rsid w:val="00D63727"/>
    <w:rsid w:val="00D64E39"/>
    <w:rsid w:val="00D65962"/>
    <w:rsid w:val="00D6743D"/>
    <w:rsid w:val="00D7020F"/>
    <w:rsid w:val="00D70EC3"/>
    <w:rsid w:val="00D7313D"/>
    <w:rsid w:val="00D735FC"/>
    <w:rsid w:val="00D73701"/>
    <w:rsid w:val="00D7457C"/>
    <w:rsid w:val="00D74781"/>
    <w:rsid w:val="00D77FD7"/>
    <w:rsid w:val="00D80DAB"/>
    <w:rsid w:val="00D8213E"/>
    <w:rsid w:val="00D8734B"/>
    <w:rsid w:val="00D92DCC"/>
    <w:rsid w:val="00D949D8"/>
    <w:rsid w:val="00DA2CBA"/>
    <w:rsid w:val="00DA432D"/>
    <w:rsid w:val="00DB3450"/>
    <w:rsid w:val="00DB6F7C"/>
    <w:rsid w:val="00DB7BE3"/>
    <w:rsid w:val="00DB7FDD"/>
    <w:rsid w:val="00DC27D2"/>
    <w:rsid w:val="00DC2CFC"/>
    <w:rsid w:val="00DC2E84"/>
    <w:rsid w:val="00DC559F"/>
    <w:rsid w:val="00DC5A87"/>
    <w:rsid w:val="00DD0108"/>
    <w:rsid w:val="00DD0EE1"/>
    <w:rsid w:val="00DD4253"/>
    <w:rsid w:val="00DE4114"/>
    <w:rsid w:val="00DE411B"/>
    <w:rsid w:val="00DE5B0C"/>
    <w:rsid w:val="00DE6C08"/>
    <w:rsid w:val="00DE6C5A"/>
    <w:rsid w:val="00DE723D"/>
    <w:rsid w:val="00DF3778"/>
    <w:rsid w:val="00DF3D88"/>
    <w:rsid w:val="00DF4478"/>
    <w:rsid w:val="00E046C5"/>
    <w:rsid w:val="00E04EBA"/>
    <w:rsid w:val="00E05436"/>
    <w:rsid w:val="00E06633"/>
    <w:rsid w:val="00E10597"/>
    <w:rsid w:val="00E10F06"/>
    <w:rsid w:val="00E10F7E"/>
    <w:rsid w:val="00E12DEA"/>
    <w:rsid w:val="00E12FEB"/>
    <w:rsid w:val="00E156A2"/>
    <w:rsid w:val="00E16C8E"/>
    <w:rsid w:val="00E20353"/>
    <w:rsid w:val="00E216CD"/>
    <w:rsid w:val="00E22BAD"/>
    <w:rsid w:val="00E24F16"/>
    <w:rsid w:val="00E260AB"/>
    <w:rsid w:val="00E271A3"/>
    <w:rsid w:val="00E312F6"/>
    <w:rsid w:val="00E319B1"/>
    <w:rsid w:val="00E31DA0"/>
    <w:rsid w:val="00E3206A"/>
    <w:rsid w:val="00E32E5D"/>
    <w:rsid w:val="00E408F6"/>
    <w:rsid w:val="00E442C5"/>
    <w:rsid w:val="00E45D47"/>
    <w:rsid w:val="00E46A3B"/>
    <w:rsid w:val="00E46C35"/>
    <w:rsid w:val="00E46E80"/>
    <w:rsid w:val="00E4734E"/>
    <w:rsid w:val="00E547BD"/>
    <w:rsid w:val="00E5602C"/>
    <w:rsid w:val="00E5613A"/>
    <w:rsid w:val="00E569BA"/>
    <w:rsid w:val="00E612AD"/>
    <w:rsid w:val="00E612D5"/>
    <w:rsid w:val="00E63963"/>
    <w:rsid w:val="00E674B8"/>
    <w:rsid w:val="00E8046E"/>
    <w:rsid w:val="00E82E09"/>
    <w:rsid w:val="00E835FD"/>
    <w:rsid w:val="00E86C8A"/>
    <w:rsid w:val="00E87208"/>
    <w:rsid w:val="00E90C6B"/>
    <w:rsid w:val="00E914C5"/>
    <w:rsid w:val="00E91CE5"/>
    <w:rsid w:val="00EA1E15"/>
    <w:rsid w:val="00EA38B0"/>
    <w:rsid w:val="00EA3EAB"/>
    <w:rsid w:val="00EA5254"/>
    <w:rsid w:val="00EB0513"/>
    <w:rsid w:val="00EB0EBB"/>
    <w:rsid w:val="00EB4DDE"/>
    <w:rsid w:val="00EB5CDF"/>
    <w:rsid w:val="00EB6ECB"/>
    <w:rsid w:val="00EB6ED0"/>
    <w:rsid w:val="00EC01EA"/>
    <w:rsid w:val="00EC0E05"/>
    <w:rsid w:val="00EC118F"/>
    <w:rsid w:val="00EC501F"/>
    <w:rsid w:val="00EC5B08"/>
    <w:rsid w:val="00ED38E1"/>
    <w:rsid w:val="00ED7E55"/>
    <w:rsid w:val="00EE57F4"/>
    <w:rsid w:val="00EE68E5"/>
    <w:rsid w:val="00EE6B9A"/>
    <w:rsid w:val="00EF0BEA"/>
    <w:rsid w:val="00EF6F76"/>
    <w:rsid w:val="00F006B5"/>
    <w:rsid w:val="00F01101"/>
    <w:rsid w:val="00F03D3A"/>
    <w:rsid w:val="00F06DA1"/>
    <w:rsid w:val="00F07464"/>
    <w:rsid w:val="00F079E5"/>
    <w:rsid w:val="00F10AE5"/>
    <w:rsid w:val="00F1344B"/>
    <w:rsid w:val="00F15F77"/>
    <w:rsid w:val="00F2014F"/>
    <w:rsid w:val="00F21128"/>
    <w:rsid w:val="00F21C93"/>
    <w:rsid w:val="00F22B6D"/>
    <w:rsid w:val="00F22FC3"/>
    <w:rsid w:val="00F2490A"/>
    <w:rsid w:val="00F24C91"/>
    <w:rsid w:val="00F25F14"/>
    <w:rsid w:val="00F270E1"/>
    <w:rsid w:val="00F46B5F"/>
    <w:rsid w:val="00F5081F"/>
    <w:rsid w:val="00F50A74"/>
    <w:rsid w:val="00F530DA"/>
    <w:rsid w:val="00F53625"/>
    <w:rsid w:val="00F672AC"/>
    <w:rsid w:val="00F67F78"/>
    <w:rsid w:val="00F72E34"/>
    <w:rsid w:val="00F730D8"/>
    <w:rsid w:val="00F73F8D"/>
    <w:rsid w:val="00F758AB"/>
    <w:rsid w:val="00F75901"/>
    <w:rsid w:val="00F75BCE"/>
    <w:rsid w:val="00F75DDD"/>
    <w:rsid w:val="00F75E4C"/>
    <w:rsid w:val="00F762AF"/>
    <w:rsid w:val="00F81B52"/>
    <w:rsid w:val="00F82874"/>
    <w:rsid w:val="00F87165"/>
    <w:rsid w:val="00F9079E"/>
    <w:rsid w:val="00F90E97"/>
    <w:rsid w:val="00F956B7"/>
    <w:rsid w:val="00FA02BB"/>
    <w:rsid w:val="00FA1115"/>
    <w:rsid w:val="00FA5345"/>
    <w:rsid w:val="00FA75B2"/>
    <w:rsid w:val="00FB37F1"/>
    <w:rsid w:val="00FB4C44"/>
    <w:rsid w:val="00FB78EF"/>
    <w:rsid w:val="00FC14C4"/>
    <w:rsid w:val="00FC1746"/>
    <w:rsid w:val="00FC2784"/>
    <w:rsid w:val="00FC29E9"/>
    <w:rsid w:val="00FC6BE7"/>
    <w:rsid w:val="00FD3E2F"/>
    <w:rsid w:val="00FD3F06"/>
    <w:rsid w:val="00FD5AD6"/>
    <w:rsid w:val="00FE5B42"/>
    <w:rsid w:val="00FF2B6E"/>
    <w:rsid w:val="00FF3C8E"/>
    <w:rsid w:val="00FF45EF"/>
    <w:rsid w:val="00FF7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 w:type="paragraph" w:styleId="Header">
    <w:name w:val="header"/>
    <w:basedOn w:val="Normal"/>
    <w:link w:val="HeaderChar"/>
    <w:uiPriority w:val="99"/>
    <w:unhideWhenUsed/>
    <w:rsid w:val="005C5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9"/>
  </w:style>
  <w:style w:type="paragraph" w:styleId="Footer">
    <w:name w:val="footer"/>
    <w:basedOn w:val="Normal"/>
    <w:link w:val="FooterChar"/>
    <w:uiPriority w:val="99"/>
    <w:unhideWhenUsed/>
    <w:rsid w:val="005C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9"/>
  </w:style>
  <w:style w:type="character" w:styleId="Strong">
    <w:name w:val="Strong"/>
    <w:basedOn w:val="DefaultParagraphFont"/>
    <w:uiPriority w:val="22"/>
    <w:qFormat/>
    <w:rsid w:val="00E216CD"/>
    <w:rPr>
      <w:b/>
      <w:bCs/>
    </w:rPr>
  </w:style>
  <w:style w:type="table" w:styleId="TableGrid">
    <w:name w:val="Table Grid"/>
    <w:basedOn w:val="TableNormal"/>
    <w:uiPriority w:val="39"/>
    <w:rsid w:val="00521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003628407">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519464513">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 w:id="199833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citeseerx.ist.psu.edu/viewdoc/download?doi=10.1.1.449.5576&amp;rep=rep1&amp;type=pdf" TargetMode="External"/><Relationship Id="rId47" Type="http://schemas.openxmlformats.org/officeDocument/2006/relationships/hyperlink" Target="https://www.polygon.com/red-dead-redemption/2018/10/26/18024982/red-dead-redemption-2-art-inspiration-landscape-paintings" TargetMode="External"/><Relationship Id="rId63" Type="http://schemas.openxmlformats.org/officeDocument/2006/relationships/hyperlink" Target="https://arxiv.org/abs/1411.2227" TargetMode="External"/><Relationship Id="rId68" Type="http://schemas.openxmlformats.org/officeDocument/2006/relationships/hyperlink" Target="https://uair.library.arizona.edu/system/files/usain/download/azu_s599a6y852_1933_w.pdf" TargetMode="External"/><Relationship Id="rId84" Type="http://schemas.openxmlformats.org/officeDocument/2006/relationships/hyperlink" Target="https://www.routledge.com/Basic-Mechanics-with-Engineering-Applications/Jones-Burdess-Fawcett/p/book/9780415503174" TargetMode="External"/><Relationship Id="rId89" Type="http://schemas.openxmlformats.org/officeDocument/2006/relationships/hyperlink" Target="https://www.leovanrijn-sediment.com/papers/Formulaesandtransport.pdf"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hyperlink" Target="https://www.nrcs.usda.gov/wps/portal/nrcs/detail/soils/survey/geo/?cid=nrcs142p2_053587" TargetMode="External"/><Relationship Id="rId53" Type="http://schemas.openxmlformats.org/officeDocument/2006/relationships/hyperlink" Target="https://core.ac.uk/download/pdf/34480918.pdf" TargetMode="External"/><Relationship Id="rId58" Type="http://schemas.openxmlformats.org/officeDocument/2006/relationships/hyperlink" Target="https://web.math.princeton.edu/~const/eule.pdf" TargetMode="External"/><Relationship Id="rId74" Type="http://schemas.openxmlformats.org/officeDocument/2006/relationships/hyperlink" Target="https://dl.acm.org/doi/10.1145/166117.166149" TargetMode="External"/><Relationship Id="rId79" Type="http://schemas.openxmlformats.org/officeDocument/2006/relationships/hyperlink" Target="https://www.leovanrijn-sediment.com/papers/Formulaesandtransport.pdf"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huw-man.github.io/Interactive-Erosion-Simulator-on-GPU/" TargetMode="External"/><Relationship Id="rId48" Type="http://schemas.openxmlformats.org/officeDocument/2006/relationships/hyperlink" Target="https://ieeexplore.ieee.org/abstract/document/7295776" TargetMode="External"/><Relationship Id="rId56" Type="http://schemas.openxmlformats.org/officeDocument/2006/relationships/hyperlink" Target="https://www.researchgate.net/publication/341987465_Fractal_Geometry_for_Landscape_Architecture_Review_of_Methodologies_and_Interpretations" TargetMode="External"/><Relationship Id="rId64" Type="http://schemas.openxmlformats.org/officeDocument/2006/relationships/hyperlink" Target="https://www.annualreviews.org/doi/abs/10.1146/annurev.fluid.30.1.329" TargetMode="External"/><Relationship Id="rId69" Type="http://schemas.openxmlformats.org/officeDocument/2006/relationships/hyperlink" Target="https://www.nrcs.usda.gov/wps/portal/nrcs/detail/soils/survey/?cid=nrcs142p2_053627" TargetMode="External"/><Relationship Id="rId77" Type="http://schemas.openxmlformats.org/officeDocument/2006/relationships/hyperlink" Target="https://old.cescg.org/CESCG-2015/papers/Piorkowski-Automatic_Detection_of_Shadow_Acne_and_Peter_Panning_Artefacts_in_Computer_Games.pdf" TargetMode="External"/><Relationship Id="rId8" Type="http://schemas.openxmlformats.org/officeDocument/2006/relationships/image" Target="media/image1.jpeg"/><Relationship Id="rId51" Type="http://schemas.openxmlformats.org/officeDocument/2006/relationships/hyperlink" Target="https://www.ilm.com/vfx/" TargetMode="External"/><Relationship Id="rId72" Type="http://schemas.openxmlformats.org/officeDocument/2006/relationships/hyperlink" Target="https://www.nrcs.usda.gov/wps/portal/nrcs/main/soils/survey/class/" TargetMode="External"/><Relationship Id="rId80" Type="http://schemas.openxmlformats.org/officeDocument/2006/relationships/hyperlink" Target="https://www.journals.uchicago.edu/doi/abs/10.1086/628340" TargetMode="External"/><Relationship Id="rId85" Type="http://schemas.openxmlformats.org/officeDocument/2006/relationships/hyperlink" Target="https://arxiv.org/abs/1611.00421" TargetMode="Externa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ebsoilsurvey.sc.egov.usda.gov/App/WebSoilSurvey.aspx" TargetMode="External"/><Relationship Id="rId46" Type="http://schemas.openxmlformats.org/officeDocument/2006/relationships/hyperlink" Target="https://www.sciencedirect.com/science/article/pii/S2211379717302437" TargetMode="External"/><Relationship Id="rId59" Type="http://schemas.openxmlformats.org/officeDocument/2006/relationships/hyperlink" Target="https://aip.scitation.org/doi/10.1063/1.858583" TargetMode="External"/><Relationship Id="rId67" Type="http://schemas.openxmlformats.org/officeDocument/2006/relationships/hyperlink" Target="https://nickmcd.me/2020/04/10/simple-particle-based-hydraulic-erosion" TargetMode="External"/><Relationship Id="rId20" Type="http://schemas.openxmlformats.org/officeDocument/2006/relationships/image" Target="media/image12.png"/><Relationship Id="rId41" Type="http://schemas.openxmlformats.org/officeDocument/2006/relationships/hyperlink" Target="https://www.therrc.co.uk/MOT/References/EA_DEFRA_Sediment_transport_and_alluvial_resistance_in_rivers.pdf" TargetMode="External"/><Relationship Id="rId54" Type="http://schemas.openxmlformats.org/officeDocument/2006/relationships/hyperlink" Target="https://core.ac.uk/download/pdf/250147208.pdf" TargetMode="External"/><Relationship Id="rId62" Type="http://schemas.openxmlformats.org/officeDocument/2006/relationships/hyperlink" Target="https://quantum-journal.org/papers/q-2020-09-21-327/" TargetMode="External"/><Relationship Id="rId70" Type="http://schemas.openxmlformats.org/officeDocument/2006/relationships/hyperlink" Target="https://dl.acm.org/doi/abs/10.1145/566570.566636" TargetMode="External"/><Relationship Id="rId75" Type="http://schemas.openxmlformats.org/officeDocument/2006/relationships/hyperlink" Target="https://link.springer.com/chapter/10.1007/978-1-4419-6533-2_12" TargetMode="External"/><Relationship Id="rId83" Type="http://schemas.openxmlformats.org/officeDocument/2006/relationships/hyperlink" Target="http://soilphysics.okstate.edu/teaching" TargetMode="External"/><Relationship Id="rId88" Type="http://schemas.openxmlformats.org/officeDocument/2006/relationships/hyperlink" Target="https://www.researchgate.net/publication/319525082_Material_Point_Method_based_Fluid_Simulation_on_GPU_using_Compute_Shader"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core.ac.uk/download/pdf/301635894.pdf" TargetMode="External"/><Relationship Id="rId57" Type="http://schemas.openxmlformats.org/officeDocument/2006/relationships/hyperlink" Target="https://ep.liu.se/ecp/034/010/ecp083410.pdf"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link.springer.com/article/10.1007/s10596-005-9021-3" TargetMode="External"/><Relationship Id="rId52" Type="http://schemas.openxmlformats.org/officeDocument/2006/relationships/hyperlink" Target="https://info.e-onsoftware.com/vue/overview" TargetMode="External"/><Relationship Id="rId60" Type="http://schemas.openxmlformats.org/officeDocument/2006/relationships/hyperlink" Target="https://books.google.co.uk/books?hl=en&amp;lr=&amp;id=C5RfEAAAQBAJ&amp;oi=fnd&amp;pg=PR5&amp;dq=navier-stokes&amp;ots=K_j615_U8V&amp;sig=g3CEJn0fOwREXhBZk4DfaMy6QgE&amp;redir_esc=y" TargetMode="External"/><Relationship Id="rId65" Type="http://schemas.openxmlformats.org/officeDocument/2006/relationships/hyperlink" Target="https://aip.scitation.org/doi/10.1063/5.0015254" TargetMode="External"/><Relationship Id="rId73" Type="http://schemas.openxmlformats.org/officeDocument/2006/relationships/hyperlink" Target="https://casoilresource.lawr.ucdavis.edu/soil_web/ssurgo.php?action=explain_mapunit&amp;mukey=1711527" TargetMode="External"/><Relationship Id="rId78" Type="http://schemas.openxmlformats.org/officeDocument/2006/relationships/hyperlink" Target="https://www.sciencedirect.com/science/article/abs/pii/002072259090014A" TargetMode="External"/><Relationship Id="rId81" Type="http://schemas.openxmlformats.org/officeDocument/2006/relationships/hyperlink" Target="https://galileo.phys.virginia.edu/classes/152.mf1i.spring02/Stokes_Law.htm" TargetMode="External"/><Relationship Id="rId86" Type="http://schemas.openxmlformats.org/officeDocument/2006/relationships/hyperlink" Target="https://besjournals.onlinelibrary.wiley.com/doi/10.1111/1365-2745.1269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www.researchgate.net/publication/356835592_Of_Ecosystems_and_Landscapes_Grasping_themes_of_environmental_history_in_first-person_survival_videogames_and_walking_simulators" TargetMode="External"/><Relationship Id="rId34" Type="http://schemas.openxmlformats.org/officeDocument/2006/relationships/image" Target="media/image26.png"/><Relationship Id="rId50" Type="http://schemas.openxmlformats.org/officeDocument/2006/relationships/hyperlink" Target="http://faculty.petra.ac.id/dwikris/docs/cvitae/docroot/html/www.terrapub.co.jp/e-library/omori/pdf/Geomorphology-13.pdf" TargetMode="External"/><Relationship Id="rId55" Type="http://schemas.openxmlformats.org/officeDocument/2006/relationships/hyperlink" Target="https://www.researchgate.net/figure/Fractal-terrain-generation-using-Diamond-Square-algorithm-by-David-P-Feldman-2012-8_fig4_287218131" TargetMode="External"/><Relationship Id="rId76" Type="http://schemas.openxmlformats.org/officeDocument/2006/relationships/hyperlink" Target="https://dl.acm.org/doi/abs/10.1145/566570.566616" TargetMode="External"/><Relationship Id="rId7" Type="http://schemas.openxmlformats.org/officeDocument/2006/relationships/endnotes" Target="endnotes.xml"/><Relationship Id="rId71" Type="http://schemas.openxmlformats.org/officeDocument/2006/relationships/hyperlink" Target="https://solarianprogrammer.com/2012/07/18/perlin-noise-cpp-11/"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pubs.geoscienceworld.org/gsa/geology/article/50/4/392/610213/The-importance-of-oxbow-lakes-in-the-floodplain" TargetMode="External"/><Relationship Id="rId45" Type="http://schemas.openxmlformats.org/officeDocument/2006/relationships/hyperlink" Target="https://www.cambridge.org/core/books/an-introduction-to-fluid-dynamics/18AA1576B9C579CE25621E80F9266993" TargetMode="External"/><Relationship Id="rId66" Type="http://schemas.openxmlformats.org/officeDocument/2006/relationships/hyperlink" Target="https://nickmcd.me/2020/04/15/procedural-hydrology/" TargetMode="External"/><Relationship Id="rId87" Type="http://schemas.openxmlformats.org/officeDocument/2006/relationships/hyperlink" Target="https://renderdoc.org/" TargetMode="External"/><Relationship Id="rId61" Type="http://schemas.openxmlformats.org/officeDocument/2006/relationships/hyperlink" Target="https://www.claymath.org/sites/default/files/navierstokes.pdf" TargetMode="External"/><Relationship Id="rId82"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1C98A-57CC-45CF-95A9-15DCAA6E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TotalTime>
  <Pages>25</Pages>
  <Words>9568</Words>
  <Characters>54541</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1018</cp:revision>
  <dcterms:created xsi:type="dcterms:W3CDTF">2022-03-03T10:10:00Z</dcterms:created>
  <dcterms:modified xsi:type="dcterms:W3CDTF">2022-05-10T13:29:00Z</dcterms:modified>
</cp:coreProperties>
</file>