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7DDF7C24"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6C37B91"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Lattice-Boltzman</w:t>
      </w:r>
      <w:r w:rsidR="00B5339B" w:rsidRPr="00F22B6D">
        <w:rPr>
          <w:sz w:val="20"/>
          <w:szCs w:val="20"/>
        </w:rPr>
        <w:t xml:space="preserve">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0174FDB6"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2CAD160"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C31DA4D"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BA65AB2"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D8AA154"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0B2C24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Generation of a terrain heightmap uses various properties defined in a MapParams struct.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5BCDBA5A" w:rsidR="0021416E" w:rsidRPr="0021416E" w:rsidRDefault="007E48A2" w:rsidP="0021416E">
      <w:pPr>
        <w:jc w:val="center"/>
        <w:rPr>
          <w:i/>
          <w:iCs/>
          <w:sz w:val="20"/>
          <w:szCs w:val="20"/>
        </w:rPr>
      </w:pPr>
      <w:r>
        <w:rPr>
          <w:i/>
          <w:iCs/>
          <w:sz w:val="20"/>
          <w:szCs w:val="20"/>
        </w:rPr>
        <w:t>Fig.</w:t>
      </w:r>
      <w:r w:rsidR="00363C1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09DB274D"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0778E989"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39E3A503"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2A4A7AF8"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0FA30A7D"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Visualization</w:t>
      </w:r>
    </w:p>
    <w:p w14:paraId="510D6D8E" w14:textId="6369371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79EEFEDC"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24553DE7" w:rsidR="0015126D" w:rsidRPr="0015126D" w:rsidRDefault="0035243D" w:rsidP="0015126D">
      <w:pPr>
        <w:jc w:val="center"/>
        <w:rPr>
          <w:i/>
          <w:iCs/>
          <w:noProof/>
          <w:sz w:val="20"/>
          <w:szCs w:val="20"/>
        </w:rPr>
      </w:pPr>
      <w:r>
        <w:rPr>
          <w:i/>
          <w:iCs/>
          <w:noProof/>
          <w:sz w:val="20"/>
          <w:szCs w:val="20"/>
        </w:rPr>
        <w:t>Fig.</w:t>
      </w:r>
      <w:r w:rsidR="00363C13">
        <w:rPr>
          <w:i/>
          <w:iCs/>
          <w:noProof/>
          <w:sz w:val="20"/>
          <w:szCs w:val="20"/>
        </w:rPr>
        <w:t>7</w:t>
      </w:r>
      <w:r>
        <w:rPr>
          <w:i/>
          <w:iCs/>
          <w:noProof/>
          <w:sz w:val="20"/>
          <w:szCs w:val="20"/>
        </w:rPr>
        <w:t xml:space="preserve"> - </w:t>
      </w:r>
      <w:r w:rsidR="0015126D" w:rsidRPr="0015126D">
        <w:rPr>
          <w:i/>
          <w:iCs/>
          <w:noProof/>
          <w:sz w:val="20"/>
          <w:szCs w:val="20"/>
        </w:rPr>
        <w:t>Depth map water rendering, with acne occurring on the land’s edge</w:t>
      </w:r>
    </w:p>
    <w:p w14:paraId="3553D885" w14:textId="6DE33D30"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1ED4FBD3"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r w:rsidR="00835F80">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6A7E3199"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5B1B13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w:t>
      </w:r>
      <w:r>
        <w:rPr>
          <w:b/>
          <w:bCs/>
          <w:sz w:val="20"/>
          <w:szCs w:val="20"/>
        </w:rPr>
        <w:t>7</w:t>
      </w:r>
      <w:r>
        <w:rPr>
          <w:b/>
          <w:bCs/>
          <w:sz w:val="20"/>
          <w:szCs w:val="20"/>
        </w:rPr>
        <w:t xml:space="preserve">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NodeMarker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2EDE4A9D"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17C008EF"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w:t>
      </w:r>
      <w:r w:rsidR="00674179">
        <w:rPr>
          <w:sz w:val="20"/>
          <w:szCs w:val="20"/>
          <w:vertAlign w:val="superscript"/>
        </w:rPr>
        <w:t>4</w:t>
      </w:r>
      <w:r w:rsidR="00B17C97">
        <w:rPr>
          <w:sz w:val="20"/>
          <w:szCs w:val="20"/>
          <w:vertAlign w:val="superscript"/>
        </w:rPr>
        <w:t>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0F4FDF90"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w:t>
      </w:r>
      <w:r w:rsidR="00A176C5" w:rsidRPr="006A381D">
        <w:rPr>
          <w:sz w:val="20"/>
          <w:szCs w:val="20"/>
          <w:vertAlign w:val="superscript"/>
        </w:rPr>
        <w:t>(5</w:t>
      </w:r>
      <w:r w:rsidR="004142DE">
        <w:rPr>
          <w:sz w:val="20"/>
          <w:szCs w:val="20"/>
          <w:vertAlign w:val="superscript"/>
        </w:rPr>
        <w:t>5</w:t>
      </w:r>
      <w:r w:rsidR="00A176C5" w:rsidRPr="006A381D">
        <w:rPr>
          <w:sz w:val="20"/>
          <w:szCs w:val="20"/>
          <w:vertAlign w:val="superscript"/>
        </w:rPr>
        <w:t>)</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w:t>
      </w:r>
      <w:r w:rsidR="004142DE">
        <w:rPr>
          <w:sz w:val="20"/>
          <w:szCs w:val="20"/>
          <w:vertAlign w:val="superscript"/>
        </w:rPr>
        <w:t>6</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4428F6EF"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w:t>
      </w:r>
      <w:r w:rsidR="00DC42B1">
        <w:rPr>
          <w:sz w:val="20"/>
          <w:szCs w:val="20"/>
          <w:vertAlign w:val="superscript"/>
        </w:rPr>
        <w:t>7</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Missouri River Bank, Burleigh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 xml:space="preserve">quavent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033CD04E"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5C669001" w14:textId="797D8434" w:rsidR="009D32C4" w:rsidRPr="00682CF6" w:rsidRDefault="00F42AD7" w:rsidP="009D32C4">
      <w:pPr>
        <w:pStyle w:val="ListParagraph"/>
        <w:numPr>
          <w:ilvl w:val="0"/>
          <w:numId w:val="6"/>
        </w:numPr>
        <w:rPr>
          <w:rFonts w:cstheme="minorHAnsi"/>
          <w:sz w:val="20"/>
          <w:szCs w:val="20"/>
        </w:rPr>
      </w:pPr>
      <w:r w:rsidRPr="00682CF6">
        <w:rPr>
          <w:rFonts w:cstheme="minorHAnsi"/>
          <w:sz w:val="20"/>
          <w:szCs w:val="20"/>
        </w:rPr>
        <w:t xml:space="preserve">Vlachos, G., 2021. </w:t>
      </w:r>
      <w:r w:rsidR="00BB45FF" w:rsidRPr="00682CF6">
        <w:rPr>
          <w:rFonts w:cstheme="minorHAnsi"/>
          <w:sz w:val="20"/>
          <w:szCs w:val="20"/>
        </w:rPr>
        <w:t>“</w:t>
      </w:r>
      <w:r w:rsidRPr="00682CF6">
        <w:rPr>
          <w:rFonts w:cstheme="minorHAnsi"/>
          <w:sz w:val="20"/>
          <w:szCs w:val="20"/>
        </w:rPr>
        <w:t>Of Ecosystems and Landscapes Grasping themes of environmental history in first-person survival videogames and walking simulators</w:t>
      </w:r>
      <w:r w:rsidR="00BB45FF" w:rsidRPr="00682CF6">
        <w:rPr>
          <w:rFonts w:cstheme="minorHAnsi"/>
          <w:sz w:val="20"/>
          <w:szCs w:val="20"/>
        </w:rPr>
        <w:t>”</w:t>
      </w:r>
      <w:r w:rsidRPr="00682CF6">
        <w:rPr>
          <w:rFonts w:cstheme="minorHAnsi"/>
          <w:sz w:val="20"/>
          <w:szCs w:val="20"/>
        </w:rPr>
        <w:t>.</w:t>
      </w:r>
      <w:r w:rsidRPr="00682CF6">
        <w:rPr>
          <w:rFonts w:cstheme="minorHAnsi"/>
          <w:i/>
          <w:iCs/>
          <w:sz w:val="20"/>
          <w:szCs w:val="20"/>
        </w:rPr>
        <w:t xml:space="preserve"> </w:t>
      </w:r>
      <w:r w:rsidRPr="00682CF6">
        <w:rPr>
          <w:rFonts w:cstheme="minorHAnsi"/>
          <w:i/>
          <w:iCs/>
          <w:sz w:val="20"/>
          <w:szCs w:val="20"/>
        </w:rPr>
        <w:t>Return To The Interactive Past</w:t>
      </w:r>
      <w:r w:rsidRPr="00682CF6">
        <w:rPr>
          <w:rFonts w:cstheme="minorHAnsi"/>
          <w:i/>
          <w:iCs/>
          <w:sz w:val="20"/>
          <w:szCs w:val="20"/>
        </w:rPr>
        <w:t xml:space="preserve">, Volume 1. </w:t>
      </w:r>
      <w:r w:rsidRPr="00682CF6">
        <w:rPr>
          <w:rFonts w:cstheme="minorHAnsi"/>
          <w:sz w:val="20"/>
          <w:szCs w:val="20"/>
        </w:rPr>
        <w:t>(p.189-200</w:t>
      </w:r>
      <w:r w:rsidR="00C805BB" w:rsidRPr="00682CF6">
        <w:rPr>
          <w:rFonts w:cstheme="minorHAnsi"/>
          <w:sz w:val="20"/>
          <w:szCs w:val="20"/>
        </w:rPr>
        <w:t>.</w:t>
      </w:r>
      <w:r w:rsidRPr="00682CF6">
        <w:rPr>
          <w:rFonts w:cstheme="minorHAnsi"/>
          <w:sz w:val="20"/>
          <w:szCs w:val="20"/>
        </w:rPr>
        <w:t>)</w:t>
      </w:r>
      <w:r w:rsidRPr="00682CF6">
        <w:rPr>
          <w:rFonts w:cstheme="minorHAnsi"/>
          <w:sz w:val="20"/>
          <w:szCs w:val="20"/>
        </w:rPr>
        <w:t xml:space="preserve"> Accessed 14/05/22 from </w:t>
      </w:r>
      <w:hyperlink r:id="rId47" w:history="1">
        <w:r w:rsidRPr="00682CF6">
          <w:rPr>
            <w:rStyle w:val="Hyperlink"/>
            <w:rFonts w:cstheme="minorHAnsi"/>
            <w:sz w:val="20"/>
            <w:szCs w:val="20"/>
          </w:rPr>
          <w:t>https://www.researchgate.net/publication/356835592_Of_Ecosystems_and_Landscapes_Grasping_themes_of_environmental_history_in_first-person_survival_videogames_and_walking_simulators</w:t>
        </w:r>
      </w:hyperlink>
    </w:p>
    <w:p w14:paraId="162B1872" w14:textId="04C974EA" w:rsidR="009D32C4" w:rsidRPr="00682CF6" w:rsidRDefault="00BB45FF" w:rsidP="009D32C4">
      <w:pPr>
        <w:pStyle w:val="ListParagraph"/>
        <w:numPr>
          <w:ilvl w:val="0"/>
          <w:numId w:val="6"/>
        </w:numPr>
        <w:rPr>
          <w:rFonts w:cstheme="minorHAnsi"/>
          <w:sz w:val="20"/>
          <w:szCs w:val="20"/>
        </w:rPr>
      </w:pPr>
      <w:r w:rsidRPr="00682CF6">
        <w:rPr>
          <w:rFonts w:cstheme="minorHAnsi"/>
          <w:sz w:val="20"/>
          <w:szCs w:val="20"/>
        </w:rPr>
        <w:t xml:space="preserve">Solstice-Thomas, S. et al, 2022. </w:t>
      </w:r>
      <w:r w:rsidR="003D479A" w:rsidRPr="00682CF6">
        <w:rPr>
          <w:rFonts w:cstheme="minorHAnsi"/>
          <w:sz w:val="20"/>
          <w:szCs w:val="20"/>
        </w:rPr>
        <w:t>“</w:t>
      </w:r>
      <w:r w:rsidRPr="00682CF6">
        <w:rPr>
          <w:rFonts w:cstheme="minorHAnsi"/>
          <w:sz w:val="20"/>
          <w:szCs w:val="20"/>
        </w:rPr>
        <w:t>The Importance of Oxbow Lakes in the Floodplain Storage of Pollutants</w:t>
      </w:r>
      <w:r w:rsidR="003D479A" w:rsidRPr="00682CF6">
        <w:rPr>
          <w:rFonts w:cstheme="minorHAnsi"/>
          <w:sz w:val="20"/>
          <w:szCs w:val="20"/>
        </w:rPr>
        <w:t>”</w:t>
      </w:r>
      <w:r w:rsidRPr="00682CF6">
        <w:rPr>
          <w:rFonts w:cstheme="minorHAnsi"/>
          <w:sz w:val="20"/>
          <w:szCs w:val="20"/>
        </w:rPr>
        <w:t>.</w:t>
      </w:r>
      <w:r w:rsidR="003D479A" w:rsidRPr="00682CF6">
        <w:rPr>
          <w:rFonts w:cstheme="minorHAnsi"/>
          <w:sz w:val="20"/>
          <w:szCs w:val="20"/>
        </w:rPr>
        <w:t xml:space="preserve"> </w:t>
      </w:r>
      <w:r w:rsidR="003D479A" w:rsidRPr="00682CF6">
        <w:rPr>
          <w:rFonts w:cstheme="minorHAnsi"/>
          <w:i/>
          <w:iCs/>
          <w:sz w:val="20"/>
          <w:szCs w:val="20"/>
        </w:rPr>
        <w:t xml:space="preserve">GeoScienceWorld. </w:t>
      </w:r>
      <w:r w:rsidR="003D479A" w:rsidRPr="00682CF6">
        <w:rPr>
          <w:rFonts w:cstheme="minorHAnsi"/>
          <w:sz w:val="20"/>
          <w:szCs w:val="20"/>
        </w:rPr>
        <w:t xml:space="preserve">Accessed </w:t>
      </w:r>
      <w:r w:rsidR="003D479A" w:rsidRPr="00682CF6">
        <w:rPr>
          <w:rFonts w:cstheme="minorHAnsi"/>
          <w:sz w:val="20"/>
          <w:szCs w:val="20"/>
        </w:rPr>
        <w:t>14/05/22 from</w:t>
      </w:r>
      <w:r w:rsidR="003D479A" w:rsidRPr="00682CF6">
        <w:rPr>
          <w:rFonts w:cstheme="minorHAnsi"/>
          <w:sz w:val="20"/>
          <w:szCs w:val="20"/>
        </w:rPr>
        <w:t xml:space="preserve"> </w:t>
      </w:r>
      <w:hyperlink r:id="rId48" w:history="1">
        <w:r w:rsidR="009D32C4" w:rsidRPr="00682CF6">
          <w:rPr>
            <w:rStyle w:val="Hyperlink"/>
            <w:rFonts w:cstheme="minorHAnsi"/>
            <w:sz w:val="20"/>
            <w:szCs w:val="20"/>
          </w:rPr>
          <w:t>https://pu</w:t>
        </w:r>
        <w:r w:rsidR="009D32C4" w:rsidRPr="00682CF6">
          <w:rPr>
            <w:rStyle w:val="Hyperlink"/>
            <w:rFonts w:cstheme="minorHAnsi"/>
            <w:sz w:val="20"/>
            <w:szCs w:val="20"/>
          </w:rPr>
          <w:t>b</w:t>
        </w:r>
        <w:r w:rsidR="009D32C4" w:rsidRPr="00682CF6">
          <w:rPr>
            <w:rStyle w:val="Hyperlink"/>
            <w:rFonts w:cstheme="minorHAnsi"/>
            <w:sz w:val="20"/>
            <w:szCs w:val="20"/>
          </w:rPr>
          <w:t>s.geoscienceworld.org/gsa/geology/article/50/4/392/610213/The-importance-of-oxbow-lakes-in-the-floodplain</w:t>
        </w:r>
      </w:hyperlink>
    </w:p>
    <w:p w14:paraId="343AF41E" w14:textId="0D3193FE" w:rsidR="00C4009A" w:rsidRPr="00682CF6" w:rsidRDefault="009D32C4" w:rsidP="009D32C4">
      <w:pPr>
        <w:pStyle w:val="ListParagraph"/>
        <w:numPr>
          <w:ilvl w:val="0"/>
          <w:numId w:val="6"/>
        </w:numPr>
        <w:rPr>
          <w:rFonts w:cstheme="minorHAnsi"/>
          <w:sz w:val="20"/>
          <w:szCs w:val="20"/>
        </w:rPr>
      </w:pPr>
      <w:r w:rsidRPr="00682CF6">
        <w:rPr>
          <w:rFonts w:cstheme="minorHAnsi"/>
          <w:sz w:val="20"/>
          <w:szCs w:val="20"/>
        </w:rPr>
        <w:t>Bettes, R., 2008. “</w:t>
      </w:r>
      <w:r w:rsidRPr="00682CF6">
        <w:rPr>
          <w:rFonts w:cstheme="minorHAnsi"/>
          <w:sz w:val="20"/>
          <w:szCs w:val="20"/>
        </w:rPr>
        <w:t>Sediment transport &amp; alluvial</w:t>
      </w:r>
      <w:r w:rsidRPr="00682CF6">
        <w:rPr>
          <w:rFonts w:cstheme="minorHAnsi"/>
          <w:sz w:val="20"/>
          <w:szCs w:val="20"/>
        </w:rPr>
        <w:t xml:space="preserve"> </w:t>
      </w:r>
      <w:r w:rsidRPr="00682CF6">
        <w:rPr>
          <w:rFonts w:cstheme="minorHAnsi"/>
          <w:sz w:val="20"/>
          <w:szCs w:val="20"/>
        </w:rPr>
        <w:t>resistance in rivers</w:t>
      </w:r>
      <w:r w:rsidRPr="00682CF6">
        <w:rPr>
          <w:rFonts w:cstheme="minorHAnsi"/>
          <w:sz w:val="20"/>
          <w:szCs w:val="20"/>
        </w:rPr>
        <w:t>”</w:t>
      </w:r>
      <w:r w:rsidR="001D48E8" w:rsidRPr="00682CF6">
        <w:rPr>
          <w:rFonts w:cstheme="minorHAnsi"/>
          <w:sz w:val="20"/>
          <w:szCs w:val="20"/>
        </w:rPr>
        <w:t>.</w:t>
      </w:r>
      <w:r w:rsidRPr="00682CF6">
        <w:rPr>
          <w:rFonts w:cstheme="minorHAnsi"/>
          <w:sz w:val="20"/>
          <w:szCs w:val="20"/>
        </w:rPr>
        <w:t xml:space="preserve"> </w:t>
      </w:r>
      <w:r w:rsidRPr="00682CF6">
        <w:rPr>
          <w:rFonts w:cstheme="minorHAnsi"/>
          <w:i/>
          <w:iCs/>
          <w:sz w:val="20"/>
          <w:szCs w:val="20"/>
        </w:rPr>
        <w:t>Joint Defra / Environment Agency Flood and Coastal Erosion</w:t>
      </w:r>
      <w:r w:rsidRPr="00682CF6">
        <w:rPr>
          <w:rFonts w:cstheme="minorHAnsi"/>
          <w:i/>
          <w:iCs/>
          <w:sz w:val="20"/>
          <w:szCs w:val="20"/>
        </w:rPr>
        <w:t xml:space="preserve"> </w:t>
      </w:r>
      <w:r w:rsidRPr="00682CF6">
        <w:rPr>
          <w:rFonts w:cstheme="minorHAnsi"/>
          <w:i/>
          <w:iCs/>
          <w:sz w:val="20"/>
          <w:szCs w:val="20"/>
        </w:rPr>
        <w:t>Risk Management R&amp;D Programme</w:t>
      </w:r>
      <w:r w:rsidRPr="00682CF6">
        <w:rPr>
          <w:rFonts w:cstheme="minorHAnsi"/>
          <w:sz w:val="20"/>
          <w:szCs w:val="20"/>
        </w:rPr>
        <w:t>.</w:t>
      </w:r>
      <w:r w:rsidR="001D48E8" w:rsidRPr="00682CF6">
        <w:rPr>
          <w:rFonts w:cstheme="minorHAnsi"/>
          <w:sz w:val="20"/>
          <w:szCs w:val="20"/>
        </w:rPr>
        <w:t xml:space="preserve"> </w:t>
      </w:r>
      <w:r w:rsidRPr="00682CF6">
        <w:rPr>
          <w:rFonts w:cstheme="minorHAnsi"/>
          <w:sz w:val="20"/>
          <w:szCs w:val="20"/>
        </w:rPr>
        <w:t xml:space="preserve">Accessed 14/05/22 from </w:t>
      </w:r>
      <w:hyperlink r:id="rId49" w:history="1">
        <w:r w:rsidRPr="00682CF6">
          <w:rPr>
            <w:rStyle w:val="Hyperlink"/>
            <w:rFonts w:cstheme="minorHAnsi"/>
            <w:sz w:val="20"/>
            <w:szCs w:val="20"/>
          </w:rPr>
          <w:t>http</w:t>
        </w:r>
        <w:r w:rsidRPr="00682CF6">
          <w:rPr>
            <w:rStyle w:val="Hyperlink"/>
            <w:rFonts w:cstheme="minorHAnsi"/>
            <w:sz w:val="20"/>
            <w:szCs w:val="20"/>
          </w:rPr>
          <w:t>s</w:t>
        </w:r>
        <w:r w:rsidRPr="00682CF6">
          <w:rPr>
            <w:rStyle w:val="Hyperlink"/>
            <w:rFonts w:cstheme="minorHAnsi"/>
            <w:sz w:val="20"/>
            <w:szCs w:val="20"/>
          </w:rPr>
          <w:t>://www.therrc.co.uk/MOT/References/EA_DEFRA_Sediment_transport_and_alluvial_resistance_in_rivers.pdf</w:t>
        </w:r>
      </w:hyperlink>
    </w:p>
    <w:p w14:paraId="373E9702" w14:textId="21039974" w:rsidR="00C4009A" w:rsidRPr="00682CF6" w:rsidRDefault="001D48E8" w:rsidP="00C4009A">
      <w:pPr>
        <w:pStyle w:val="ListParagraph"/>
        <w:numPr>
          <w:ilvl w:val="0"/>
          <w:numId w:val="6"/>
        </w:numPr>
        <w:rPr>
          <w:rFonts w:cstheme="minorHAnsi"/>
          <w:sz w:val="20"/>
          <w:szCs w:val="20"/>
        </w:rPr>
      </w:pPr>
      <w:r w:rsidRPr="00682CF6">
        <w:rPr>
          <w:rFonts w:cstheme="minorHAnsi"/>
          <w:sz w:val="20"/>
          <w:szCs w:val="20"/>
        </w:rPr>
        <w:t>Kipfer, P., Westernabbm R., 2006. “</w:t>
      </w:r>
      <w:r w:rsidRPr="00682CF6">
        <w:rPr>
          <w:rFonts w:cstheme="minorHAnsi"/>
          <w:sz w:val="20"/>
          <w:szCs w:val="20"/>
        </w:rPr>
        <w:t>Realistic and interactive simulation of rivers</w:t>
      </w:r>
      <w:r w:rsidRPr="00682CF6">
        <w:rPr>
          <w:rFonts w:cstheme="minorHAnsi"/>
          <w:sz w:val="20"/>
          <w:szCs w:val="20"/>
        </w:rPr>
        <w:t xml:space="preserve">”. </w:t>
      </w:r>
      <w:r w:rsidRPr="00682CF6">
        <w:rPr>
          <w:rFonts w:cstheme="minorHAnsi"/>
          <w:i/>
          <w:iCs/>
          <w:sz w:val="20"/>
          <w:szCs w:val="20"/>
        </w:rPr>
        <w:t>Proceedings of Graphics Interface 2006: Québec</w:t>
      </w:r>
      <w:r w:rsidRPr="00682CF6">
        <w:rPr>
          <w:rFonts w:cstheme="minorHAnsi"/>
          <w:i/>
          <w:iCs/>
          <w:sz w:val="20"/>
          <w:szCs w:val="20"/>
        </w:rPr>
        <w:t xml:space="preserve">. </w:t>
      </w:r>
      <w:r w:rsidRPr="00682CF6">
        <w:rPr>
          <w:rFonts w:cstheme="minorHAnsi"/>
          <w:sz w:val="20"/>
          <w:szCs w:val="20"/>
        </w:rPr>
        <w:t xml:space="preserve">Accessed 14/05/22 from </w:t>
      </w:r>
      <w:hyperlink r:id="rId50" w:history="1">
        <w:r w:rsidRPr="00682CF6">
          <w:rPr>
            <w:rStyle w:val="Hyperlink"/>
            <w:rFonts w:cstheme="minorHAnsi"/>
            <w:sz w:val="20"/>
            <w:szCs w:val="20"/>
          </w:rPr>
          <w:t>http://citeseerx.ist.psu.edu/viewdoc/download?doi=10.1.1.449.5576&amp;rep=rep1&amp;type=pdf</w:t>
        </w:r>
      </w:hyperlink>
      <w:r w:rsidRPr="00682CF6">
        <w:rPr>
          <w:rFonts w:cstheme="minorHAnsi"/>
          <w:sz w:val="20"/>
          <w:szCs w:val="20"/>
        </w:rPr>
        <w:t xml:space="preserve"> </w:t>
      </w:r>
      <w:r w:rsidR="00C4009A" w:rsidRPr="00682CF6">
        <w:rPr>
          <w:rFonts w:cstheme="minorHAnsi"/>
          <w:sz w:val="20"/>
          <w:szCs w:val="20"/>
        </w:rPr>
        <w:t xml:space="preserve"> </w:t>
      </w:r>
    </w:p>
    <w:p w14:paraId="612AAD3A" w14:textId="66F497C6" w:rsidR="00C4009A" w:rsidRPr="00682CF6" w:rsidRDefault="00682CF6" w:rsidP="00C4009A">
      <w:pPr>
        <w:pStyle w:val="ListParagraph"/>
        <w:numPr>
          <w:ilvl w:val="0"/>
          <w:numId w:val="6"/>
        </w:numPr>
        <w:rPr>
          <w:rStyle w:val="Hyperlink"/>
          <w:rFonts w:cstheme="minorHAnsi"/>
          <w:color w:val="auto"/>
          <w:sz w:val="20"/>
          <w:szCs w:val="20"/>
          <w:u w:val="none"/>
        </w:rPr>
      </w:pPr>
      <w:r>
        <w:rPr>
          <w:rFonts w:cstheme="minorHAnsi"/>
          <w:sz w:val="20"/>
          <w:szCs w:val="20"/>
        </w:rPr>
        <w:t>Mcleod, D. Chen, H. Hu, N., 2014. “Interactive Hydraulic Erosion Simulator”</w:t>
      </w:r>
      <w:r w:rsidR="00B2070E">
        <w:rPr>
          <w:rFonts w:cstheme="minorHAnsi"/>
          <w:sz w:val="20"/>
          <w:szCs w:val="20"/>
        </w:rPr>
        <w:t xml:space="preserve">. </w:t>
      </w:r>
      <w:r w:rsidR="008C0499" w:rsidRPr="008C0499">
        <w:rPr>
          <w:rFonts w:cstheme="minorHAnsi"/>
          <w:sz w:val="20"/>
          <w:szCs w:val="20"/>
        </w:rPr>
        <w:t xml:space="preserve">Accessed 14/05/22 from </w:t>
      </w:r>
      <w:hyperlink r:id="rId51" w:history="1">
        <w:r w:rsidRPr="002A323F">
          <w:rPr>
            <w:rStyle w:val="Hyperlink"/>
            <w:rFonts w:cstheme="minorHAnsi"/>
            <w:sz w:val="20"/>
            <w:szCs w:val="20"/>
          </w:rPr>
          <w:t>https://huw-man.g</w:t>
        </w:r>
        <w:r w:rsidRPr="002A323F">
          <w:rPr>
            <w:rStyle w:val="Hyperlink"/>
            <w:rFonts w:cstheme="minorHAnsi"/>
            <w:sz w:val="20"/>
            <w:szCs w:val="20"/>
          </w:rPr>
          <w:t>i</w:t>
        </w:r>
        <w:r w:rsidRPr="002A323F">
          <w:rPr>
            <w:rStyle w:val="Hyperlink"/>
            <w:rFonts w:cstheme="minorHAnsi"/>
            <w:sz w:val="20"/>
            <w:szCs w:val="20"/>
          </w:rPr>
          <w:t>thub.io/Interactive-Erosion-Simulator-on-GPU/</w:t>
        </w:r>
      </w:hyperlink>
    </w:p>
    <w:p w14:paraId="1C97AD0F" w14:textId="514CA7AD" w:rsidR="00C4009A" w:rsidRPr="00682CF6" w:rsidRDefault="008C0499" w:rsidP="00C4009A">
      <w:pPr>
        <w:pStyle w:val="ListParagraph"/>
        <w:numPr>
          <w:ilvl w:val="0"/>
          <w:numId w:val="6"/>
        </w:numPr>
        <w:rPr>
          <w:rFonts w:cstheme="minorHAnsi"/>
          <w:sz w:val="20"/>
          <w:szCs w:val="20"/>
        </w:rPr>
      </w:pPr>
      <w:r>
        <w:rPr>
          <w:rFonts w:cstheme="minorHAnsi"/>
          <w:sz w:val="20"/>
          <w:szCs w:val="20"/>
        </w:rPr>
        <w:t xml:space="preserve">Rickenmann, D. et al, 2006. “Comparison of 2D debris-flow simulation models with field events”. </w:t>
      </w:r>
      <w:r>
        <w:rPr>
          <w:rFonts w:cstheme="minorHAnsi"/>
          <w:i/>
          <w:iCs/>
          <w:sz w:val="20"/>
          <w:szCs w:val="20"/>
        </w:rPr>
        <w:t>Computational Geosciences</w:t>
      </w:r>
      <w:r>
        <w:rPr>
          <w:rFonts w:cstheme="minorHAnsi"/>
          <w:sz w:val="20"/>
          <w:szCs w:val="20"/>
        </w:rPr>
        <w:t xml:space="preserve">. </w:t>
      </w:r>
      <w:r w:rsidRPr="008C0499">
        <w:rPr>
          <w:rFonts w:cstheme="minorHAnsi"/>
          <w:sz w:val="20"/>
          <w:szCs w:val="20"/>
        </w:rPr>
        <w:t xml:space="preserve">Accessed 14/05/22 from </w:t>
      </w:r>
      <w:hyperlink r:id="rId52" w:history="1">
        <w:r w:rsidR="00FA390F" w:rsidRPr="002A323F">
          <w:rPr>
            <w:rStyle w:val="Hyperlink"/>
            <w:rFonts w:cstheme="minorHAnsi"/>
            <w:sz w:val="20"/>
            <w:szCs w:val="20"/>
          </w:rPr>
          <w:t>https:</w:t>
        </w:r>
        <w:r w:rsidR="00FA390F" w:rsidRPr="002A323F">
          <w:rPr>
            <w:rStyle w:val="Hyperlink"/>
            <w:rFonts w:cstheme="minorHAnsi"/>
            <w:sz w:val="20"/>
            <w:szCs w:val="20"/>
          </w:rPr>
          <w:t>/</w:t>
        </w:r>
        <w:r w:rsidR="00FA390F" w:rsidRPr="002A323F">
          <w:rPr>
            <w:rStyle w:val="Hyperlink"/>
            <w:rFonts w:cstheme="minorHAnsi"/>
            <w:sz w:val="20"/>
            <w:szCs w:val="20"/>
          </w:rPr>
          <w:t>/link.springer.com/article/10.1007/s10596-005-9021-3</w:t>
        </w:r>
      </w:hyperlink>
      <w:r w:rsidR="00C4009A" w:rsidRPr="00682CF6">
        <w:rPr>
          <w:rFonts w:cstheme="minorHAnsi"/>
          <w:sz w:val="20"/>
          <w:szCs w:val="20"/>
        </w:rPr>
        <w:t xml:space="preserve"> </w:t>
      </w:r>
    </w:p>
    <w:p w14:paraId="6715E407" w14:textId="1D86690F" w:rsidR="00C4009A" w:rsidRPr="00682CF6" w:rsidRDefault="00FA390F" w:rsidP="00C4009A">
      <w:pPr>
        <w:pStyle w:val="ListParagraph"/>
        <w:numPr>
          <w:ilvl w:val="0"/>
          <w:numId w:val="6"/>
        </w:numPr>
        <w:rPr>
          <w:rFonts w:cstheme="minorHAnsi"/>
          <w:sz w:val="20"/>
          <w:szCs w:val="20"/>
        </w:rPr>
      </w:pPr>
      <w:r>
        <w:rPr>
          <w:rFonts w:cstheme="minorHAnsi"/>
          <w:sz w:val="20"/>
          <w:szCs w:val="20"/>
        </w:rPr>
        <w:t xml:space="preserve">Batchelor, G., 2000. “An Introduction to Fluid Dynamics”. </w:t>
      </w:r>
      <w:r w:rsidR="00EC61AF">
        <w:rPr>
          <w:rFonts w:cstheme="minorHAnsi"/>
          <w:sz w:val="20"/>
          <w:szCs w:val="20"/>
        </w:rPr>
        <w:t xml:space="preserve">Publisher: </w:t>
      </w:r>
      <w:r>
        <w:rPr>
          <w:rFonts w:cstheme="minorHAnsi"/>
          <w:i/>
          <w:iCs/>
          <w:sz w:val="20"/>
          <w:szCs w:val="20"/>
        </w:rPr>
        <w:t>Cambridge University Press.</w:t>
      </w:r>
    </w:p>
    <w:p w14:paraId="34CF68D3" w14:textId="26C0D0B6" w:rsidR="00222E90" w:rsidRPr="00682CF6" w:rsidRDefault="004644A3" w:rsidP="00C4009A">
      <w:pPr>
        <w:pStyle w:val="ListParagraph"/>
        <w:numPr>
          <w:ilvl w:val="0"/>
          <w:numId w:val="6"/>
        </w:numPr>
        <w:rPr>
          <w:rFonts w:cstheme="minorHAnsi"/>
          <w:sz w:val="20"/>
          <w:szCs w:val="20"/>
        </w:rPr>
      </w:pPr>
      <w:r>
        <w:rPr>
          <w:rFonts w:cstheme="minorHAnsi"/>
          <w:sz w:val="20"/>
          <w:szCs w:val="20"/>
        </w:rPr>
        <w:t>Sahid, F. et al,</w:t>
      </w:r>
      <w:r w:rsidR="009416AE">
        <w:rPr>
          <w:rFonts w:cstheme="minorHAnsi"/>
          <w:sz w:val="20"/>
          <w:szCs w:val="20"/>
        </w:rPr>
        <w:t xml:space="preserve"> 2017. “Variation in aerodynamic coefficients with altitude". </w:t>
      </w:r>
      <w:r w:rsidR="009416AE">
        <w:rPr>
          <w:rFonts w:cstheme="minorHAnsi"/>
          <w:i/>
          <w:iCs/>
          <w:sz w:val="20"/>
          <w:szCs w:val="20"/>
        </w:rPr>
        <w:t xml:space="preserve">Results in Physics, Volume 7. </w:t>
      </w:r>
      <w:r w:rsidR="009416AE">
        <w:rPr>
          <w:rFonts w:cstheme="minorHAnsi"/>
          <w:sz w:val="20"/>
          <w:szCs w:val="20"/>
        </w:rPr>
        <w:t>(p.1261-1273)</w:t>
      </w:r>
      <w:r w:rsidR="009416AE" w:rsidRPr="009416AE">
        <w:rPr>
          <w:rFonts w:cstheme="minorHAnsi"/>
          <w:sz w:val="20"/>
          <w:szCs w:val="20"/>
        </w:rPr>
        <w:t xml:space="preserve"> </w:t>
      </w:r>
      <w:r w:rsidR="009416AE" w:rsidRPr="008C0499">
        <w:rPr>
          <w:rFonts w:cstheme="minorHAnsi"/>
          <w:sz w:val="20"/>
          <w:szCs w:val="20"/>
        </w:rPr>
        <w:t xml:space="preserve">Accessed 14/05/22 </w:t>
      </w:r>
      <w:r w:rsidR="009416AE">
        <w:rPr>
          <w:rFonts w:cstheme="minorHAnsi"/>
          <w:sz w:val="20"/>
          <w:szCs w:val="20"/>
        </w:rPr>
        <w:t xml:space="preserve">from </w:t>
      </w:r>
      <w:hyperlink r:id="rId53" w:history="1">
        <w:r w:rsidR="009416AE" w:rsidRPr="002A323F">
          <w:rPr>
            <w:rStyle w:val="Hyperlink"/>
            <w:rFonts w:cstheme="minorHAnsi"/>
            <w:sz w:val="20"/>
            <w:szCs w:val="20"/>
          </w:rPr>
          <w:t>https://www.sciencedirect.com/science/article/pii/S2211379717302437</w:t>
        </w:r>
      </w:hyperlink>
    </w:p>
    <w:p w14:paraId="02F37CDD" w14:textId="6B279DB1" w:rsidR="00222E90" w:rsidRPr="00682CF6" w:rsidRDefault="008E0653" w:rsidP="00C4009A">
      <w:pPr>
        <w:pStyle w:val="ListParagraph"/>
        <w:numPr>
          <w:ilvl w:val="0"/>
          <w:numId w:val="6"/>
        </w:numPr>
        <w:rPr>
          <w:rFonts w:cstheme="minorHAnsi"/>
          <w:sz w:val="20"/>
          <w:szCs w:val="20"/>
        </w:rPr>
      </w:pPr>
      <w:r>
        <w:rPr>
          <w:rFonts w:cstheme="minorHAnsi"/>
          <w:sz w:val="20"/>
          <w:szCs w:val="20"/>
        </w:rPr>
        <w:t>Konami, 1981. “</w:t>
      </w:r>
      <w:r w:rsidR="00A33135" w:rsidRPr="00682CF6">
        <w:rPr>
          <w:rFonts w:cstheme="minorHAnsi"/>
          <w:sz w:val="20"/>
          <w:szCs w:val="20"/>
        </w:rPr>
        <w:t>Frogger</w:t>
      </w:r>
      <w:r>
        <w:rPr>
          <w:rFonts w:cstheme="minorHAnsi"/>
          <w:sz w:val="20"/>
          <w:szCs w:val="20"/>
        </w:rPr>
        <w:t>”</w:t>
      </w:r>
    </w:p>
    <w:p w14:paraId="7ACE2410" w14:textId="292BC4D5" w:rsidR="00A33135" w:rsidRPr="00682CF6" w:rsidRDefault="008E0653" w:rsidP="00C4009A">
      <w:pPr>
        <w:pStyle w:val="ListParagraph"/>
        <w:numPr>
          <w:ilvl w:val="0"/>
          <w:numId w:val="6"/>
        </w:numPr>
        <w:rPr>
          <w:rFonts w:cstheme="minorHAnsi"/>
          <w:sz w:val="20"/>
          <w:szCs w:val="20"/>
        </w:rPr>
      </w:pPr>
      <w:r>
        <w:rPr>
          <w:rFonts w:cstheme="minorHAnsi"/>
          <w:sz w:val="20"/>
          <w:szCs w:val="20"/>
        </w:rPr>
        <w:t>Rockstar Games, 2018. “</w:t>
      </w:r>
      <w:r w:rsidR="00A33135" w:rsidRPr="00682CF6">
        <w:rPr>
          <w:rFonts w:cstheme="minorHAnsi"/>
          <w:sz w:val="20"/>
          <w:szCs w:val="20"/>
        </w:rPr>
        <w:t>Red Dead Redemption 2</w:t>
      </w:r>
      <w:r>
        <w:rPr>
          <w:rFonts w:cstheme="minorHAnsi"/>
          <w:sz w:val="20"/>
          <w:szCs w:val="20"/>
        </w:rPr>
        <w:t>”</w:t>
      </w:r>
    </w:p>
    <w:p w14:paraId="4A61B2B8" w14:textId="63323614" w:rsidR="00A33135" w:rsidRPr="00682CF6" w:rsidRDefault="007007C7" w:rsidP="00C4009A">
      <w:pPr>
        <w:pStyle w:val="ListParagraph"/>
        <w:numPr>
          <w:ilvl w:val="0"/>
          <w:numId w:val="6"/>
        </w:numPr>
        <w:rPr>
          <w:rFonts w:cstheme="minorHAnsi"/>
          <w:sz w:val="20"/>
          <w:szCs w:val="20"/>
        </w:rPr>
      </w:pPr>
      <w:r>
        <w:rPr>
          <w:rFonts w:cstheme="minorHAnsi"/>
          <w:sz w:val="20"/>
          <w:szCs w:val="20"/>
        </w:rPr>
        <w:t xml:space="preserve">Gies, A. 2018. “The painted world of Red Dead Redemption 2”. </w:t>
      </w:r>
      <w:r>
        <w:rPr>
          <w:rFonts w:cstheme="minorHAnsi"/>
          <w:i/>
          <w:iCs/>
          <w:sz w:val="20"/>
          <w:szCs w:val="20"/>
        </w:rPr>
        <w:t xml:space="preserve">Polygon.com. </w:t>
      </w:r>
      <w:r w:rsidRPr="008C0499">
        <w:rPr>
          <w:rFonts w:cstheme="minorHAnsi"/>
          <w:sz w:val="20"/>
          <w:szCs w:val="20"/>
        </w:rPr>
        <w:t xml:space="preserve">Accessed 14/05/22 </w:t>
      </w:r>
      <w:r w:rsidR="00BF0382">
        <w:rPr>
          <w:rFonts w:cstheme="minorHAnsi"/>
          <w:sz w:val="20"/>
          <w:szCs w:val="20"/>
        </w:rPr>
        <w:t>from</w:t>
      </w:r>
      <w:r w:rsidR="00A04476">
        <w:rPr>
          <w:rFonts w:cstheme="minorHAnsi"/>
          <w:sz w:val="20"/>
          <w:szCs w:val="20"/>
        </w:rPr>
        <w:t xml:space="preserve"> </w:t>
      </w:r>
      <w:hyperlink r:id="rId54" w:history="1">
        <w:r w:rsidR="00A04476" w:rsidRPr="002A323F">
          <w:rPr>
            <w:rStyle w:val="Hyperlink"/>
            <w:rFonts w:cstheme="minorHAnsi"/>
            <w:sz w:val="20"/>
            <w:szCs w:val="20"/>
          </w:rPr>
          <w:t>https://www.polygon.com/red-dead-redemption/2018/10/26/18024982/red-dead-redemption-2-art-inspiration-landscape-paintings</w:t>
        </w:r>
      </w:hyperlink>
      <w:r w:rsidR="00A93056" w:rsidRPr="00682CF6">
        <w:rPr>
          <w:rFonts w:cstheme="minorHAnsi"/>
          <w:sz w:val="20"/>
          <w:szCs w:val="20"/>
        </w:rPr>
        <w:t xml:space="preserve"> </w:t>
      </w:r>
    </w:p>
    <w:p w14:paraId="2797D61C" w14:textId="5C7A034C" w:rsidR="00A93056" w:rsidRPr="00682CF6" w:rsidRDefault="00677354" w:rsidP="00C4009A">
      <w:pPr>
        <w:pStyle w:val="ListParagraph"/>
        <w:numPr>
          <w:ilvl w:val="0"/>
          <w:numId w:val="6"/>
        </w:numPr>
        <w:rPr>
          <w:rFonts w:cstheme="minorHAnsi"/>
          <w:sz w:val="20"/>
          <w:szCs w:val="20"/>
        </w:rPr>
      </w:pPr>
      <w:r>
        <w:rPr>
          <w:rFonts w:cstheme="minorHAnsi"/>
          <w:sz w:val="20"/>
          <w:szCs w:val="20"/>
        </w:rPr>
        <w:t xml:space="preserve">Cristea, A. Liarokapis, F., 2015. “Fractal Nature- Generating Realistic Terrains for Games”. </w:t>
      </w:r>
      <w:r w:rsidRPr="00677354">
        <w:rPr>
          <w:rFonts w:cstheme="minorHAnsi"/>
          <w:i/>
          <w:iCs/>
          <w:sz w:val="20"/>
          <w:szCs w:val="20"/>
        </w:rPr>
        <w:t>2015 7th International Conference on Games and Virtual Worlds for Serious Applications (VS-Games)</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5" w:history="1">
        <w:r w:rsidRPr="002A323F">
          <w:rPr>
            <w:rStyle w:val="Hyperlink"/>
            <w:rFonts w:cstheme="minorHAnsi"/>
            <w:sz w:val="20"/>
            <w:szCs w:val="20"/>
          </w:rPr>
          <w:t>https://ieeexplore.ieee.org/abstract/document/7295776</w:t>
        </w:r>
      </w:hyperlink>
    </w:p>
    <w:p w14:paraId="513C45F6" w14:textId="52BEBBE3" w:rsidR="00060A54" w:rsidRPr="00D551D4" w:rsidRDefault="00D551D4" w:rsidP="00D551D4">
      <w:pPr>
        <w:pStyle w:val="ListParagraph"/>
        <w:numPr>
          <w:ilvl w:val="0"/>
          <w:numId w:val="6"/>
        </w:numPr>
        <w:rPr>
          <w:rFonts w:cstheme="minorHAnsi"/>
          <w:sz w:val="20"/>
          <w:szCs w:val="20"/>
        </w:rPr>
      </w:pPr>
      <w:r w:rsidRPr="00D551D4">
        <w:rPr>
          <w:rFonts w:cstheme="minorHAnsi"/>
          <w:sz w:val="20"/>
          <w:szCs w:val="20"/>
        </w:rPr>
        <w:t>Toups,</w:t>
      </w:r>
      <w:r w:rsidR="00B3578C">
        <w:rPr>
          <w:rFonts w:cstheme="minorHAnsi"/>
          <w:sz w:val="20"/>
          <w:szCs w:val="20"/>
        </w:rPr>
        <w:t xml:space="preserve"> Z.</w:t>
      </w:r>
      <w:r w:rsidRPr="00D551D4">
        <w:rPr>
          <w:rFonts w:cstheme="minorHAnsi"/>
          <w:sz w:val="20"/>
          <w:szCs w:val="20"/>
        </w:rPr>
        <w:t xml:space="preserve"> </w:t>
      </w:r>
      <w:r w:rsidR="00B3578C">
        <w:rPr>
          <w:rFonts w:cstheme="minorHAnsi"/>
          <w:sz w:val="20"/>
          <w:szCs w:val="20"/>
        </w:rPr>
        <w:t>L</w:t>
      </w:r>
      <w:r w:rsidRPr="00D551D4">
        <w:rPr>
          <w:rFonts w:cstheme="minorHAnsi"/>
          <w:sz w:val="20"/>
          <w:szCs w:val="20"/>
        </w:rPr>
        <w:t>aLone,</w:t>
      </w:r>
      <w:r w:rsidR="00B3578C">
        <w:rPr>
          <w:rFonts w:cstheme="minorHAnsi"/>
          <w:sz w:val="20"/>
          <w:szCs w:val="20"/>
        </w:rPr>
        <w:t xml:space="preserve"> N.</w:t>
      </w:r>
      <w:r w:rsidRPr="00D551D4">
        <w:rPr>
          <w:rFonts w:cstheme="minorHAnsi"/>
          <w:sz w:val="20"/>
          <w:szCs w:val="20"/>
        </w:rPr>
        <w:t xml:space="preserve"> Alharthi, </w:t>
      </w:r>
      <w:r w:rsidR="00B3578C">
        <w:rPr>
          <w:rFonts w:cstheme="minorHAnsi"/>
          <w:sz w:val="20"/>
          <w:szCs w:val="20"/>
        </w:rPr>
        <w:t xml:space="preserve">S. </w:t>
      </w:r>
      <w:r w:rsidRPr="00D551D4">
        <w:rPr>
          <w:rFonts w:cstheme="minorHAnsi"/>
          <w:sz w:val="20"/>
          <w:szCs w:val="20"/>
        </w:rPr>
        <w:t xml:space="preserve">Nidhi Sharma, </w:t>
      </w:r>
      <w:r w:rsidR="00B3578C">
        <w:rPr>
          <w:rFonts w:cstheme="minorHAnsi"/>
          <w:sz w:val="20"/>
          <w:szCs w:val="20"/>
        </w:rPr>
        <w:t xml:space="preserve">H. </w:t>
      </w:r>
      <w:r w:rsidRPr="00D551D4">
        <w:rPr>
          <w:rFonts w:cstheme="minorHAnsi"/>
          <w:sz w:val="20"/>
          <w:szCs w:val="20"/>
        </w:rPr>
        <w:t>Webb</w:t>
      </w:r>
      <w:r w:rsidR="00B3578C">
        <w:rPr>
          <w:rFonts w:cstheme="minorHAnsi"/>
          <w:sz w:val="20"/>
          <w:szCs w:val="20"/>
        </w:rPr>
        <w:t>, A.</w:t>
      </w:r>
      <w:r>
        <w:rPr>
          <w:rFonts w:cstheme="minorHAnsi"/>
          <w:sz w:val="20"/>
          <w:szCs w:val="20"/>
        </w:rPr>
        <w:t>,</w:t>
      </w:r>
      <w:r w:rsidRPr="00D551D4">
        <w:rPr>
          <w:rFonts w:cstheme="minorHAnsi"/>
          <w:sz w:val="20"/>
          <w:szCs w:val="20"/>
        </w:rPr>
        <w:t xml:space="preserve"> 2019. </w:t>
      </w:r>
      <w:r>
        <w:rPr>
          <w:rFonts w:cstheme="minorHAnsi"/>
          <w:sz w:val="20"/>
          <w:szCs w:val="20"/>
        </w:rPr>
        <w:t>“</w:t>
      </w:r>
      <w:r w:rsidRPr="00D551D4">
        <w:rPr>
          <w:rFonts w:cstheme="minorHAnsi"/>
          <w:sz w:val="20"/>
          <w:szCs w:val="20"/>
        </w:rPr>
        <w:t>Making</w:t>
      </w:r>
      <w:r>
        <w:rPr>
          <w:rFonts w:cstheme="minorHAnsi"/>
          <w:sz w:val="20"/>
          <w:szCs w:val="20"/>
        </w:rPr>
        <w:t xml:space="preserve"> </w:t>
      </w:r>
      <w:r w:rsidRPr="00D551D4">
        <w:rPr>
          <w:rFonts w:cstheme="minorHAnsi"/>
          <w:sz w:val="20"/>
          <w:szCs w:val="20"/>
        </w:rPr>
        <w:t>Maps Available for Play: Analyzing the Design of Game Cartography Interfaces</w:t>
      </w:r>
      <w:r>
        <w:rPr>
          <w:rFonts w:cstheme="minorHAnsi"/>
          <w:sz w:val="20"/>
          <w:szCs w:val="20"/>
        </w:rPr>
        <w:t>”</w:t>
      </w:r>
      <w:r w:rsidRPr="00D551D4">
        <w:rPr>
          <w:rFonts w:cstheme="minorHAnsi"/>
          <w:sz w:val="20"/>
          <w:szCs w:val="20"/>
        </w:rPr>
        <w:t xml:space="preserve">. </w:t>
      </w:r>
      <w:r w:rsidRPr="00D551D4">
        <w:rPr>
          <w:rFonts w:cstheme="minorHAnsi"/>
          <w:i/>
          <w:iCs/>
          <w:sz w:val="20"/>
          <w:szCs w:val="20"/>
        </w:rPr>
        <w:t>M Transactions on Computer-Human Interaction, Vol. 26</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6" w:history="1">
        <w:r w:rsidRPr="002A323F">
          <w:rPr>
            <w:rStyle w:val="Hyperlink"/>
            <w:rFonts w:cstheme="minorHAnsi"/>
            <w:sz w:val="20"/>
            <w:szCs w:val="20"/>
          </w:rPr>
          <w:t>https://core.ac.uk/download/pdf/301635894.pdf</w:t>
        </w:r>
      </w:hyperlink>
    </w:p>
    <w:p w14:paraId="08509DEC" w14:textId="5D14EC8C" w:rsidR="00060A54" w:rsidRPr="00682CF6" w:rsidRDefault="00F45EC1" w:rsidP="00C4009A">
      <w:pPr>
        <w:pStyle w:val="ListParagraph"/>
        <w:numPr>
          <w:ilvl w:val="0"/>
          <w:numId w:val="6"/>
        </w:numPr>
        <w:rPr>
          <w:rFonts w:cstheme="minorHAnsi"/>
          <w:sz w:val="20"/>
          <w:szCs w:val="20"/>
        </w:rPr>
      </w:pPr>
      <w:r>
        <w:rPr>
          <w:rFonts w:cstheme="minorHAnsi"/>
          <w:sz w:val="20"/>
          <w:szCs w:val="20"/>
        </w:rPr>
        <w:t xml:space="preserve">Ludeon Studios, 2013. </w:t>
      </w:r>
      <w:r w:rsidR="00B26FC1" w:rsidRPr="00682CF6">
        <w:rPr>
          <w:rFonts w:cstheme="minorHAnsi"/>
          <w:sz w:val="20"/>
          <w:szCs w:val="20"/>
        </w:rPr>
        <w:t>Rimworld</w:t>
      </w:r>
    </w:p>
    <w:p w14:paraId="01AB2B2E" w14:textId="2396CEB5" w:rsidR="00B26FC1" w:rsidRPr="00682CF6" w:rsidRDefault="00B3578C" w:rsidP="00C4009A">
      <w:pPr>
        <w:pStyle w:val="ListParagraph"/>
        <w:numPr>
          <w:ilvl w:val="0"/>
          <w:numId w:val="6"/>
        </w:numPr>
        <w:rPr>
          <w:rFonts w:cstheme="minorHAnsi"/>
          <w:sz w:val="20"/>
          <w:szCs w:val="20"/>
        </w:rPr>
      </w:pPr>
      <w:r>
        <w:rPr>
          <w:rFonts w:cstheme="minorHAnsi"/>
          <w:sz w:val="20"/>
          <w:szCs w:val="20"/>
        </w:rPr>
        <w:t>Mitasova, H.</w:t>
      </w:r>
      <w:r w:rsidR="00992CC7">
        <w:rPr>
          <w:rFonts w:cstheme="minorHAnsi"/>
          <w:sz w:val="20"/>
          <w:szCs w:val="20"/>
        </w:rPr>
        <w:t xml:space="preserve"> Mitas, L. Harmon, R., 2005. “</w:t>
      </w:r>
      <w:r w:rsidR="00992CC7" w:rsidRPr="00992CC7">
        <w:rPr>
          <w:rFonts w:cstheme="minorHAnsi"/>
          <w:sz w:val="20"/>
          <w:szCs w:val="20"/>
        </w:rPr>
        <w:t>Simultaneous Spline Approximation and Topographic Analysis for Lidar Elevation Data in Open-Source GIS</w:t>
      </w:r>
      <w:r w:rsidR="00992CC7">
        <w:rPr>
          <w:rFonts w:cstheme="minorHAnsi"/>
          <w:sz w:val="20"/>
          <w:szCs w:val="20"/>
        </w:rPr>
        <w:t xml:space="preserve">“. </w:t>
      </w:r>
      <w:r w:rsidR="00992CC7" w:rsidRPr="008C0499">
        <w:rPr>
          <w:rFonts w:cstheme="minorHAnsi"/>
          <w:sz w:val="20"/>
          <w:szCs w:val="20"/>
        </w:rPr>
        <w:t xml:space="preserve">Accessed 14/05/22 </w:t>
      </w:r>
      <w:r w:rsidR="00992CC7">
        <w:rPr>
          <w:rFonts w:cstheme="minorHAnsi"/>
          <w:sz w:val="20"/>
          <w:szCs w:val="20"/>
        </w:rPr>
        <w:t xml:space="preserve">from </w:t>
      </w:r>
      <w:hyperlink r:id="rId57" w:history="1">
        <w:r w:rsidR="00247E8F" w:rsidRPr="002A323F">
          <w:rPr>
            <w:rStyle w:val="Hyperlink"/>
            <w:rFonts w:cstheme="minorHAnsi"/>
            <w:sz w:val="20"/>
            <w:szCs w:val="20"/>
          </w:rPr>
          <w:t>https://www.researchgate.net/publication/3449640_Simultaneous_Spline_Approximation_and_Topographic_Analysis_for_Lidar_Elevation_Data_in_Open-Source_GIS</w:t>
        </w:r>
      </w:hyperlink>
      <w:r w:rsidR="00247E8F">
        <w:rPr>
          <w:rFonts w:cstheme="minorHAnsi"/>
          <w:sz w:val="20"/>
          <w:szCs w:val="20"/>
        </w:rPr>
        <w:t xml:space="preserve"> </w:t>
      </w:r>
    </w:p>
    <w:p w14:paraId="540CB4BF" w14:textId="04250EE7" w:rsidR="00071F1B" w:rsidRPr="00682CF6" w:rsidRDefault="008156F2" w:rsidP="00C4009A">
      <w:pPr>
        <w:pStyle w:val="ListParagraph"/>
        <w:numPr>
          <w:ilvl w:val="0"/>
          <w:numId w:val="6"/>
        </w:numPr>
        <w:rPr>
          <w:rFonts w:cstheme="minorHAnsi"/>
          <w:sz w:val="20"/>
          <w:szCs w:val="20"/>
        </w:rPr>
      </w:pPr>
      <w:r w:rsidRPr="008156F2">
        <w:rPr>
          <w:rFonts w:cstheme="minorHAnsi"/>
          <w:sz w:val="20"/>
          <w:szCs w:val="20"/>
        </w:rPr>
        <w:t>I</w:t>
      </w:r>
      <w:r w:rsidR="009C72DD">
        <w:rPr>
          <w:rFonts w:cstheme="minorHAnsi"/>
          <w:sz w:val="20"/>
          <w:szCs w:val="20"/>
        </w:rPr>
        <w:t xml:space="preserve">ndustrial Light and Magic </w:t>
      </w:r>
      <w:r w:rsidRPr="008156F2">
        <w:rPr>
          <w:rFonts w:cstheme="minorHAnsi"/>
          <w:sz w:val="20"/>
          <w:szCs w:val="20"/>
        </w:rPr>
        <w:t xml:space="preserve">VFX Projects, LucasFilm Ltd. </w:t>
      </w:r>
      <w:r w:rsidRPr="008C0499">
        <w:rPr>
          <w:rFonts w:cstheme="minorHAnsi"/>
          <w:sz w:val="20"/>
          <w:szCs w:val="20"/>
        </w:rPr>
        <w:t xml:space="preserve">Accessed 14/05/22 </w:t>
      </w:r>
      <w:r>
        <w:rPr>
          <w:rFonts w:cstheme="minorHAnsi"/>
          <w:sz w:val="20"/>
          <w:szCs w:val="20"/>
        </w:rPr>
        <w:t xml:space="preserve">from </w:t>
      </w:r>
      <w:hyperlink r:id="rId58" w:history="1">
        <w:r w:rsidRPr="002A323F">
          <w:rPr>
            <w:rStyle w:val="Hyperlink"/>
            <w:rFonts w:cstheme="minorHAnsi"/>
            <w:sz w:val="20"/>
            <w:szCs w:val="20"/>
          </w:rPr>
          <w:t>https://www.ilm.com/vfx/</w:t>
        </w:r>
      </w:hyperlink>
      <w:r>
        <w:rPr>
          <w:rFonts w:cstheme="minorHAnsi"/>
          <w:sz w:val="20"/>
          <w:szCs w:val="20"/>
        </w:rPr>
        <w:t xml:space="preserve"> </w:t>
      </w:r>
    </w:p>
    <w:p w14:paraId="2935F177" w14:textId="3C41ECE3" w:rsidR="00184D4E" w:rsidRPr="00682CF6" w:rsidRDefault="008744A4" w:rsidP="00C4009A">
      <w:pPr>
        <w:pStyle w:val="ListParagraph"/>
        <w:numPr>
          <w:ilvl w:val="0"/>
          <w:numId w:val="6"/>
        </w:numPr>
        <w:rPr>
          <w:rFonts w:cstheme="minorHAnsi"/>
          <w:sz w:val="20"/>
          <w:szCs w:val="20"/>
        </w:rPr>
      </w:pPr>
      <w:r>
        <w:rPr>
          <w:rFonts w:cstheme="minorHAnsi"/>
          <w:sz w:val="20"/>
          <w:szCs w:val="20"/>
        </w:rPr>
        <w:t xml:space="preserve">VUE, the Most Complete Toolset for CG Environments, E-ON Software. </w:t>
      </w:r>
      <w:r w:rsidRPr="008C0499">
        <w:rPr>
          <w:rFonts w:cstheme="minorHAnsi"/>
          <w:sz w:val="20"/>
          <w:szCs w:val="20"/>
        </w:rPr>
        <w:t xml:space="preserve">Accessed 14/05/22 </w:t>
      </w:r>
      <w:r>
        <w:rPr>
          <w:rFonts w:cstheme="minorHAnsi"/>
          <w:sz w:val="20"/>
          <w:szCs w:val="20"/>
        </w:rPr>
        <w:t xml:space="preserve">from </w:t>
      </w:r>
      <w:hyperlink r:id="rId59" w:history="1">
        <w:r w:rsidR="0097122B" w:rsidRPr="002A323F">
          <w:rPr>
            <w:rStyle w:val="Hyperlink"/>
            <w:rFonts w:cstheme="minorHAnsi"/>
            <w:sz w:val="20"/>
            <w:szCs w:val="20"/>
          </w:rPr>
          <w:t>https://info.e-onsoftware.com/vue/overview</w:t>
        </w:r>
      </w:hyperlink>
    </w:p>
    <w:p w14:paraId="5BB8BFC7" w14:textId="346DB3B3" w:rsidR="005F175A" w:rsidRPr="00682CF6" w:rsidRDefault="0097122B" w:rsidP="00C4009A">
      <w:pPr>
        <w:pStyle w:val="ListParagraph"/>
        <w:numPr>
          <w:ilvl w:val="0"/>
          <w:numId w:val="6"/>
        </w:numPr>
        <w:rPr>
          <w:rFonts w:cstheme="minorHAnsi"/>
          <w:sz w:val="20"/>
          <w:szCs w:val="20"/>
        </w:rPr>
      </w:pPr>
      <w:r>
        <w:rPr>
          <w:rFonts w:cstheme="minorHAnsi"/>
          <w:sz w:val="20"/>
          <w:szCs w:val="20"/>
        </w:rPr>
        <w:t>Perlin, K. et al., 1981. “A Survey of Procedural Noise Functions”</w:t>
      </w:r>
      <w:r w:rsidR="00A413D1">
        <w:rPr>
          <w:rFonts w:cstheme="minorHAnsi"/>
          <w:sz w:val="20"/>
          <w:szCs w:val="20"/>
        </w:rPr>
        <w:t>.</w:t>
      </w:r>
      <w:r>
        <w:rPr>
          <w:rFonts w:cstheme="minorHAnsi"/>
          <w:sz w:val="20"/>
          <w:szCs w:val="20"/>
        </w:rPr>
        <w:t xml:space="preserve"> </w:t>
      </w:r>
      <w:r>
        <w:rPr>
          <w:rFonts w:cstheme="minorHAnsi"/>
          <w:i/>
          <w:iCs/>
          <w:sz w:val="20"/>
          <w:szCs w:val="20"/>
        </w:rPr>
        <w:t xml:space="preserve">Computer Graphics Forum, Volume 0. </w:t>
      </w:r>
      <w:r w:rsidRPr="008C0499">
        <w:rPr>
          <w:rFonts w:cstheme="minorHAnsi"/>
          <w:sz w:val="20"/>
          <w:szCs w:val="20"/>
        </w:rPr>
        <w:t xml:space="preserve">Accessed 14/05/22 </w:t>
      </w:r>
      <w:r>
        <w:rPr>
          <w:rFonts w:cstheme="minorHAnsi"/>
          <w:sz w:val="20"/>
          <w:szCs w:val="20"/>
        </w:rPr>
        <w:t xml:space="preserve">from </w:t>
      </w:r>
      <w:hyperlink r:id="rId60" w:history="1">
        <w:r w:rsidR="00A413D1" w:rsidRPr="002A323F">
          <w:rPr>
            <w:rStyle w:val="Hyperlink"/>
            <w:rFonts w:cstheme="minorHAnsi"/>
            <w:sz w:val="20"/>
            <w:szCs w:val="20"/>
          </w:rPr>
          <w:t>ht</w:t>
        </w:r>
        <w:r w:rsidR="00A413D1" w:rsidRPr="002A323F">
          <w:rPr>
            <w:rStyle w:val="Hyperlink"/>
            <w:rFonts w:cstheme="minorHAnsi"/>
            <w:sz w:val="20"/>
            <w:szCs w:val="20"/>
          </w:rPr>
          <w:t>t</w:t>
        </w:r>
        <w:r w:rsidR="00A413D1" w:rsidRPr="002A323F">
          <w:rPr>
            <w:rStyle w:val="Hyperlink"/>
            <w:rFonts w:cstheme="minorHAnsi"/>
            <w:sz w:val="20"/>
            <w:szCs w:val="20"/>
          </w:rPr>
          <w:t>ps://core.ac.uk/download/pdf/34480918.pdf</w:t>
        </w:r>
      </w:hyperlink>
    </w:p>
    <w:p w14:paraId="5531D1EB" w14:textId="18B4BB91" w:rsidR="005F175A" w:rsidRPr="00682CF6" w:rsidRDefault="00A413D1" w:rsidP="00C4009A">
      <w:pPr>
        <w:pStyle w:val="ListParagraph"/>
        <w:numPr>
          <w:ilvl w:val="0"/>
          <w:numId w:val="6"/>
        </w:numPr>
        <w:rPr>
          <w:rFonts w:cstheme="minorHAnsi"/>
          <w:sz w:val="20"/>
          <w:szCs w:val="20"/>
        </w:rPr>
      </w:pPr>
      <w:r>
        <w:rPr>
          <w:rFonts w:cstheme="minorHAnsi"/>
          <w:sz w:val="20"/>
          <w:szCs w:val="20"/>
        </w:rPr>
        <w:t xml:space="preserve">Hyttinen, T., 2017. “Terrain Synthesis Using Noise”. </w:t>
      </w:r>
      <w:r w:rsidR="002C645D" w:rsidRPr="002C645D">
        <w:rPr>
          <w:rFonts w:cstheme="minorHAnsi"/>
          <w:i/>
          <w:iCs/>
          <w:sz w:val="20"/>
          <w:szCs w:val="20"/>
        </w:rPr>
        <w:t xml:space="preserve">University of Tampere, Faculty of Natural Sciences. </w:t>
      </w:r>
      <w:hyperlink r:id="rId61" w:history="1">
        <w:r w:rsidR="002C645D" w:rsidRPr="002A323F">
          <w:rPr>
            <w:rStyle w:val="Hyperlink"/>
            <w:rFonts w:cstheme="minorHAnsi"/>
            <w:sz w:val="20"/>
            <w:szCs w:val="20"/>
          </w:rPr>
          <w:t>https://core.ac.</w:t>
        </w:r>
        <w:r w:rsidR="002C645D" w:rsidRPr="002A323F">
          <w:rPr>
            <w:rStyle w:val="Hyperlink"/>
            <w:rFonts w:cstheme="minorHAnsi"/>
            <w:sz w:val="20"/>
            <w:szCs w:val="20"/>
          </w:rPr>
          <w:t>u</w:t>
        </w:r>
        <w:r w:rsidR="002C645D" w:rsidRPr="002A323F">
          <w:rPr>
            <w:rStyle w:val="Hyperlink"/>
            <w:rFonts w:cstheme="minorHAnsi"/>
            <w:sz w:val="20"/>
            <w:szCs w:val="20"/>
          </w:rPr>
          <w:t>k/download/pdf/250147208.pdf</w:t>
        </w:r>
      </w:hyperlink>
      <w:r w:rsidR="002C645D">
        <w:rPr>
          <w:rFonts w:cstheme="minorHAnsi"/>
          <w:sz w:val="20"/>
          <w:szCs w:val="20"/>
        </w:rPr>
        <w:t xml:space="preserve"> </w:t>
      </w:r>
    </w:p>
    <w:p w14:paraId="587732F3" w14:textId="22282BC7" w:rsidR="003B75D8" w:rsidRPr="004E6DF7" w:rsidRDefault="00FD753C" w:rsidP="00B069B7">
      <w:pPr>
        <w:pStyle w:val="ListParagraph"/>
        <w:numPr>
          <w:ilvl w:val="0"/>
          <w:numId w:val="6"/>
        </w:numPr>
        <w:rPr>
          <w:rFonts w:cstheme="minorHAnsi"/>
          <w:sz w:val="20"/>
          <w:szCs w:val="20"/>
        </w:rPr>
      </w:pPr>
      <w:r w:rsidRPr="00FD753C">
        <w:rPr>
          <w:rFonts w:cstheme="minorHAnsi"/>
          <w:sz w:val="20"/>
          <w:szCs w:val="20"/>
        </w:rPr>
        <w:lastRenderedPageBreak/>
        <w:t>Boiangiu</w:t>
      </w:r>
      <w:r w:rsidR="00190745" w:rsidRPr="004E6DF7">
        <w:rPr>
          <w:rFonts w:cstheme="minorHAnsi"/>
          <w:sz w:val="20"/>
          <w:szCs w:val="20"/>
        </w:rPr>
        <w:t xml:space="preserve">. C., 2015. “Fractal Objects in Computer Graphics”. </w:t>
      </w:r>
      <w:r w:rsidR="00190745" w:rsidRPr="004E6DF7">
        <w:rPr>
          <w:rFonts w:cstheme="minorHAnsi"/>
          <w:i/>
          <w:iCs/>
          <w:sz w:val="20"/>
          <w:szCs w:val="20"/>
        </w:rPr>
        <w:t>Proceedings of the 6th International Conference on Applied Informatics and Computing Theory</w:t>
      </w:r>
      <w:r w:rsidR="004E6DF7">
        <w:rPr>
          <w:rFonts w:cstheme="minorHAnsi"/>
          <w:i/>
          <w:iCs/>
          <w:sz w:val="20"/>
          <w:szCs w:val="20"/>
        </w:rPr>
        <w:t xml:space="preserve">. </w:t>
      </w:r>
      <w:r w:rsidR="004E6DF7" w:rsidRPr="008C0499">
        <w:rPr>
          <w:rFonts w:cstheme="minorHAnsi"/>
          <w:sz w:val="20"/>
          <w:szCs w:val="20"/>
        </w:rPr>
        <w:t xml:space="preserve">Accessed 14/05/22 </w:t>
      </w:r>
      <w:r w:rsidR="004E6DF7">
        <w:rPr>
          <w:rFonts w:cstheme="minorHAnsi"/>
          <w:sz w:val="20"/>
          <w:szCs w:val="20"/>
        </w:rPr>
        <w:t xml:space="preserve">from </w:t>
      </w:r>
      <w:hyperlink r:id="rId62" w:history="1">
        <w:r w:rsidR="004E1C1F" w:rsidRPr="002A323F">
          <w:rPr>
            <w:rStyle w:val="Hyperlink"/>
            <w:rFonts w:cstheme="minorHAnsi"/>
            <w:sz w:val="20"/>
            <w:szCs w:val="20"/>
          </w:rPr>
          <w:t>https://www.researchgate.net/pub</w:t>
        </w:r>
        <w:r w:rsidR="004E1C1F" w:rsidRPr="002A323F">
          <w:rPr>
            <w:rStyle w:val="Hyperlink"/>
            <w:rFonts w:cstheme="minorHAnsi"/>
            <w:sz w:val="20"/>
            <w:szCs w:val="20"/>
          </w:rPr>
          <w:t>l</w:t>
        </w:r>
        <w:r w:rsidR="004E1C1F" w:rsidRPr="002A323F">
          <w:rPr>
            <w:rStyle w:val="Hyperlink"/>
            <w:rFonts w:cstheme="minorHAnsi"/>
            <w:sz w:val="20"/>
            <w:szCs w:val="20"/>
          </w:rPr>
          <w:t>ication/287218131_Fractal_Objects_in_Computer_Graphics</w:t>
        </w:r>
      </w:hyperlink>
      <w:r w:rsidR="004E1C1F">
        <w:rPr>
          <w:rFonts w:cstheme="minorHAnsi"/>
          <w:sz w:val="20"/>
          <w:szCs w:val="20"/>
        </w:rPr>
        <w:t xml:space="preserve"> </w:t>
      </w:r>
    </w:p>
    <w:p w14:paraId="2A020750" w14:textId="57D08241" w:rsidR="000E4912" w:rsidRPr="00682CF6" w:rsidRDefault="00FD753C" w:rsidP="00C4009A">
      <w:pPr>
        <w:pStyle w:val="ListParagraph"/>
        <w:numPr>
          <w:ilvl w:val="0"/>
          <w:numId w:val="6"/>
        </w:numPr>
        <w:rPr>
          <w:rFonts w:cstheme="minorHAnsi"/>
          <w:sz w:val="20"/>
          <w:szCs w:val="20"/>
        </w:rPr>
      </w:pPr>
      <w:r>
        <w:rPr>
          <w:rFonts w:cstheme="minorHAnsi"/>
          <w:sz w:val="20"/>
          <w:szCs w:val="20"/>
        </w:rPr>
        <w:t>Patuano, A. Tara, A., 2020. “</w:t>
      </w:r>
      <w:r w:rsidRPr="00FD753C">
        <w:rPr>
          <w:rFonts w:cstheme="minorHAnsi"/>
          <w:sz w:val="20"/>
          <w:szCs w:val="20"/>
        </w:rPr>
        <w:t>Fractal Geometry for Landscape Architecture: Review of Methodologies and Interpretations</w:t>
      </w:r>
      <w:r>
        <w:rPr>
          <w:rFonts w:cstheme="minorHAnsi"/>
          <w:sz w:val="20"/>
          <w:szCs w:val="20"/>
        </w:rPr>
        <w:t xml:space="preserve">“. </w:t>
      </w:r>
      <w:r>
        <w:rPr>
          <w:rFonts w:cstheme="minorHAnsi"/>
          <w:i/>
          <w:iCs/>
          <w:sz w:val="20"/>
          <w:szCs w:val="20"/>
        </w:rPr>
        <w:t>Landscape Architecture</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63" w:history="1">
        <w:r w:rsidRPr="002A323F">
          <w:rPr>
            <w:rStyle w:val="Hyperlink"/>
            <w:rFonts w:cstheme="minorHAnsi"/>
            <w:sz w:val="20"/>
            <w:szCs w:val="20"/>
          </w:rPr>
          <w:t>https://www.researchgate.net/publication/341987465_Fractal_Geometry_for_Landscape_Architecture_Review_of_Methodologies_and_Interpretations</w:t>
        </w:r>
      </w:hyperlink>
    </w:p>
    <w:p w14:paraId="352FB553" w14:textId="6B68102D" w:rsidR="00D73701" w:rsidRPr="00682CF6" w:rsidRDefault="00D83543" w:rsidP="00C4009A">
      <w:pPr>
        <w:pStyle w:val="ListParagraph"/>
        <w:numPr>
          <w:ilvl w:val="0"/>
          <w:numId w:val="6"/>
        </w:numPr>
        <w:rPr>
          <w:rFonts w:cstheme="minorHAnsi"/>
          <w:sz w:val="20"/>
          <w:szCs w:val="20"/>
        </w:rPr>
      </w:pPr>
      <w:r>
        <w:rPr>
          <w:rFonts w:cstheme="minorHAnsi"/>
          <w:sz w:val="20"/>
          <w:szCs w:val="20"/>
        </w:rPr>
        <w:t xml:space="preserve">Kallin, D., 2008. “Real Time Large Scale Fluids for Games”. </w:t>
      </w:r>
      <w:r w:rsidRPr="008C0499">
        <w:rPr>
          <w:rFonts w:cstheme="minorHAnsi"/>
          <w:sz w:val="20"/>
          <w:szCs w:val="20"/>
        </w:rPr>
        <w:t xml:space="preserve">Accessed 14/05/22 </w:t>
      </w:r>
      <w:r>
        <w:rPr>
          <w:rFonts w:cstheme="minorHAnsi"/>
          <w:sz w:val="20"/>
          <w:szCs w:val="20"/>
        </w:rPr>
        <w:t>from</w:t>
      </w:r>
      <w:r>
        <w:rPr>
          <w:rFonts w:cstheme="minorHAnsi"/>
          <w:sz w:val="20"/>
          <w:szCs w:val="20"/>
        </w:rPr>
        <w:t xml:space="preserve"> </w:t>
      </w:r>
      <w:hyperlink r:id="rId64" w:history="1">
        <w:r w:rsidR="00334886" w:rsidRPr="002A323F">
          <w:rPr>
            <w:rStyle w:val="Hyperlink"/>
            <w:rFonts w:cstheme="minorHAnsi"/>
            <w:sz w:val="20"/>
            <w:szCs w:val="20"/>
          </w:rPr>
          <w:t>https://ep.liu.se/ecp/034/010/ecp083410.pdf</w:t>
        </w:r>
      </w:hyperlink>
    </w:p>
    <w:p w14:paraId="0D783251" w14:textId="19BC1730" w:rsidR="00AA7019" w:rsidRPr="00AA7019" w:rsidRDefault="00AA7019" w:rsidP="00AA7019">
      <w:pPr>
        <w:pStyle w:val="ListParagraph"/>
        <w:numPr>
          <w:ilvl w:val="0"/>
          <w:numId w:val="6"/>
        </w:numPr>
        <w:rPr>
          <w:rFonts w:cstheme="minorHAnsi"/>
          <w:sz w:val="20"/>
          <w:szCs w:val="20"/>
        </w:rPr>
      </w:pPr>
      <w:r w:rsidRPr="00AA7019">
        <w:rPr>
          <w:rFonts w:cstheme="minorHAnsi"/>
          <w:sz w:val="20"/>
          <w:szCs w:val="20"/>
        </w:rPr>
        <w:t>Archimedes and Heath</w:t>
      </w:r>
      <w:r>
        <w:rPr>
          <w:rFonts w:cstheme="minorHAnsi"/>
          <w:sz w:val="20"/>
          <w:szCs w:val="20"/>
        </w:rPr>
        <w:t>.</w:t>
      </w:r>
      <w:r w:rsidRPr="00AA7019">
        <w:rPr>
          <w:rFonts w:cstheme="minorHAnsi"/>
          <w:sz w:val="20"/>
          <w:szCs w:val="20"/>
        </w:rPr>
        <w:t xml:space="preserve"> 2009. </w:t>
      </w:r>
      <w:r>
        <w:rPr>
          <w:rFonts w:cstheme="minorHAnsi"/>
          <w:sz w:val="20"/>
          <w:szCs w:val="20"/>
        </w:rPr>
        <w:t>“On Floating Bodies, Book 1”</w:t>
      </w:r>
      <w:r w:rsidRPr="00AA7019">
        <w:rPr>
          <w:rFonts w:cstheme="minorHAnsi"/>
          <w:sz w:val="20"/>
          <w:szCs w:val="20"/>
        </w:rPr>
        <w:t xml:space="preserve">. </w:t>
      </w:r>
      <w:r w:rsidRPr="00AA7019">
        <w:rPr>
          <w:rFonts w:cstheme="minorHAnsi"/>
          <w:i/>
          <w:iCs/>
          <w:sz w:val="20"/>
          <w:szCs w:val="20"/>
        </w:rPr>
        <w:t>Cambridge University Press</w:t>
      </w:r>
      <w:r w:rsidRPr="00AA7019">
        <w:rPr>
          <w:rFonts w:cstheme="minorHAnsi"/>
          <w:sz w:val="20"/>
          <w:szCs w:val="20"/>
        </w:rPr>
        <w:t>.</w:t>
      </w:r>
    </w:p>
    <w:p w14:paraId="7CD97A15" w14:textId="6EE100CC" w:rsidR="009F4428" w:rsidRPr="00682CF6" w:rsidRDefault="0031694A" w:rsidP="00C4009A">
      <w:pPr>
        <w:pStyle w:val="ListParagraph"/>
        <w:numPr>
          <w:ilvl w:val="0"/>
          <w:numId w:val="6"/>
        </w:numPr>
        <w:rPr>
          <w:rFonts w:cstheme="minorHAnsi"/>
          <w:sz w:val="20"/>
          <w:szCs w:val="20"/>
        </w:rPr>
      </w:pPr>
      <w:r>
        <w:rPr>
          <w:rFonts w:cstheme="minorHAnsi"/>
          <w:sz w:val="20"/>
          <w:szCs w:val="20"/>
        </w:rPr>
        <w:t>Constantin, P.</w:t>
      </w:r>
      <w:r w:rsidR="0070571A">
        <w:rPr>
          <w:rFonts w:cstheme="minorHAnsi"/>
          <w:sz w:val="20"/>
          <w:szCs w:val="20"/>
        </w:rPr>
        <w:t>,</w:t>
      </w:r>
      <w:r>
        <w:rPr>
          <w:rFonts w:cstheme="minorHAnsi"/>
          <w:sz w:val="20"/>
          <w:szCs w:val="20"/>
        </w:rPr>
        <w:t xml:space="preserve"> 2007. “On the Euler Equations of Incompressible Fluids”. </w:t>
      </w:r>
      <w:r w:rsidRPr="008C0499">
        <w:rPr>
          <w:rFonts w:cstheme="minorHAnsi"/>
          <w:sz w:val="20"/>
          <w:szCs w:val="20"/>
        </w:rPr>
        <w:t xml:space="preserve">Accessed 14/05/22 </w:t>
      </w:r>
      <w:r>
        <w:rPr>
          <w:rFonts w:cstheme="minorHAnsi"/>
          <w:sz w:val="20"/>
          <w:szCs w:val="20"/>
        </w:rPr>
        <w:t xml:space="preserve">from </w:t>
      </w:r>
      <w:hyperlink r:id="rId65" w:history="1">
        <w:r w:rsidRPr="002A323F">
          <w:rPr>
            <w:rStyle w:val="Hyperlink"/>
            <w:rFonts w:cstheme="minorHAnsi"/>
            <w:sz w:val="20"/>
            <w:szCs w:val="20"/>
          </w:rPr>
          <w:t>https://web.math.princeton.edu/~const/eule.pdf</w:t>
        </w:r>
      </w:hyperlink>
    </w:p>
    <w:p w14:paraId="6FA9080D" w14:textId="5DA1A6F1" w:rsidR="008A6DE1" w:rsidRPr="00682CF6" w:rsidRDefault="0070571A" w:rsidP="00C4009A">
      <w:pPr>
        <w:pStyle w:val="ListParagraph"/>
        <w:numPr>
          <w:ilvl w:val="0"/>
          <w:numId w:val="6"/>
        </w:numPr>
        <w:rPr>
          <w:rFonts w:cstheme="minorHAnsi"/>
          <w:sz w:val="20"/>
          <w:szCs w:val="20"/>
        </w:rPr>
      </w:pPr>
      <w:r>
        <w:rPr>
          <w:rFonts w:cstheme="minorHAnsi"/>
          <w:sz w:val="20"/>
          <w:szCs w:val="20"/>
        </w:rPr>
        <w:t>Tanveer, S., 1993. “Singularities of the Euler Equation and Hydrodynamic Stability”</w:t>
      </w:r>
      <w:r w:rsidR="00790192">
        <w:rPr>
          <w:rFonts w:cstheme="minorHAnsi"/>
          <w:sz w:val="20"/>
          <w:szCs w:val="20"/>
        </w:rPr>
        <w:t xml:space="preserve">. </w:t>
      </w:r>
      <w:r w:rsidR="00790192">
        <w:rPr>
          <w:rFonts w:cstheme="minorHAnsi"/>
          <w:i/>
          <w:iCs/>
          <w:sz w:val="20"/>
          <w:szCs w:val="20"/>
        </w:rPr>
        <w:t>Physics of Fluids A: Fluid Dynamics.</w:t>
      </w:r>
      <w:r w:rsidR="00D16DEF" w:rsidRPr="00D16DEF">
        <w:rPr>
          <w:rFonts w:cstheme="minorHAnsi"/>
          <w:sz w:val="20"/>
          <w:szCs w:val="20"/>
        </w:rPr>
        <w:t xml:space="preserve"> </w:t>
      </w:r>
      <w:r w:rsidR="00D16DEF" w:rsidRPr="008C0499">
        <w:rPr>
          <w:rFonts w:cstheme="minorHAnsi"/>
          <w:sz w:val="20"/>
          <w:szCs w:val="20"/>
        </w:rPr>
        <w:t xml:space="preserve">Accessed 14/05/22 </w:t>
      </w:r>
      <w:r w:rsidR="00D16DEF">
        <w:rPr>
          <w:rFonts w:cstheme="minorHAnsi"/>
          <w:sz w:val="20"/>
          <w:szCs w:val="20"/>
        </w:rPr>
        <w:t>from</w:t>
      </w:r>
      <w:r w:rsidR="00790192">
        <w:rPr>
          <w:rFonts w:cstheme="minorHAnsi"/>
          <w:i/>
          <w:iCs/>
          <w:sz w:val="20"/>
          <w:szCs w:val="20"/>
        </w:rPr>
        <w:t xml:space="preserve"> </w:t>
      </w:r>
      <w:hyperlink r:id="rId66" w:history="1">
        <w:r w:rsidR="00D16DEF" w:rsidRPr="002A323F">
          <w:rPr>
            <w:rStyle w:val="Hyperlink"/>
            <w:rFonts w:cstheme="minorHAnsi"/>
            <w:sz w:val="20"/>
            <w:szCs w:val="20"/>
          </w:rPr>
          <w:t>https://aip.scitation.org/doi/10.1063/1.858583</w:t>
        </w:r>
      </w:hyperlink>
    </w:p>
    <w:p w14:paraId="0E6F135B" w14:textId="5B89EB47" w:rsidR="00104E0E" w:rsidRPr="00682CF6" w:rsidRDefault="00E807CB" w:rsidP="00C4009A">
      <w:pPr>
        <w:pStyle w:val="ListParagraph"/>
        <w:numPr>
          <w:ilvl w:val="0"/>
          <w:numId w:val="6"/>
        </w:numPr>
        <w:rPr>
          <w:rFonts w:cstheme="minorHAnsi"/>
          <w:sz w:val="20"/>
          <w:szCs w:val="20"/>
        </w:rPr>
      </w:pPr>
      <w:r>
        <w:rPr>
          <w:rFonts w:cstheme="minorHAnsi"/>
          <w:sz w:val="20"/>
          <w:szCs w:val="20"/>
        </w:rPr>
        <w:t xml:space="preserve">Constantin, P. Foias, C., 1988. “Navier-Stokes Equations”. </w:t>
      </w:r>
      <w:r>
        <w:rPr>
          <w:rFonts w:cstheme="minorHAnsi"/>
          <w:i/>
          <w:iCs/>
          <w:sz w:val="20"/>
          <w:szCs w:val="20"/>
        </w:rPr>
        <w:t>Chicago Lectures in Mathematics</w:t>
      </w:r>
      <w:r w:rsidR="00737481">
        <w:rPr>
          <w:rFonts w:cstheme="minorHAnsi"/>
          <w:i/>
          <w:iCs/>
          <w:sz w:val="20"/>
          <w:szCs w:val="20"/>
        </w:rPr>
        <w:t>.</w:t>
      </w:r>
      <w:r w:rsidR="00737481" w:rsidRPr="00D16DEF">
        <w:rPr>
          <w:rFonts w:cstheme="minorHAnsi"/>
          <w:sz w:val="20"/>
          <w:szCs w:val="20"/>
        </w:rPr>
        <w:t xml:space="preserve"> </w:t>
      </w:r>
      <w:r w:rsidR="00737481" w:rsidRPr="008C0499">
        <w:rPr>
          <w:rFonts w:cstheme="minorHAnsi"/>
          <w:sz w:val="20"/>
          <w:szCs w:val="20"/>
        </w:rPr>
        <w:t xml:space="preserve">Accessed 14/05/22 </w:t>
      </w:r>
      <w:r w:rsidR="00737481">
        <w:rPr>
          <w:rFonts w:cstheme="minorHAnsi"/>
          <w:sz w:val="20"/>
          <w:szCs w:val="20"/>
        </w:rPr>
        <w:t>from</w:t>
      </w:r>
      <w:r w:rsidR="00737481">
        <w:rPr>
          <w:rFonts w:cstheme="minorHAnsi"/>
          <w:i/>
          <w:iCs/>
          <w:sz w:val="20"/>
          <w:szCs w:val="20"/>
        </w:rPr>
        <w:t xml:space="preserve"> </w:t>
      </w:r>
      <w:hyperlink r:id="rId67" w:history="1">
        <w:r w:rsidR="00463610" w:rsidRPr="002A323F">
          <w:rPr>
            <w:rStyle w:val="Hyperlink"/>
            <w:rFonts w:cstheme="minorHAnsi"/>
            <w:sz w:val="20"/>
            <w:szCs w:val="20"/>
          </w:rPr>
          <w:t>https://books.google.co.uk/books?hl=en&amp;lr=&amp;id=C5RfEAAAQBAJ&amp;oi=fnd&amp;pg=PR5&amp;dq=navier-stokes&amp;ots=K_j615_U8V&amp;sig=g3CEJn0fOwREXhBZk4DfaMy6QgE&amp;redir_esc=y#v=onepage&amp;q=navier-stokes&amp;f=false</w:t>
        </w:r>
      </w:hyperlink>
    </w:p>
    <w:p w14:paraId="24C0B3C1" w14:textId="34DF0C36" w:rsidR="003306C2" w:rsidRPr="00682CF6" w:rsidRDefault="00463610" w:rsidP="00C4009A">
      <w:pPr>
        <w:pStyle w:val="ListParagraph"/>
        <w:numPr>
          <w:ilvl w:val="0"/>
          <w:numId w:val="6"/>
        </w:numPr>
        <w:rPr>
          <w:rFonts w:cstheme="minorHAnsi"/>
          <w:sz w:val="20"/>
          <w:szCs w:val="20"/>
        </w:rPr>
      </w:pPr>
      <w:r>
        <w:rPr>
          <w:rFonts w:cstheme="minorHAnsi"/>
          <w:sz w:val="20"/>
          <w:szCs w:val="20"/>
        </w:rPr>
        <w:t>Fefferman, C.</w:t>
      </w:r>
      <w:r w:rsidR="001B3340">
        <w:rPr>
          <w:rFonts w:cstheme="minorHAnsi"/>
          <w:sz w:val="20"/>
          <w:szCs w:val="20"/>
        </w:rPr>
        <w:t>,</w:t>
      </w:r>
      <w:r>
        <w:rPr>
          <w:rFonts w:cstheme="minorHAnsi"/>
          <w:sz w:val="20"/>
          <w:szCs w:val="20"/>
        </w:rPr>
        <w:t xml:space="preserve"> 2006. “Existence and Smoothness of the Navier-Stokes Equation”.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68" w:history="1">
        <w:r w:rsidRPr="002A323F">
          <w:rPr>
            <w:rStyle w:val="Hyperlink"/>
            <w:rFonts w:cstheme="minorHAnsi"/>
            <w:sz w:val="20"/>
            <w:szCs w:val="20"/>
          </w:rPr>
          <w:t>https://www.claymath.org/site</w:t>
        </w:r>
        <w:r w:rsidRPr="002A323F">
          <w:rPr>
            <w:rStyle w:val="Hyperlink"/>
            <w:rFonts w:cstheme="minorHAnsi"/>
            <w:sz w:val="20"/>
            <w:szCs w:val="20"/>
          </w:rPr>
          <w:t>s</w:t>
        </w:r>
        <w:r w:rsidRPr="002A323F">
          <w:rPr>
            <w:rStyle w:val="Hyperlink"/>
            <w:rFonts w:cstheme="minorHAnsi"/>
            <w:sz w:val="20"/>
            <w:szCs w:val="20"/>
          </w:rPr>
          <w:t>/default/files/navierstokes.pdf</w:t>
        </w:r>
      </w:hyperlink>
    </w:p>
    <w:p w14:paraId="68793CB2" w14:textId="0144B7B7" w:rsidR="00A108E9" w:rsidRPr="00682CF6" w:rsidRDefault="00E37FEE" w:rsidP="00C4009A">
      <w:pPr>
        <w:pStyle w:val="ListParagraph"/>
        <w:numPr>
          <w:ilvl w:val="0"/>
          <w:numId w:val="6"/>
        </w:numPr>
        <w:rPr>
          <w:rFonts w:cstheme="minorHAnsi"/>
          <w:sz w:val="20"/>
          <w:szCs w:val="20"/>
        </w:rPr>
      </w:pPr>
      <w:r>
        <w:rPr>
          <w:rFonts w:cstheme="minorHAnsi"/>
          <w:sz w:val="20"/>
          <w:szCs w:val="20"/>
        </w:rPr>
        <w:t>Henriet, L. et al., 2020. “Quantum Computing with Neutral Atoms”.</w:t>
      </w:r>
      <w:r w:rsidR="0091158E">
        <w:rPr>
          <w:rFonts w:cstheme="minorHAnsi"/>
          <w:sz w:val="20"/>
          <w:szCs w:val="20"/>
        </w:rPr>
        <w:t xml:space="preserve"> </w:t>
      </w:r>
      <w:r w:rsidR="0091158E">
        <w:rPr>
          <w:rFonts w:cstheme="minorHAnsi"/>
          <w:i/>
          <w:iCs/>
          <w:sz w:val="20"/>
          <w:szCs w:val="20"/>
        </w:rPr>
        <w:t xml:space="preserve">Quantum Journal. </w:t>
      </w:r>
      <w:r w:rsidR="0091158E" w:rsidRPr="008C0499">
        <w:rPr>
          <w:rFonts w:cstheme="minorHAnsi"/>
          <w:sz w:val="20"/>
          <w:szCs w:val="20"/>
        </w:rPr>
        <w:t xml:space="preserve">Accessed 14/05/22 </w:t>
      </w:r>
      <w:r w:rsidR="0091158E">
        <w:rPr>
          <w:rFonts w:cstheme="minorHAnsi"/>
          <w:sz w:val="20"/>
          <w:szCs w:val="20"/>
        </w:rPr>
        <w:t>from</w:t>
      </w:r>
      <w:r w:rsidR="0091158E">
        <w:rPr>
          <w:rFonts w:cstheme="minorHAnsi"/>
          <w:i/>
          <w:iCs/>
          <w:sz w:val="20"/>
          <w:szCs w:val="20"/>
        </w:rPr>
        <w:t xml:space="preserve"> </w:t>
      </w:r>
      <w:hyperlink r:id="rId69" w:history="1">
        <w:r w:rsidR="00DB3C7C" w:rsidRPr="002A323F">
          <w:rPr>
            <w:rStyle w:val="Hyperlink"/>
            <w:rFonts w:cstheme="minorHAnsi"/>
            <w:sz w:val="20"/>
            <w:szCs w:val="20"/>
          </w:rPr>
          <w:t>https://quantum-journal.org/papers/q-2020-09-21-327/</w:t>
        </w:r>
      </w:hyperlink>
    </w:p>
    <w:p w14:paraId="5E3A1695" w14:textId="6BE43E78" w:rsidR="0026447C" w:rsidRPr="00682CF6" w:rsidRDefault="00DB3C7C" w:rsidP="00C4009A">
      <w:pPr>
        <w:pStyle w:val="ListParagraph"/>
        <w:numPr>
          <w:ilvl w:val="0"/>
          <w:numId w:val="6"/>
        </w:numPr>
        <w:rPr>
          <w:rFonts w:cstheme="minorHAnsi"/>
          <w:sz w:val="20"/>
          <w:szCs w:val="20"/>
        </w:rPr>
      </w:pPr>
      <w:r>
        <w:rPr>
          <w:rFonts w:cstheme="minorHAnsi"/>
          <w:sz w:val="20"/>
          <w:szCs w:val="20"/>
        </w:rPr>
        <w:t>Du, S.</w:t>
      </w:r>
      <w:r w:rsidR="001B3340">
        <w:rPr>
          <w:rFonts w:cstheme="minorHAnsi"/>
          <w:sz w:val="20"/>
          <w:szCs w:val="20"/>
        </w:rPr>
        <w:t>,</w:t>
      </w:r>
      <w:r>
        <w:rPr>
          <w:rFonts w:cstheme="minorHAnsi"/>
          <w:sz w:val="20"/>
          <w:szCs w:val="20"/>
        </w:rPr>
        <w:t xml:space="preserve"> 2014. “</w:t>
      </w:r>
      <w:r w:rsidRPr="00DB3C7C">
        <w:rPr>
          <w:rFonts w:cstheme="minorHAnsi"/>
          <w:sz w:val="20"/>
          <w:szCs w:val="20"/>
        </w:rPr>
        <w:t>Calculation of Cauchy stress tensor in molecular dynamics system with a generalized Irving-Kirkwood formulism</w:t>
      </w:r>
      <w:r>
        <w:rPr>
          <w:rFonts w:cstheme="minorHAnsi"/>
          <w:sz w:val="20"/>
          <w:szCs w:val="20"/>
        </w:rPr>
        <w:t xml:space="preserve">“. </w:t>
      </w:r>
      <w:r>
        <w:rPr>
          <w:rFonts w:cstheme="minorHAnsi"/>
          <w:i/>
          <w:iCs/>
          <w:sz w:val="20"/>
          <w:szCs w:val="20"/>
        </w:rPr>
        <w:t xml:space="preserve">Cornell University Computational Physics. </w:t>
      </w:r>
      <w:r w:rsidR="0021493E" w:rsidRPr="008C0499">
        <w:rPr>
          <w:rFonts w:cstheme="minorHAnsi"/>
          <w:sz w:val="20"/>
          <w:szCs w:val="20"/>
        </w:rPr>
        <w:t xml:space="preserve">Accessed 14/05/22 </w:t>
      </w:r>
      <w:r w:rsidR="0021493E">
        <w:rPr>
          <w:rFonts w:cstheme="minorHAnsi"/>
          <w:sz w:val="20"/>
          <w:szCs w:val="20"/>
        </w:rPr>
        <w:t>from</w:t>
      </w:r>
      <w:r w:rsidR="0021493E">
        <w:rPr>
          <w:rFonts w:cstheme="minorHAnsi"/>
          <w:i/>
          <w:iCs/>
          <w:sz w:val="20"/>
          <w:szCs w:val="20"/>
        </w:rPr>
        <w:t xml:space="preserve"> </w:t>
      </w:r>
      <w:hyperlink r:id="rId70" w:history="1">
        <w:r w:rsidR="0021493E" w:rsidRPr="002A323F">
          <w:rPr>
            <w:rStyle w:val="Hyperlink"/>
            <w:rFonts w:cstheme="minorHAnsi"/>
            <w:sz w:val="20"/>
            <w:szCs w:val="20"/>
          </w:rPr>
          <w:t>https://arxiv.org/abs/1</w:t>
        </w:r>
        <w:r w:rsidR="0021493E" w:rsidRPr="002A323F">
          <w:rPr>
            <w:rStyle w:val="Hyperlink"/>
            <w:rFonts w:cstheme="minorHAnsi"/>
            <w:sz w:val="20"/>
            <w:szCs w:val="20"/>
          </w:rPr>
          <w:t>4</w:t>
        </w:r>
        <w:r w:rsidR="0021493E" w:rsidRPr="002A323F">
          <w:rPr>
            <w:rStyle w:val="Hyperlink"/>
            <w:rFonts w:cstheme="minorHAnsi"/>
            <w:sz w:val="20"/>
            <w:szCs w:val="20"/>
          </w:rPr>
          <w:t>11.2227</w:t>
        </w:r>
      </w:hyperlink>
    </w:p>
    <w:p w14:paraId="33C0EE18" w14:textId="4375E2BB" w:rsidR="00631109" w:rsidRPr="00682CF6" w:rsidRDefault="001B3340" w:rsidP="00C4009A">
      <w:pPr>
        <w:pStyle w:val="ListParagraph"/>
        <w:numPr>
          <w:ilvl w:val="0"/>
          <w:numId w:val="6"/>
        </w:numPr>
        <w:rPr>
          <w:rFonts w:cstheme="minorHAnsi"/>
          <w:sz w:val="20"/>
          <w:szCs w:val="20"/>
        </w:rPr>
      </w:pPr>
      <w:r>
        <w:rPr>
          <w:rFonts w:cstheme="minorHAnsi"/>
          <w:sz w:val="20"/>
          <w:szCs w:val="20"/>
        </w:rPr>
        <w:t xml:space="preserve">Chen, S. Doolen, G., 1998. “Lattice-Botzmann Method for Fluid Flows”. </w:t>
      </w:r>
      <w:r>
        <w:rPr>
          <w:rFonts w:cstheme="minorHAnsi"/>
          <w:i/>
          <w:iCs/>
          <w:sz w:val="20"/>
          <w:szCs w:val="20"/>
        </w:rPr>
        <w:t xml:space="preserve">Annual Review of Fluid Mechanics. </w:t>
      </w:r>
      <w:r w:rsidRPr="008C0499">
        <w:rPr>
          <w:rFonts w:cstheme="minorHAnsi"/>
          <w:sz w:val="20"/>
          <w:szCs w:val="20"/>
        </w:rPr>
        <w:t xml:space="preserve">Accessed 14/05/22 </w:t>
      </w:r>
      <w:r>
        <w:rPr>
          <w:rFonts w:cstheme="minorHAnsi"/>
          <w:sz w:val="20"/>
          <w:szCs w:val="20"/>
        </w:rPr>
        <w:t>from</w:t>
      </w:r>
      <w:r>
        <w:rPr>
          <w:rFonts w:cstheme="minorHAnsi"/>
          <w:sz w:val="20"/>
          <w:szCs w:val="20"/>
        </w:rPr>
        <w:t xml:space="preserve"> </w:t>
      </w:r>
      <w:hyperlink r:id="rId71" w:history="1">
        <w:r w:rsidRPr="002A323F">
          <w:rPr>
            <w:rStyle w:val="Hyperlink"/>
            <w:rFonts w:cstheme="minorHAnsi"/>
            <w:sz w:val="20"/>
            <w:szCs w:val="20"/>
          </w:rPr>
          <w:t>https://www.annualreviews.org/doi/abs/10.1146/annurev.fluid.30.1.329</w:t>
        </w:r>
      </w:hyperlink>
    </w:p>
    <w:p w14:paraId="1795BC4C" w14:textId="6AE73E1A" w:rsidR="00E32E5D" w:rsidRPr="00682CF6" w:rsidRDefault="00894EDF" w:rsidP="00C4009A">
      <w:pPr>
        <w:pStyle w:val="ListParagraph"/>
        <w:numPr>
          <w:ilvl w:val="0"/>
          <w:numId w:val="6"/>
        </w:numPr>
        <w:rPr>
          <w:rFonts w:cstheme="minorHAnsi"/>
          <w:sz w:val="20"/>
          <w:szCs w:val="20"/>
        </w:rPr>
      </w:pPr>
      <w:r>
        <w:rPr>
          <w:rFonts w:cstheme="minorHAnsi"/>
          <w:sz w:val="20"/>
          <w:szCs w:val="20"/>
        </w:rPr>
        <w:t xml:space="preserve">Chen, N. Jin, Z. Liu, Y. Wang, P. Chen, X., 2020. “Lattice-Boltzmann Simulations of Droplet Dynamics in Two-Phase Separation with Temperature Field”. </w:t>
      </w:r>
      <w:r>
        <w:rPr>
          <w:rFonts w:cstheme="minorHAnsi"/>
          <w:i/>
          <w:iCs/>
          <w:sz w:val="20"/>
          <w:szCs w:val="20"/>
        </w:rPr>
        <w:t>Physics of Fluids</w:t>
      </w:r>
      <w:r w:rsidR="00EB5636">
        <w:rPr>
          <w:rFonts w:cstheme="minorHAnsi"/>
          <w:i/>
          <w:iCs/>
          <w:sz w:val="20"/>
          <w:szCs w:val="20"/>
        </w:rPr>
        <w:t xml:space="preserve"> Volume</w:t>
      </w:r>
      <w:r>
        <w:rPr>
          <w:rFonts w:cstheme="minorHAnsi"/>
          <w:i/>
          <w:iCs/>
          <w:sz w:val="20"/>
          <w:szCs w:val="20"/>
        </w:rPr>
        <w:t xml:space="preserve"> 32.</w:t>
      </w:r>
      <w:r>
        <w:rPr>
          <w:rFonts w:cstheme="minorHAnsi"/>
          <w:sz w:val="20"/>
          <w:szCs w:val="20"/>
        </w:rPr>
        <w:t xml:space="preserve"> </w:t>
      </w:r>
      <w:r w:rsidR="001D6292" w:rsidRPr="008C0499">
        <w:rPr>
          <w:rFonts w:cstheme="minorHAnsi"/>
          <w:sz w:val="20"/>
          <w:szCs w:val="20"/>
        </w:rPr>
        <w:t xml:space="preserve">Accessed 14/05/22 </w:t>
      </w:r>
      <w:r w:rsidR="001D6292">
        <w:rPr>
          <w:rFonts w:cstheme="minorHAnsi"/>
          <w:sz w:val="20"/>
          <w:szCs w:val="20"/>
        </w:rPr>
        <w:t xml:space="preserve">from </w:t>
      </w:r>
      <w:hyperlink r:id="rId72" w:history="1">
        <w:r w:rsidRPr="002A323F">
          <w:rPr>
            <w:rStyle w:val="Hyperlink"/>
            <w:rFonts w:cstheme="minorHAnsi"/>
            <w:sz w:val="20"/>
            <w:szCs w:val="20"/>
          </w:rPr>
          <w:t>https://aip.scitation.org/doi/10.1063/5.0015254</w:t>
        </w:r>
      </w:hyperlink>
    </w:p>
    <w:p w14:paraId="545143D7" w14:textId="7AAF4D46" w:rsidR="009A6D5C" w:rsidRPr="00682CF6" w:rsidRDefault="002F5155" w:rsidP="00C4009A">
      <w:pPr>
        <w:pStyle w:val="ListParagraph"/>
        <w:numPr>
          <w:ilvl w:val="0"/>
          <w:numId w:val="6"/>
        </w:numPr>
        <w:rPr>
          <w:rFonts w:cstheme="minorHAnsi"/>
          <w:sz w:val="20"/>
          <w:szCs w:val="20"/>
        </w:rPr>
      </w:pPr>
      <w:r>
        <w:rPr>
          <w:rFonts w:cstheme="minorHAnsi"/>
          <w:sz w:val="20"/>
          <w:szCs w:val="20"/>
        </w:rPr>
        <w:t xml:space="preserve">McDonald, N., 2020. “Procedural Hydrology: Dynamic River and Lake Simulation”. </w:t>
      </w:r>
      <w:r w:rsidRPr="008C0499">
        <w:rPr>
          <w:rFonts w:cstheme="minorHAnsi"/>
          <w:sz w:val="20"/>
          <w:szCs w:val="20"/>
        </w:rPr>
        <w:t xml:space="preserve">Accessed 14/05/22 </w:t>
      </w:r>
      <w:r>
        <w:rPr>
          <w:rFonts w:cstheme="minorHAnsi"/>
          <w:sz w:val="20"/>
          <w:szCs w:val="20"/>
        </w:rPr>
        <w:t xml:space="preserve">from </w:t>
      </w:r>
      <w:hyperlink r:id="rId73" w:history="1">
        <w:r w:rsidRPr="002A323F">
          <w:rPr>
            <w:rStyle w:val="Hyperlink"/>
            <w:rFonts w:cstheme="minorHAnsi"/>
            <w:sz w:val="20"/>
            <w:szCs w:val="20"/>
          </w:rPr>
          <w:t>https://nickmcd.me/2020/04/15/procedural-hydrology/</w:t>
        </w:r>
      </w:hyperlink>
    </w:p>
    <w:p w14:paraId="08C1F0B2" w14:textId="1CC77A70" w:rsidR="001A30D1" w:rsidRPr="00682CF6" w:rsidRDefault="00A3427C" w:rsidP="00C4009A">
      <w:pPr>
        <w:pStyle w:val="ListParagraph"/>
        <w:numPr>
          <w:ilvl w:val="0"/>
          <w:numId w:val="6"/>
        </w:numPr>
        <w:rPr>
          <w:rStyle w:val="Hyperlink"/>
          <w:rFonts w:cstheme="minorHAnsi"/>
          <w:color w:val="auto"/>
          <w:sz w:val="20"/>
          <w:szCs w:val="20"/>
          <w:u w:val="none"/>
        </w:rPr>
      </w:pPr>
      <w:r>
        <w:rPr>
          <w:rFonts w:cstheme="minorHAnsi"/>
          <w:sz w:val="20"/>
          <w:szCs w:val="20"/>
        </w:rPr>
        <w:t>McDonald, N., 2020. “</w:t>
      </w:r>
      <w:r w:rsidR="00804CC6">
        <w:rPr>
          <w:rFonts w:cstheme="minorHAnsi"/>
          <w:sz w:val="20"/>
          <w:szCs w:val="20"/>
        </w:rPr>
        <w:t>Simple Particle-Based Hydraulic Erosion</w:t>
      </w:r>
      <w:r>
        <w:rPr>
          <w:rFonts w:cstheme="minorHAnsi"/>
          <w:sz w:val="20"/>
          <w:szCs w:val="20"/>
        </w:rPr>
        <w:t xml:space="preserve">”. </w:t>
      </w:r>
      <w:r w:rsidRPr="008C0499">
        <w:rPr>
          <w:rFonts w:cstheme="minorHAnsi"/>
          <w:sz w:val="20"/>
          <w:szCs w:val="20"/>
        </w:rPr>
        <w:t xml:space="preserve">Accessed 14/05/22 </w:t>
      </w:r>
      <w:r w:rsidR="00804CC6">
        <w:rPr>
          <w:rFonts w:cstheme="minorHAnsi"/>
          <w:sz w:val="20"/>
          <w:szCs w:val="20"/>
        </w:rPr>
        <w:t xml:space="preserve">from </w:t>
      </w:r>
      <w:hyperlink r:id="rId74" w:history="1">
        <w:r w:rsidR="003B4FBA" w:rsidRPr="002A323F">
          <w:rPr>
            <w:rStyle w:val="Hyperlink"/>
            <w:rFonts w:cstheme="minorHAnsi"/>
            <w:sz w:val="20"/>
            <w:szCs w:val="20"/>
          </w:rPr>
          <w:t>https://nickmcd.me/2020/04/10/simple-particle-based-hydraulic-erosion</w:t>
        </w:r>
      </w:hyperlink>
    </w:p>
    <w:p w14:paraId="25481B7F" w14:textId="74538E78" w:rsidR="00BB6F30" w:rsidRPr="003B4FBA" w:rsidRDefault="003B4FBA" w:rsidP="003B4FBA">
      <w:pPr>
        <w:pStyle w:val="ListParagraph"/>
        <w:numPr>
          <w:ilvl w:val="0"/>
          <w:numId w:val="6"/>
        </w:numPr>
        <w:rPr>
          <w:rFonts w:cstheme="minorHAnsi"/>
          <w:sz w:val="20"/>
          <w:szCs w:val="20"/>
        </w:rPr>
      </w:pPr>
      <w:r>
        <w:rPr>
          <w:rFonts w:cstheme="minorHAnsi"/>
          <w:sz w:val="20"/>
          <w:szCs w:val="20"/>
        </w:rPr>
        <w:t xml:space="preserve">Youngs, F. Harper, W. Thorp, K., 1929. </w:t>
      </w:r>
      <w:r w:rsidR="00CE4680">
        <w:rPr>
          <w:rFonts w:cstheme="minorHAnsi"/>
          <w:sz w:val="20"/>
          <w:szCs w:val="20"/>
        </w:rPr>
        <w:t>“</w:t>
      </w:r>
      <w:r w:rsidRPr="003B4FBA">
        <w:rPr>
          <w:rFonts w:cstheme="minorHAnsi"/>
          <w:sz w:val="20"/>
          <w:szCs w:val="20"/>
        </w:rPr>
        <w:t>Soil Survey</w:t>
      </w:r>
      <w:r>
        <w:rPr>
          <w:rFonts w:cstheme="minorHAnsi"/>
          <w:sz w:val="20"/>
          <w:szCs w:val="20"/>
        </w:rPr>
        <w:t xml:space="preserve"> </w:t>
      </w:r>
      <w:r w:rsidRPr="003B4FBA">
        <w:rPr>
          <w:rFonts w:cstheme="minorHAnsi"/>
          <w:sz w:val="20"/>
          <w:szCs w:val="20"/>
        </w:rPr>
        <w:t>of the</w:t>
      </w:r>
      <w:r>
        <w:rPr>
          <w:rFonts w:cstheme="minorHAnsi"/>
          <w:sz w:val="20"/>
          <w:szCs w:val="20"/>
        </w:rPr>
        <w:t xml:space="preserve"> </w:t>
      </w:r>
      <w:r w:rsidRPr="003B4FBA">
        <w:rPr>
          <w:rFonts w:cstheme="minorHAnsi"/>
          <w:sz w:val="20"/>
          <w:szCs w:val="20"/>
        </w:rPr>
        <w:t>Yuma-Wellton Area, Arizona</w:t>
      </w:r>
      <w:r>
        <w:rPr>
          <w:rFonts w:cstheme="minorHAnsi"/>
          <w:sz w:val="20"/>
          <w:szCs w:val="20"/>
        </w:rPr>
        <w:t>-</w:t>
      </w:r>
      <w:r w:rsidRPr="003B4FBA">
        <w:rPr>
          <w:rFonts w:cstheme="minorHAnsi"/>
          <w:sz w:val="20"/>
          <w:szCs w:val="20"/>
        </w:rPr>
        <w:t>California</w:t>
      </w:r>
      <w:r w:rsidR="00CE4680">
        <w:rPr>
          <w:rFonts w:cstheme="minorHAnsi"/>
          <w:sz w:val="20"/>
          <w:szCs w:val="20"/>
        </w:rPr>
        <w:t>”</w:t>
      </w:r>
      <w:r w:rsidR="006E7724">
        <w:rPr>
          <w:rFonts w:cstheme="minorHAnsi"/>
          <w:sz w:val="20"/>
          <w:szCs w:val="20"/>
        </w:rPr>
        <w:t xml:space="preserve">. </w:t>
      </w:r>
      <w:r w:rsidR="006E7724">
        <w:rPr>
          <w:rFonts w:cstheme="minorHAnsi"/>
          <w:i/>
          <w:iCs/>
          <w:sz w:val="20"/>
          <w:szCs w:val="20"/>
        </w:rPr>
        <w:t xml:space="preserve">University of Arizona. </w:t>
      </w:r>
      <w:r w:rsidR="0093092B" w:rsidRPr="008C0499">
        <w:rPr>
          <w:rFonts w:cstheme="minorHAnsi"/>
          <w:sz w:val="20"/>
          <w:szCs w:val="20"/>
        </w:rPr>
        <w:t xml:space="preserve">Accessed 14/05/22 </w:t>
      </w:r>
      <w:r w:rsidR="0093092B">
        <w:rPr>
          <w:rFonts w:cstheme="minorHAnsi"/>
          <w:sz w:val="20"/>
          <w:szCs w:val="20"/>
        </w:rPr>
        <w:t xml:space="preserve">from </w:t>
      </w:r>
      <w:hyperlink r:id="rId75" w:history="1">
        <w:r w:rsidR="0093092B" w:rsidRPr="002A323F">
          <w:rPr>
            <w:rStyle w:val="Hyperlink"/>
            <w:rFonts w:cstheme="minorHAnsi"/>
            <w:sz w:val="20"/>
            <w:szCs w:val="20"/>
          </w:rPr>
          <w:t>http</w:t>
        </w:r>
        <w:r w:rsidR="0093092B" w:rsidRPr="002A323F">
          <w:rPr>
            <w:rStyle w:val="Hyperlink"/>
            <w:rFonts w:cstheme="minorHAnsi"/>
            <w:sz w:val="20"/>
            <w:szCs w:val="20"/>
          </w:rPr>
          <w:t>s</w:t>
        </w:r>
        <w:r w:rsidR="0093092B" w:rsidRPr="002A323F">
          <w:rPr>
            <w:rStyle w:val="Hyperlink"/>
            <w:rFonts w:cstheme="minorHAnsi"/>
            <w:sz w:val="20"/>
            <w:szCs w:val="20"/>
          </w:rPr>
          <w:t>://uair.library.arizona.edu/system/files/usain/download/azu_s599a6y852_1933_w.pdf</w:t>
        </w:r>
      </w:hyperlink>
    </w:p>
    <w:p w14:paraId="74658F30" w14:textId="39AC74D2" w:rsidR="00006B8A" w:rsidRPr="00682CF6" w:rsidRDefault="00CE4680" w:rsidP="00C4009A">
      <w:pPr>
        <w:pStyle w:val="ListParagraph"/>
        <w:numPr>
          <w:ilvl w:val="0"/>
          <w:numId w:val="6"/>
        </w:numPr>
        <w:rPr>
          <w:rFonts w:cstheme="minorHAnsi"/>
          <w:sz w:val="20"/>
          <w:szCs w:val="20"/>
        </w:rPr>
      </w:pPr>
      <w:r>
        <w:rPr>
          <w:rFonts w:cstheme="minorHAnsi"/>
          <w:sz w:val="20"/>
          <w:szCs w:val="20"/>
        </w:rPr>
        <w:t>“</w:t>
      </w:r>
      <w:r w:rsidR="00534846">
        <w:rPr>
          <w:rFonts w:cstheme="minorHAnsi"/>
          <w:sz w:val="20"/>
          <w:szCs w:val="20"/>
        </w:rPr>
        <w:t>Description of the SSURGO Database</w:t>
      </w:r>
      <w:r>
        <w:rPr>
          <w:rFonts w:cstheme="minorHAnsi"/>
          <w:sz w:val="20"/>
          <w:szCs w:val="20"/>
        </w:rPr>
        <w:t>”</w:t>
      </w:r>
      <w:r w:rsidR="00534846">
        <w:rPr>
          <w:rFonts w:cstheme="minorHAnsi"/>
          <w:sz w:val="20"/>
          <w:szCs w:val="20"/>
        </w:rPr>
        <w:t xml:space="preserve">. </w:t>
      </w:r>
      <w:r w:rsidR="00534846">
        <w:rPr>
          <w:rFonts w:cstheme="minorHAnsi"/>
          <w:i/>
          <w:iCs/>
          <w:sz w:val="20"/>
          <w:szCs w:val="20"/>
        </w:rPr>
        <w:t>United States Department of Agriculture.</w:t>
      </w:r>
      <w:r w:rsidR="00493931">
        <w:rPr>
          <w:rFonts w:cstheme="minorHAnsi"/>
          <w:i/>
          <w:iCs/>
          <w:sz w:val="20"/>
          <w:szCs w:val="20"/>
        </w:rPr>
        <w:t xml:space="preserve"> </w:t>
      </w:r>
      <w:r w:rsidR="00493931" w:rsidRPr="008C0499">
        <w:rPr>
          <w:rFonts w:cstheme="minorHAnsi"/>
          <w:sz w:val="20"/>
          <w:szCs w:val="20"/>
        </w:rPr>
        <w:t xml:space="preserve">Accessed 14/05/22 </w:t>
      </w:r>
      <w:r w:rsidR="00493931">
        <w:rPr>
          <w:rFonts w:cstheme="minorHAnsi"/>
          <w:sz w:val="20"/>
          <w:szCs w:val="20"/>
        </w:rPr>
        <w:t xml:space="preserve">from </w:t>
      </w:r>
      <w:hyperlink r:id="rId76" w:history="1">
        <w:r w:rsidR="004F6AB9" w:rsidRPr="002A323F">
          <w:rPr>
            <w:rStyle w:val="Hyperlink"/>
            <w:rFonts w:cstheme="minorHAnsi"/>
            <w:sz w:val="20"/>
            <w:szCs w:val="20"/>
          </w:rPr>
          <w:t>https://www.nrcs.usda.gov/wps/portal/nrcs/detail/soils/survey/?cid=nrcs142p2_053627</w:t>
        </w:r>
      </w:hyperlink>
    </w:p>
    <w:p w14:paraId="3602D418" w14:textId="32B6D4D1" w:rsidR="001112A9" w:rsidRPr="00682CF6" w:rsidRDefault="004F6AB9" w:rsidP="00C4009A">
      <w:pPr>
        <w:pStyle w:val="ListParagraph"/>
        <w:numPr>
          <w:ilvl w:val="0"/>
          <w:numId w:val="6"/>
        </w:numPr>
        <w:rPr>
          <w:rFonts w:cstheme="minorHAnsi"/>
          <w:sz w:val="20"/>
          <w:szCs w:val="20"/>
        </w:rPr>
      </w:pPr>
      <w:r>
        <w:rPr>
          <w:rFonts w:cstheme="minorHAnsi"/>
          <w:sz w:val="20"/>
          <w:szCs w:val="20"/>
        </w:rPr>
        <w:t xml:space="preserve">Perlin, K., 2002. “Improving Noise”. </w:t>
      </w:r>
      <w:r>
        <w:rPr>
          <w:rFonts w:cstheme="minorHAnsi"/>
          <w:i/>
          <w:iCs/>
          <w:sz w:val="20"/>
          <w:szCs w:val="20"/>
        </w:rPr>
        <w:t>29</w:t>
      </w:r>
      <w:r w:rsidRPr="004F6AB9">
        <w:rPr>
          <w:rFonts w:cstheme="minorHAnsi"/>
          <w:i/>
          <w:iCs/>
          <w:sz w:val="20"/>
          <w:szCs w:val="20"/>
          <w:vertAlign w:val="superscript"/>
        </w:rPr>
        <w:t>th</w:t>
      </w:r>
      <w:r>
        <w:rPr>
          <w:rFonts w:cstheme="minorHAnsi"/>
          <w:i/>
          <w:iCs/>
          <w:sz w:val="20"/>
          <w:szCs w:val="20"/>
        </w:rPr>
        <w:t xml:space="preserve"> Annual Conference on Computer Graphics and Interactive Techniques. </w:t>
      </w:r>
      <w:r w:rsidRPr="008C0499">
        <w:rPr>
          <w:rFonts w:cstheme="minorHAnsi"/>
          <w:sz w:val="20"/>
          <w:szCs w:val="20"/>
        </w:rPr>
        <w:t xml:space="preserve">Accessed 14/05/22 </w:t>
      </w:r>
      <w:r>
        <w:rPr>
          <w:rFonts w:cstheme="minorHAnsi"/>
          <w:sz w:val="20"/>
          <w:szCs w:val="20"/>
        </w:rPr>
        <w:t xml:space="preserve">from </w:t>
      </w:r>
      <w:hyperlink r:id="rId77" w:history="1">
        <w:r w:rsidR="00ED5E62" w:rsidRPr="002A323F">
          <w:rPr>
            <w:rStyle w:val="Hyperlink"/>
            <w:rFonts w:cstheme="minorHAnsi"/>
            <w:sz w:val="20"/>
            <w:szCs w:val="20"/>
          </w:rPr>
          <w:t>https:/</w:t>
        </w:r>
        <w:r w:rsidR="00ED5E62" w:rsidRPr="002A323F">
          <w:rPr>
            <w:rStyle w:val="Hyperlink"/>
            <w:rFonts w:cstheme="minorHAnsi"/>
            <w:sz w:val="20"/>
            <w:szCs w:val="20"/>
          </w:rPr>
          <w:t>/</w:t>
        </w:r>
        <w:r w:rsidR="00ED5E62" w:rsidRPr="002A323F">
          <w:rPr>
            <w:rStyle w:val="Hyperlink"/>
            <w:rFonts w:cstheme="minorHAnsi"/>
            <w:sz w:val="20"/>
            <w:szCs w:val="20"/>
          </w:rPr>
          <w:t>dl.acm.org/doi/abs/10.1145/566570.566636</w:t>
        </w:r>
      </w:hyperlink>
    </w:p>
    <w:p w14:paraId="1DD76722" w14:textId="79786A32" w:rsidR="004C2570" w:rsidRPr="00682CF6" w:rsidRDefault="00ED5E62" w:rsidP="00C4009A">
      <w:pPr>
        <w:pStyle w:val="ListParagraph"/>
        <w:numPr>
          <w:ilvl w:val="0"/>
          <w:numId w:val="6"/>
        </w:numPr>
        <w:rPr>
          <w:rFonts w:cstheme="minorHAnsi"/>
          <w:sz w:val="20"/>
          <w:szCs w:val="20"/>
        </w:rPr>
      </w:pPr>
      <w:r>
        <w:rPr>
          <w:rFonts w:cstheme="minorHAnsi"/>
          <w:sz w:val="20"/>
          <w:szCs w:val="20"/>
        </w:rPr>
        <w:t xml:space="preserve">Silisteanu, P., 2012. “Perlin Noise in C++11”. </w:t>
      </w:r>
      <w:r>
        <w:rPr>
          <w:rFonts w:cstheme="minorHAnsi"/>
          <w:i/>
          <w:iCs/>
          <w:sz w:val="20"/>
          <w:szCs w:val="20"/>
        </w:rPr>
        <w:t xml:space="preserve">Solarian Programmer. </w:t>
      </w:r>
      <w:r w:rsidRPr="008C0499">
        <w:rPr>
          <w:rFonts w:cstheme="minorHAnsi"/>
          <w:sz w:val="20"/>
          <w:szCs w:val="20"/>
        </w:rPr>
        <w:t xml:space="preserve">Accessed 14/05/22 </w:t>
      </w:r>
      <w:r>
        <w:rPr>
          <w:rFonts w:cstheme="minorHAnsi"/>
          <w:sz w:val="20"/>
          <w:szCs w:val="20"/>
        </w:rPr>
        <w:t xml:space="preserve">from </w:t>
      </w:r>
      <w:hyperlink r:id="rId78" w:history="1">
        <w:r w:rsidR="00943EBC" w:rsidRPr="002A323F">
          <w:rPr>
            <w:rStyle w:val="Hyperlink"/>
            <w:rFonts w:cstheme="minorHAnsi"/>
            <w:sz w:val="20"/>
            <w:szCs w:val="20"/>
          </w:rPr>
          <w:t>https://sola</w:t>
        </w:r>
        <w:r w:rsidR="00943EBC" w:rsidRPr="002A323F">
          <w:rPr>
            <w:rStyle w:val="Hyperlink"/>
            <w:rFonts w:cstheme="minorHAnsi"/>
            <w:sz w:val="20"/>
            <w:szCs w:val="20"/>
          </w:rPr>
          <w:t>r</w:t>
        </w:r>
        <w:r w:rsidR="00943EBC" w:rsidRPr="002A323F">
          <w:rPr>
            <w:rStyle w:val="Hyperlink"/>
            <w:rFonts w:cstheme="minorHAnsi"/>
            <w:sz w:val="20"/>
            <w:szCs w:val="20"/>
          </w:rPr>
          <w:t>ianprogrammer.com/2012/07/18/perlin-noise-cpp-11/</w:t>
        </w:r>
      </w:hyperlink>
    </w:p>
    <w:p w14:paraId="2F229F78" w14:textId="58230FD1" w:rsidR="00886E0D" w:rsidRPr="00682CF6" w:rsidRDefault="00943EBC" w:rsidP="00C4009A">
      <w:pPr>
        <w:pStyle w:val="ListParagraph"/>
        <w:numPr>
          <w:ilvl w:val="0"/>
          <w:numId w:val="6"/>
        </w:numPr>
        <w:rPr>
          <w:rFonts w:cstheme="minorHAnsi"/>
          <w:sz w:val="20"/>
          <w:szCs w:val="20"/>
        </w:rPr>
      </w:pPr>
      <w:r>
        <w:rPr>
          <w:rFonts w:cstheme="minorHAnsi"/>
          <w:sz w:val="20"/>
          <w:szCs w:val="20"/>
        </w:rPr>
        <w:t xml:space="preserve">“Soil Taxonomy”. </w:t>
      </w:r>
      <w:r>
        <w:rPr>
          <w:rFonts w:cstheme="minorHAnsi"/>
          <w:i/>
          <w:iCs/>
          <w:sz w:val="20"/>
          <w:szCs w:val="20"/>
        </w:rPr>
        <w:t xml:space="preserve">United States Department of Agriculture. </w:t>
      </w:r>
      <w:r w:rsidRPr="008C0499">
        <w:rPr>
          <w:rFonts w:cstheme="minorHAnsi"/>
          <w:sz w:val="20"/>
          <w:szCs w:val="20"/>
        </w:rPr>
        <w:t xml:space="preserve">Accessed 14/05/22 </w:t>
      </w:r>
      <w:r>
        <w:rPr>
          <w:rFonts w:cstheme="minorHAnsi"/>
          <w:sz w:val="20"/>
          <w:szCs w:val="20"/>
        </w:rPr>
        <w:t xml:space="preserve">from </w:t>
      </w:r>
      <w:hyperlink r:id="rId79" w:history="1">
        <w:r w:rsidRPr="002A323F">
          <w:rPr>
            <w:rStyle w:val="Hyperlink"/>
            <w:rFonts w:cstheme="minorHAnsi"/>
            <w:sz w:val="20"/>
            <w:szCs w:val="20"/>
          </w:rPr>
          <w:t>https://www.nrc</w:t>
        </w:r>
        <w:r w:rsidRPr="002A323F">
          <w:rPr>
            <w:rStyle w:val="Hyperlink"/>
            <w:rFonts w:cstheme="minorHAnsi"/>
            <w:sz w:val="20"/>
            <w:szCs w:val="20"/>
          </w:rPr>
          <w:t>s</w:t>
        </w:r>
        <w:r w:rsidRPr="002A323F">
          <w:rPr>
            <w:rStyle w:val="Hyperlink"/>
            <w:rFonts w:cstheme="minorHAnsi"/>
            <w:sz w:val="20"/>
            <w:szCs w:val="20"/>
          </w:rPr>
          <w:t>.usda.gov/wps/portal/nrcs/main/soils/survey/class/</w:t>
        </w:r>
      </w:hyperlink>
    </w:p>
    <w:p w14:paraId="07B034CC" w14:textId="2BF56FE1" w:rsidR="00692D29" w:rsidRPr="00682CF6" w:rsidRDefault="00F139B7" w:rsidP="00C4009A">
      <w:pPr>
        <w:pStyle w:val="ListParagraph"/>
        <w:numPr>
          <w:ilvl w:val="0"/>
          <w:numId w:val="6"/>
        </w:numPr>
        <w:rPr>
          <w:rFonts w:cstheme="minorHAnsi"/>
          <w:sz w:val="20"/>
          <w:szCs w:val="20"/>
        </w:rPr>
      </w:pPr>
      <w:r>
        <w:rPr>
          <w:rFonts w:cstheme="minorHAnsi"/>
          <w:sz w:val="20"/>
          <w:szCs w:val="20"/>
        </w:rPr>
        <w:t xml:space="preserve">“Sample at Map Unit 352A”. </w:t>
      </w:r>
      <w:r>
        <w:rPr>
          <w:rFonts w:cstheme="minorHAnsi"/>
          <w:i/>
          <w:iCs/>
          <w:sz w:val="20"/>
          <w:szCs w:val="20"/>
        </w:rPr>
        <w:t>United States Department of Agriculture</w:t>
      </w:r>
      <w:r>
        <w:rPr>
          <w:rFonts w:cstheme="minorHAnsi"/>
          <w:i/>
          <w:iCs/>
          <w:sz w:val="20"/>
          <w:szCs w:val="20"/>
        </w:rPr>
        <w:t>.</w:t>
      </w:r>
      <w:r w:rsidR="00D7334A">
        <w:rPr>
          <w:rFonts w:cstheme="minorHAnsi"/>
          <w:i/>
          <w:iCs/>
          <w:sz w:val="20"/>
          <w:szCs w:val="20"/>
        </w:rPr>
        <w:t xml:space="preserve"> SoilWe</w:t>
      </w:r>
      <w:r w:rsidR="00BB3883">
        <w:rPr>
          <w:rFonts w:cstheme="minorHAnsi"/>
          <w:i/>
          <w:iCs/>
          <w:sz w:val="20"/>
          <w:szCs w:val="20"/>
        </w:rPr>
        <w:t>b</w:t>
      </w:r>
      <w:r w:rsidR="004C586E">
        <w:rPr>
          <w:rFonts w:cstheme="minorHAnsi"/>
          <w:i/>
          <w:iCs/>
          <w:sz w:val="20"/>
          <w:szCs w:val="20"/>
        </w:rPr>
        <w:t>.</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80" w:history="1">
        <w:r w:rsidRPr="002A323F">
          <w:rPr>
            <w:rStyle w:val="Hyperlink"/>
            <w:rFonts w:cstheme="minorHAnsi"/>
            <w:sz w:val="20"/>
            <w:szCs w:val="20"/>
          </w:rPr>
          <w:t>https://casoilresource.lawr.ucdavis.edu/soil_web/ssurgo.php?action=explain_mapunit&amp;mukey=1711527</w:t>
        </w:r>
      </w:hyperlink>
    </w:p>
    <w:p w14:paraId="2B45C51F" w14:textId="405CA499" w:rsidR="00C4009A" w:rsidRPr="00682CF6" w:rsidRDefault="00CD2C17" w:rsidP="001B38FB">
      <w:pPr>
        <w:pStyle w:val="ListParagraph"/>
        <w:numPr>
          <w:ilvl w:val="0"/>
          <w:numId w:val="6"/>
        </w:numPr>
        <w:rPr>
          <w:rFonts w:cstheme="minorHAnsi"/>
          <w:sz w:val="20"/>
          <w:szCs w:val="20"/>
        </w:rPr>
      </w:pPr>
      <w:r>
        <w:rPr>
          <w:rFonts w:cstheme="minorHAnsi"/>
          <w:sz w:val="20"/>
          <w:szCs w:val="20"/>
        </w:rPr>
        <w:lastRenderedPageBreak/>
        <w:t>Funkhouser, T. Sequin, C., 1993. “</w:t>
      </w:r>
      <w:r w:rsidRPr="00CD2C17">
        <w:rPr>
          <w:rFonts w:cstheme="minorHAnsi"/>
          <w:sz w:val="20"/>
          <w:szCs w:val="20"/>
        </w:rPr>
        <w:t>Adaptive display algorithm for interactive frame rates during visualization of complex virtual environments</w:t>
      </w:r>
      <w:r>
        <w:rPr>
          <w:rFonts w:cstheme="minorHAnsi"/>
          <w:sz w:val="20"/>
          <w:szCs w:val="20"/>
        </w:rPr>
        <w:t xml:space="preserve">“. </w:t>
      </w:r>
      <w:r>
        <w:rPr>
          <w:rFonts w:cstheme="minorHAnsi"/>
          <w:i/>
          <w:iCs/>
          <w:sz w:val="20"/>
          <w:szCs w:val="20"/>
        </w:rPr>
        <w:t>20</w:t>
      </w:r>
      <w:r w:rsidRPr="00CD2C17">
        <w:rPr>
          <w:rFonts w:cstheme="minorHAnsi"/>
          <w:i/>
          <w:iCs/>
          <w:sz w:val="20"/>
          <w:szCs w:val="20"/>
          <w:vertAlign w:val="superscript"/>
        </w:rPr>
        <w:t>th</w:t>
      </w:r>
      <w:r>
        <w:rPr>
          <w:rFonts w:cstheme="minorHAnsi"/>
          <w:i/>
          <w:iCs/>
          <w:sz w:val="20"/>
          <w:szCs w:val="20"/>
        </w:rPr>
        <w:t xml:space="preserve"> Annual Conference on Computer Graphics and Interactive Techniques.</w:t>
      </w:r>
      <w:r w:rsidR="00064981" w:rsidRPr="00064981">
        <w:rPr>
          <w:rFonts w:cstheme="minorHAnsi"/>
          <w:sz w:val="20"/>
          <w:szCs w:val="20"/>
        </w:rPr>
        <w:t xml:space="preserve"> </w:t>
      </w:r>
      <w:r w:rsidR="00064981" w:rsidRPr="008C0499">
        <w:rPr>
          <w:rFonts w:cstheme="minorHAnsi"/>
          <w:sz w:val="20"/>
          <w:szCs w:val="20"/>
        </w:rPr>
        <w:t xml:space="preserve">Accessed 14/05/22 </w:t>
      </w:r>
      <w:r w:rsidR="00064981">
        <w:rPr>
          <w:rFonts w:cstheme="minorHAnsi"/>
          <w:sz w:val="20"/>
          <w:szCs w:val="20"/>
        </w:rPr>
        <w:t>from</w:t>
      </w:r>
      <w:r>
        <w:rPr>
          <w:rFonts w:cstheme="minorHAnsi"/>
          <w:i/>
          <w:iCs/>
          <w:sz w:val="20"/>
          <w:szCs w:val="20"/>
        </w:rPr>
        <w:t xml:space="preserve"> </w:t>
      </w:r>
      <w:hyperlink r:id="rId81" w:history="1">
        <w:r w:rsidR="00064981" w:rsidRPr="002A323F">
          <w:rPr>
            <w:rStyle w:val="Hyperlink"/>
            <w:rFonts w:cstheme="minorHAnsi"/>
            <w:sz w:val="20"/>
            <w:szCs w:val="20"/>
          </w:rPr>
          <w:t>https://dl.acm.org/doi/10.1145/166117.166149</w:t>
        </w:r>
      </w:hyperlink>
    </w:p>
    <w:p w14:paraId="3F59047D" w14:textId="4795C749" w:rsidR="00F03D3A" w:rsidRPr="00682CF6" w:rsidRDefault="00E72022" w:rsidP="001B38FB">
      <w:pPr>
        <w:pStyle w:val="ListParagraph"/>
        <w:numPr>
          <w:ilvl w:val="0"/>
          <w:numId w:val="6"/>
        </w:numPr>
        <w:rPr>
          <w:rFonts w:cstheme="minorHAnsi"/>
          <w:sz w:val="20"/>
          <w:szCs w:val="20"/>
        </w:rPr>
      </w:pPr>
      <w:r>
        <w:rPr>
          <w:rFonts w:cstheme="minorHAnsi"/>
          <w:sz w:val="20"/>
          <w:szCs w:val="20"/>
        </w:rPr>
        <w:t xml:space="preserve">Kirkland, E., 2010. “Advanced Computing in Electron Microscopy”. </w:t>
      </w:r>
      <w:r>
        <w:rPr>
          <w:rFonts w:cstheme="minorHAnsi"/>
          <w:i/>
          <w:iCs/>
          <w:sz w:val="20"/>
          <w:szCs w:val="20"/>
        </w:rPr>
        <w:t xml:space="preserve">Springer Publishing. </w:t>
      </w:r>
      <w:r>
        <w:rPr>
          <w:rFonts w:cstheme="minorHAnsi"/>
          <w:sz w:val="20"/>
          <w:szCs w:val="20"/>
        </w:rPr>
        <w:t xml:space="preserve">(p261-263) </w:t>
      </w:r>
    </w:p>
    <w:p w14:paraId="0CF5F716" w14:textId="764C59A4" w:rsidR="003C7B87" w:rsidRPr="00682CF6" w:rsidRDefault="00041DF1" w:rsidP="001B38FB">
      <w:pPr>
        <w:pStyle w:val="ListParagraph"/>
        <w:numPr>
          <w:ilvl w:val="0"/>
          <w:numId w:val="6"/>
        </w:numPr>
        <w:rPr>
          <w:rFonts w:cstheme="minorHAnsi"/>
          <w:sz w:val="20"/>
          <w:szCs w:val="20"/>
        </w:rPr>
      </w:pPr>
      <w:r>
        <w:rPr>
          <w:rFonts w:cstheme="minorHAnsi"/>
          <w:sz w:val="20"/>
          <w:szCs w:val="20"/>
        </w:rPr>
        <w:t xml:space="preserve">Stamminger, M. Drettakis, G. “Perspective Shadow Maps”. </w:t>
      </w:r>
      <w:r>
        <w:rPr>
          <w:rFonts w:cstheme="minorHAnsi"/>
          <w:i/>
          <w:iCs/>
          <w:sz w:val="20"/>
          <w:szCs w:val="20"/>
        </w:rPr>
        <w:t xml:space="preserve">ACM Digital Library.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2" w:history="1">
        <w:r w:rsidRPr="002A323F">
          <w:rPr>
            <w:rStyle w:val="Hyperlink"/>
            <w:rFonts w:cstheme="minorHAnsi"/>
            <w:sz w:val="20"/>
            <w:szCs w:val="20"/>
          </w:rPr>
          <w:t>https://dl.acm.org/d</w:t>
        </w:r>
        <w:r w:rsidRPr="002A323F">
          <w:rPr>
            <w:rStyle w:val="Hyperlink"/>
            <w:rFonts w:cstheme="minorHAnsi"/>
            <w:sz w:val="20"/>
            <w:szCs w:val="20"/>
          </w:rPr>
          <w:t>o</w:t>
        </w:r>
        <w:r w:rsidRPr="002A323F">
          <w:rPr>
            <w:rStyle w:val="Hyperlink"/>
            <w:rFonts w:cstheme="minorHAnsi"/>
            <w:sz w:val="20"/>
            <w:szCs w:val="20"/>
          </w:rPr>
          <w:t>i/abs/10.1145/566570.566616</w:t>
        </w:r>
      </w:hyperlink>
    </w:p>
    <w:p w14:paraId="5501F0C6" w14:textId="4DD76751" w:rsidR="003C7B87" w:rsidRPr="00DF083F" w:rsidRDefault="00DF083F" w:rsidP="00DF083F">
      <w:pPr>
        <w:pStyle w:val="ListParagraph"/>
        <w:numPr>
          <w:ilvl w:val="0"/>
          <w:numId w:val="6"/>
        </w:numPr>
        <w:rPr>
          <w:rFonts w:cstheme="minorHAnsi"/>
          <w:sz w:val="20"/>
          <w:szCs w:val="20"/>
        </w:rPr>
      </w:pPr>
      <w:r w:rsidRPr="00DF083F">
        <w:rPr>
          <w:rFonts w:cstheme="minorHAnsi"/>
          <w:sz w:val="20"/>
          <w:szCs w:val="20"/>
        </w:rPr>
        <w:t>Piorkowski</w:t>
      </w:r>
      <w:r>
        <w:rPr>
          <w:rFonts w:cstheme="minorHAnsi"/>
          <w:sz w:val="20"/>
          <w:szCs w:val="20"/>
        </w:rPr>
        <w:t>, R., 2014. “</w:t>
      </w:r>
      <w:r w:rsidRPr="00DF083F">
        <w:rPr>
          <w:rFonts w:cstheme="minorHAnsi"/>
          <w:sz w:val="20"/>
          <w:szCs w:val="20"/>
        </w:rPr>
        <w:t>Automatic Detection of Shadow Acne and Peter Panning</w:t>
      </w:r>
      <w:r w:rsidRPr="00DF083F">
        <w:rPr>
          <w:rFonts w:cstheme="minorHAnsi"/>
          <w:sz w:val="20"/>
          <w:szCs w:val="20"/>
        </w:rPr>
        <w:t xml:space="preserve"> Artefacts in Computer Games”. </w:t>
      </w:r>
      <w:r w:rsidRPr="00DF083F">
        <w:rPr>
          <w:rFonts w:cstheme="minorHAnsi"/>
          <w:i/>
          <w:iCs/>
          <w:sz w:val="20"/>
          <w:szCs w:val="20"/>
        </w:rPr>
        <w:t xml:space="preserve">West Pomeranian University of Technology.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3" w:history="1">
        <w:r w:rsidRPr="002A323F">
          <w:rPr>
            <w:rStyle w:val="Hyperlink"/>
            <w:rFonts w:cstheme="minorHAnsi"/>
            <w:sz w:val="20"/>
            <w:szCs w:val="20"/>
          </w:rPr>
          <w:t>https://old.cescg.org/CESCG-2015/papers/Piorkowski-Automatic_Detection_of_Shadow_Acne_and_Peter_Panning_Artefacts_in_Computer_Games.pdf</w:t>
        </w:r>
      </w:hyperlink>
      <w:r>
        <w:rPr>
          <w:rFonts w:cstheme="minorHAnsi"/>
          <w:sz w:val="20"/>
          <w:szCs w:val="20"/>
        </w:rPr>
        <w:t xml:space="preserve"> </w:t>
      </w:r>
    </w:p>
    <w:p w14:paraId="016B1F82" w14:textId="7428A552" w:rsidR="00C3356B" w:rsidRPr="00682CF6" w:rsidRDefault="009442EB" w:rsidP="001B38FB">
      <w:pPr>
        <w:pStyle w:val="ListParagraph"/>
        <w:numPr>
          <w:ilvl w:val="0"/>
          <w:numId w:val="6"/>
        </w:numPr>
        <w:rPr>
          <w:rFonts w:cstheme="minorHAnsi"/>
          <w:sz w:val="20"/>
          <w:szCs w:val="20"/>
        </w:rPr>
      </w:pPr>
      <w:r>
        <w:rPr>
          <w:rFonts w:cstheme="minorHAnsi"/>
          <w:sz w:val="20"/>
          <w:szCs w:val="20"/>
        </w:rPr>
        <w:t xml:space="preserve">Martins, J.A.C. Oden, J.T. Simoes, F.M.F., 1990. “A Study of Static and Kinetic Friction”. </w:t>
      </w:r>
      <w:r>
        <w:rPr>
          <w:rFonts w:cstheme="minorHAnsi"/>
          <w:i/>
          <w:iCs/>
          <w:sz w:val="20"/>
          <w:szCs w:val="20"/>
        </w:rPr>
        <w:t>International Journal of Engineering Science</w:t>
      </w:r>
      <w:r w:rsidR="00E71332">
        <w:rPr>
          <w:rFonts w:cstheme="minorHAnsi"/>
          <w:i/>
          <w:iCs/>
          <w:sz w:val="20"/>
          <w:szCs w:val="20"/>
        </w:rPr>
        <w:t>.</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4" w:history="1">
        <w:r w:rsidR="00E71332" w:rsidRPr="002A323F">
          <w:rPr>
            <w:rStyle w:val="Hyperlink"/>
            <w:rFonts w:cstheme="minorHAnsi"/>
            <w:sz w:val="20"/>
            <w:szCs w:val="20"/>
          </w:rPr>
          <w:t>https://www.sciencedirect.com/science/article/abs/pii/002072259090014A</w:t>
        </w:r>
      </w:hyperlink>
    </w:p>
    <w:p w14:paraId="371E0E65" w14:textId="7BE65EDD" w:rsidR="00481F3C" w:rsidRPr="00682CF6" w:rsidRDefault="00554EB0" w:rsidP="001B38FB">
      <w:pPr>
        <w:pStyle w:val="ListParagraph"/>
        <w:numPr>
          <w:ilvl w:val="0"/>
          <w:numId w:val="6"/>
        </w:numPr>
        <w:rPr>
          <w:rFonts w:cstheme="minorHAnsi"/>
          <w:sz w:val="20"/>
          <w:szCs w:val="20"/>
        </w:rPr>
      </w:pPr>
      <w:r>
        <w:rPr>
          <w:rFonts w:cstheme="minorHAnsi"/>
          <w:sz w:val="20"/>
          <w:szCs w:val="20"/>
        </w:rPr>
        <w:t>Van Rijn, L.C.</w:t>
      </w:r>
      <w:r w:rsidR="0060038E">
        <w:rPr>
          <w:rFonts w:cstheme="minorHAnsi"/>
          <w:sz w:val="20"/>
          <w:szCs w:val="20"/>
        </w:rPr>
        <w:t>,</w:t>
      </w:r>
      <w:r>
        <w:rPr>
          <w:rFonts w:cstheme="minorHAnsi"/>
          <w:sz w:val="20"/>
          <w:szCs w:val="20"/>
        </w:rPr>
        <w:t xml:space="preserve"> 2005. “Simple General Formulae for Sand Transport in Rivers, Estuaries and Coastal Waters“.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5" w:history="1">
        <w:r w:rsidRPr="002A323F">
          <w:rPr>
            <w:rStyle w:val="Hyperlink"/>
            <w:rFonts w:cstheme="minorHAnsi"/>
            <w:sz w:val="20"/>
            <w:szCs w:val="20"/>
          </w:rPr>
          <w:t>https://www.leovanrijn-sediment.com/papers/Formulaesandtransport.pdf</w:t>
        </w:r>
      </w:hyperlink>
    </w:p>
    <w:p w14:paraId="0938A9BC" w14:textId="1E8E4F7C" w:rsidR="006872F8" w:rsidRPr="00682CF6" w:rsidRDefault="0060038E"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Sunamura, T., </w:t>
      </w:r>
      <w:r w:rsidR="008B14D8">
        <w:rPr>
          <w:rFonts w:cstheme="minorHAnsi"/>
          <w:sz w:val="20"/>
          <w:szCs w:val="20"/>
        </w:rPr>
        <w:t xml:space="preserve">1977. “The Journal of Geology Volume 85”. </w:t>
      </w:r>
      <w:r w:rsidR="008B14D8">
        <w:rPr>
          <w:rFonts w:cstheme="minorHAnsi"/>
          <w:i/>
          <w:iCs/>
          <w:sz w:val="20"/>
          <w:szCs w:val="20"/>
        </w:rPr>
        <w:t xml:space="preserve">University of Chicago. </w:t>
      </w:r>
    </w:p>
    <w:p w14:paraId="064CF26D" w14:textId="298A65BE" w:rsidR="00875C74" w:rsidRPr="00682CF6" w:rsidRDefault="00B268F1" w:rsidP="001B38FB">
      <w:pPr>
        <w:pStyle w:val="ListParagraph"/>
        <w:numPr>
          <w:ilvl w:val="0"/>
          <w:numId w:val="6"/>
        </w:numPr>
        <w:rPr>
          <w:rFonts w:cstheme="minorHAnsi"/>
          <w:sz w:val="20"/>
          <w:szCs w:val="20"/>
        </w:rPr>
      </w:pPr>
      <w:r>
        <w:rPr>
          <w:rFonts w:cstheme="minorHAnsi"/>
          <w:sz w:val="20"/>
          <w:szCs w:val="20"/>
        </w:rPr>
        <w:t xml:space="preserve">Fowler, M., 2010. “Stokes’ Law”. </w:t>
      </w:r>
      <w:r>
        <w:rPr>
          <w:rFonts w:cstheme="minorHAnsi"/>
          <w:i/>
          <w:iCs/>
          <w:sz w:val="20"/>
          <w:szCs w:val="20"/>
        </w:rPr>
        <w:t>Virginia University Physics.</w:t>
      </w:r>
      <w:r w:rsidR="0017657E">
        <w:rPr>
          <w:rFonts w:cstheme="minorHAnsi"/>
          <w:i/>
          <w:iCs/>
          <w:sz w:val="20"/>
          <w:szCs w:val="20"/>
        </w:rPr>
        <w:t xml:space="preserve"> </w:t>
      </w:r>
      <w:r w:rsidR="00125A5C" w:rsidRPr="008C0499">
        <w:rPr>
          <w:rFonts w:cstheme="minorHAnsi"/>
          <w:sz w:val="20"/>
          <w:szCs w:val="20"/>
        </w:rPr>
        <w:t xml:space="preserve">Accessed 14/05/22 </w:t>
      </w:r>
      <w:r w:rsidR="00125A5C">
        <w:rPr>
          <w:rFonts w:cstheme="minorHAnsi"/>
          <w:sz w:val="20"/>
          <w:szCs w:val="20"/>
        </w:rPr>
        <w:t>from</w:t>
      </w:r>
      <w:r w:rsidR="00125A5C">
        <w:rPr>
          <w:rFonts w:cstheme="minorHAnsi"/>
          <w:i/>
          <w:iCs/>
          <w:sz w:val="20"/>
          <w:szCs w:val="20"/>
        </w:rPr>
        <w:t xml:space="preserve"> </w:t>
      </w:r>
      <w:hyperlink r:id="rId86" w:history="1">
        <w:r w:rsidRPr="002A323F">
          <w:rPr>
            <w:rStyle w:val="Hyperlink"/>
            <w:rFonts w:cstheme="minorHAnsi"/>
            <w:sz w:val="20"/>
            <w:szCs w:val="20"/>
          </w:rPr>
          <w:t>https://galileo.phys.virginia.edu/classes/152.mf1i.spring02/Stokes_Law.htm</w:t>
        </w:r>
      </w:hyperlink>
    </w:p>
    <w:p w14:paraId="1AA56D45" w14:textId="730B0219" w:rsidR="002F3067" w:rsidRPr="00682CF6" w:rsidRDefault="00040C25"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Lamb, H., 1892. “Hydrodynamics”. </w:t>
      </w:r>
      <w:r>
        <w:rPr>
          <w:rFonts w:cstheme="minorHAnsi"/>
          <w:i/>
          <w:iCs/>
          <w:sz w:val="20"/>
          <w:szCs w:val="20"/>
        </w:rPr>
        <w:t>Courier Publishing</w:t>
      </w:r>
      <w:r>
        <w:rPr>
          <w:rFonts w:cstheme="minorHAnsi"/>
          <w:sz w:val="20"/>
          <w:szCs w:val="20"/>
        </w:rPr>
        <w:t>.</w:t>
      </w:r>
      <w:r w:rsidR="00ED4659" w:rsidRPr="00682CF6">
        <w:rPr>
          <w:rStyle w:val="Hyperlink"/>
          <w:rFonts w:cstheme="minorHAnsi"/>
          <w:color w:val="auto"/>
          <w:sz w:val="20"/>
          <w:szCs w:val="20"/>
          <w:u w:val="none"/>
        </w:rPr>
        <w:t xml:space="preserve"> </w:t>
      </w:r>
    </w:p>
    <w:p w14:paraId="597A17B7" w14:textId="05B14A72" w:rsidR="00273E1F" w:rsidRPr="00682CF6" w:rsidRDefault="00916BC0" w:rsidP="001B38FB">
      <w:pPr>
        <w:pStyle w:val="ListParagraph"/>
        <w:numPr>
          <w:ilvl w:val="0"/>
          <w:numId w:val="6"/>
        </w:numPr>
        <w:rPr>
          <w:rFonts w:cstheme="minorHAnsi"/>
          <w:sz w:val="20"/>
          <w:szCs w:val="20"/>
        </w:rPr>
      </w:pPr>
      <w:r>
        <w:rPr>
          <w:rFonts w:cstheme="minorHAnsi"/>
          <w:sz w:val="20"/>
          <w:szCs w:val="20"/>
        </w:rPr>
        <w:t>Ochsner, T. 2020. “Soil Physics a</w:t>
      </w:r>
      <w:r w:rsidR="00AE295C">
        <w:rPr>
          <w:rFonts w:cstheme="minorHAnsi"/>
          <w:sz w:val="20"/>
          <w:szCs w:val="20"/>
        </w:rPr>
        <w:t>t</w:t>
      </w:r>
      <w:r>
        <w:rPr>
          <w:rFonts w:cstheme="minorHAnsi"/>
          <w:sz w:val="20"/>
          <w:szCs w:val="20"/>
        </w:rPr>
        <w:t xml:space="preserve"> Oklahoma State”. </w:t>
      </w:r>
      <w:r>
        <w:rPr>
          <w:rFonts w:cstheme="minorHAnsi"/>
          <w:i/>
          <w:iCs/>
          <w:sz w:val="20"/>
          <w:szCs w:val="20"/>
        </w:rPr>
        <w:t xml:space="preserve">Oklahoma State University. </w:t>
      </w:r>
      <w:r w:rsidR="00F247F8" w:rsidRPr="008C0499">
        <w:rPr>
          <w:rFonts w:cstheme="minorHAnsi"/>
          <w:sz w:val="20"/>
          <w:szCs w:val="20"/>
        </w:rPr>
        <w:t xml:space="preserve">Accessed 14/05/22 </w:t>
      </w:r>
      <w:r w:rsidR="00F247F8">
        <w:rPr>
          <w:rFonts w:cstheme="minorHAnsi"/>
          <w:sz w:val="20"/>
          <w:szCs w:val="20"/>
        </w:rPr>
        <w:t>from</w:t>
      </w:r>
      <w:r w:rsidR="00F247F8">
        <w:rPr>
          <w:rFonts w:cstheme="minorHAnsi"/>
          <w:i/>
          <w:iCs/>
          <w:sz w:val="20"/>
          <w:szCs w:val="20"/>
        </w:rPr>
        <w:t xml:space="preserve"> </w:t>
      </w:r>
      <w:hyperlink r:id="rId87" w:history="1">
        <w:r w:rsidR="00F247F8" w:rsidRPr="002A323F">
          <w:rPr>
            <w:rStyle w:val="Hyperlink"/>
            <w:rFonts w:cstheme="minorHAnsi"/>
            <w:sz w:val="20"/>
            <w:szCs w:val="20"/>
          </w:rPr>
          <w:t>http://soilphysics.okstate.edu/teaching</w:t>
        </w:r>
      </w:hyperlink>
    </w:p>
    <w:p w14:paraId="4F90EC03" w14:textId="72608BD5" w:rsidR="00273E1F" w:rsidRPr="00682CF6" w:rsidRDefault="0099456F" w:rsidP="001B38FB">
      <w:pPr>
        <w:pStyle w:val="ListParagraph"/>
        <w:numPr>
          <w:ilvl w:val="0"/>
          <w:numId w:val="6"/>
        </w:numPr>
        <w:rPr>
          <w:rFonts w:cstheme="minorHAnsi"/>
          <w:sz w:val="20"/>
          <w:szCs w:val="20"/>
        </w:rPr>
      </w:pPr>
      <w:r>
        <w:rPr>
          <w:rFonts w:cstheme="minorHAnsi"/>
          <w:sz w:val="20"/>
          <w:szCs w:val="20"/>
        </w:rPr>
        <w:t xml:space="preserve">Jones, J. Burdess, J.S. Fawcett, J.N., 1988. “Basic Mechanics with Engineering Applications”. </w:t>
      </w:r>
      <w:r>
        <w:rPr>
          <w:rFonts w:cstheme="minorHAnsi"/>
          <w:i/>
          <w:iCs/>
          <w:sz w:val="20"/>
          <w:szCs w:val="20"/>
        </w:rPr>
        <w:t xml:space="preserve">Routledge. </w:t>
      </w:r>
    </w:p>
    <w:p w14:paraId="672933EF" w14:textId="7F68A997" w:rsidR="003D3EC2" w:rsidRPr="00682CF6" w:rsidRDefault="0053086D" w:rsidP="001B38FB">
      <w:pPr>
        <w:pStyle w:val="ListParagraph"/>
        <w:numPr>
          <w:ilvl w:val="0"/>
          <w:numId w:val="6"/>
        </w:numPr>
        <w:rPr>
          <w:rFonts w:cstheme="minorHAnsi"/>
          <w:sz w:val="20"/>
          <w:szCs w:val="20"/>
        </w:rPr>
      </w:pPr>
      <w:r>
        <w:rPr>
          <w:rFonts w:cstheme="minorHAnsi"/>
          <w:sz w:val="20"/>
          <w:szCs w:val="20"/>
        </w:rPr>
        <w:t xml:space="preserve">Januszewski, M. et al, 2016. “Flood-Filling Networks”. Accessed 14/05/22 from </w:t>
      </w:r>
      <w:hyperlink r:id="rId88" w:history="1">
        <w:r w:rsidR="0081199C" w:rsidRPr="002A323F">
          <w:rPr>
            <w:rStyle w:val="Hyperlink"/>
            <w:rFonts w:cstheme="minorHAnsi"/>
            <w:sz w:val="20"/>
            <w:szCs w:val="20"/>
          </w:rPr>
          <w:t>https://arxiv.org/abs/1611.00421</w:t>
        </w:r>
      </w:hyperlink>
    </w:p>
    <w:p w14:paraId="4C027A31" w14:textId="264F7E66" w:rsidR="003D3EC2" w:rsidRPr="00682CF6" w:rsidRDefault="0081199C" w:rsidP="00272B6F">
      <w:pPr>
        <w:pStyle w:val="ListParagraph"/>
        <w:numPr>
          <w:ilvl w:val="0"/>
          <w:numId w:val="6"/>
        </w:numPr>
        <w:rPr>
          <w:rFonts w:cstheme="minorHAnsi"/>
          <w:sz w:val="20"/>
          <w:szCs w:val="20"/>
        </w:rPr>
      </w:pPr>
      <w:r>
        <w:rPr>
          <w:rFonts w:cstheme="minorHAnsi"/>
          <w:sz w:val="20"/>
          <w:szCs w:val="20"/>
        </w:rPr>
        <w:t xml:space="preserve">Bardgett, R. Austin, A. Buckey, Y. Catford, J. Gibson, D. “Journal of Ecology, Volume 105, Issue 1”. </w:t>
      </w:r>
      <w:r w:rsidR="00CA7622">
        <w:rPr>
          <w:rFonts w:cstheme="minorHAnsi"/>
          <w:i/>
          <w:iCs/>
          <w:sz w:val="20"/>
          <w:szCs w:val="20"/>
        </w:rPr>
        <w:t xml:space="preserve">British Ecological Society. </w:t>
      </w:r>
      <w:r w:rsidR="00CA7622">
        <w:rPr>
          <w:rFonts w:cstheme="minorHAnsi"/>
          <w:sz w:val="20"/>
          <w:szCs w:val="20"/>
        </w:rPr>
        <w:t>(p1-5)</w:t>
      </w:r>
      <w:r w:rsidR="004D6D94" w:rsidRPr="004D6D94">
        <w:rPr>
          <w:rFonts w:cstheme="minorHAnsi"/>
          <w:sz w:val="20"/>
          <w:szCs w:val="20"/>
        </w:rPr>
        <w:t xml:space="preserve"> </w:t>
      </w:r>
      <w:r w:rsidR="004D6D94">
        <w:rPr>
          <w:rFonts w:cstheme="minorHAnsi"/>
          <w:sz w:val="20"/>
          <w:szCs w:val="20"/>
        </w:rPr>
        <w:t>Accessed 14/05/22 from</w:t>
      </w:r>
      <w:r w:rsidR="004D6D94">
        <w:rPr>
          <w:rFonts w:cstheme="minorHAnsi"/>
          <w:sz w:val="20"/>
          <w:szCs w:val="20"/>
        </w:rPr>
        <w:t xml:space="preserve"> </w:t>
      </w:r>
      <w:hyperlink r:id="rId89" w:history="1">
        <w:r w:rsidR="006670D0" w:rsidRPr="002A323F">
          <w:rPr>
            <w:rStyle w:val="Hyperlink"/>
            <w:rFonts w:cstheme="minorHAnsi"/>
            <w:sz w:val="20"/>
            <w:szCs w:val="20"/>
          </w:rPr>
          <w:t>https://besjournals.onlinelibrary.wiley.com/doi/1</w:t>
        </w:r>
        <w:r w:rsidR="006670D0" w:rsidRPr="002A323F">
          <w:rPr>
            <w:rStyle w:val="Hyperlink"/>
            <w:rFonts w:cstheme="minorHAnsi"/>
            <w:sz w:val="20"/>
            <w:szCs w:val="20"/>
          </w:rPr>
          <w:t>0</w:t>
        </w:r>
        <w:r w:rsidR="006670D0" w:rsidRPr="002A323F">
          <w:rPr>
            <w:rStyle w:val="Hyperlink"/>
            <w:rFonts w:cstheme="minorHAnsi"/>
            <w:sz w:val="20"/>
            <w:szCs w:val="20"/>
          </w:rPr>
          <w:t>.1111/1365-2745.12690</w:t>
        </w:r>
      </w:hyperlink>
    </w:p>
    <w:p w14:paraId="3ADE7789" w14:textId="6DCE3219" w:rsidR="00756079" w:rsidRPr="00682CF6" w:rsidRDefault="00370F2A" w:rsidP="00272B6F">
      <w:pPr>
        <w:pStyle w:val="ListParagraph"/>
        <w:numPr>
          <w:ilvl w:val="0"/>
          <w:numId w:val="6"/>
        </w:numPr>
        <w:rPr>
          <w:rFonts w:cstheme="minorHAnsi"/>
          <w:sz w:val="20"/>
          <w:szCs w:val="20"/>
        </w:rPr>
      </w:pPr>
      <w:r>
        <w:rPr>
          <w:rFonts w:cstheme="minorHAnsi"/>
          <w:sz w:val="20"/>
          <w:szCs w:val="20"/>
        </w:rPr>
        <w:t xml:space="preserve">Karlsson, B., 2018. </w:t>
      </w:r>
      <w:r w:rsidR="006670D0">
        <w:rPr>
          <w:rFonts w:cstheme="minorHAnsi"/>
          <w:sz w:val="20"/>
          <w:szCs w:val="20"/>
        </w:rPr>
        <w:t>“</w:t>
      </w:r>
      <w:r>
        <w:rPr>
          <w:rFonts w:cstheme="minorHAnsi"/>
          <w:sz w:val="20"/>
          <w:szCs w:val="20"/>
        </w:rPr>
        <w:t>RenderDoc</w:t>
      </w:r>
      <w:r w:rsidR="006670D0">
        <w:rPr>
          <w:rFonts w:cstheme="minorHAnsi"/>
          <w:sz w:val="20"/>
          <w:szCs w:val="20"/>
        </w:rPr>
        <w:t>”</w:t>
      </w:r>
      <w:r>
        <w:rPr>
          <w:rFonts w:cstheme="minorHAnsi"/>
          <w:sz w:val="20"/>
          <w:szCs w:val="20"/>
        </w:rPr>
        <w:t xml:space="preserve">. </w:t>
      </w:r>
      <w:hyperlink r:id="rId90" w:history="1">
        <w:r w:rsidR="004D6D94" w:rsidRPr="002A323F">
          <w:rPr>
            <w:rStyle w:val="Hyperlink"/>
            <w:rFonts w:cstheme="minorHAnsi"/>
            <w:sz w:val="20"/>
            <w:szCs w:val="20"/>
          </w:rPr>
          <w:t xml:space="preserve">Accessed 14/05/22 from </w:t>
        </w:r>
        <w:r w:rsidR="004D6D94" w:rsidRPr="002A323F">
          <w:rPr>
            <w:rStyle w:val="Hyperlink"/>
            <w:rFonts w:cstheme="minorHAnsi"/>
            <w:sz w:val="20"/>
            <w:szCs w:val="20"/>
          </w:rPr>
          <w:t>https://renderdo</w:t>
        </w:r>
        <w:r w:rsidR="004D6D94" w:rsidRPr="002A323F">
          <w:rPr>
            <w:rStyle w:val="Hyperlink"/>
            <w:rFonts w:cstheme="minorHAnsi"/>
            <w:sz w:val="20"/>
            <w:szCs w:val="20"/>
          </w:rPr>
          <w:t>c</w:t>
        </w:r>
        <w:r w:rsidR="004D6D94" w:rsidRPr="002A323F">
          <w:rPr>
            <w:rStyle w:val="Hyperlink"/>
            <w:rFonts w:cstheme="minorHAnsi"/>
            <w:sz w:val="20"/>
            <w:szCs w:val="20"/>
          </w:rPr>
          <w:t>.</w:t>
        </w:r>
        <w:r w:rsidR="004D6D94" w:rsidRPr="002A323F">
          <w:rPr>
            <w:rStyle w:val="Hyperlink"/>
            <w:rFonts w:cstheme="minorHAnsi"/>
            <w:sz w:val="20"/>
            <w:szCs w:val="20"/>
          </w:rPr>
          <w:t>o</w:t>
        </w:r>
        <w:r w:rsidR="004D6D94" w:rsidRPr="002A323F">
          <w:rPr>
            <w:rStyle w:val="Hyperlink"/>
            <w:rFonts w:cstheme="minorHAnsi"/>
            <w:sz w:val="20"/>
            <w:szCs w:val="20"/>
          </w:rPr>
          <w:t>rg/</w:t>
        </w:r>
      </w:hyperlink>
    </w:p>
    <w:p w14:paraId="478BACAC" w14:textId="46D7509A" w:rsidR="006A381D" w:rsidRPr="00682CF6" w:rsidRDefault="00611AFB" w:rsidP="00394F5A">
      <w:pPr>
        <w:pStyle w:val="ListParagraph"/>
        <w:numPr>
          <w:ilvl w:val="0"/>
          <w:numId w:val="6"/>
        </w:numPr>
        <w:rPr>
          <w:rStyle w:val="Hyperlink"/>
          <w:rFonts w:cstheme="minorHAnsi"/>
          <w:color w:val="auto"/>
          <w:sz w:val="20"/>
          <w:szCs w:val="20"/>
          <w:u w:val="none"/>
        </w:rPr>
      </w:pPr>
      <w:r>
        <w:rPr>
          <w:rFonts w:cstheme="minorHAnsi"/>
          <w:sz w:val="20"/>
          <w:szCs w:val="20"/>
        </w:rPr>
        <w:t>Dharma, D. Jonathan, C. Kistijantoro, A. Manaf, A., 2017. “Material Point method Based Fluid Simulation on GPU Using Compute Shader”</w:t>
      </w:r>
      <w:r w:rsidR="00FA4D35">
        <w:rPr>
          <w:rFonts w:cstheme="minorHAnsi"/>
          <w:sz w:val="20"/>
          <w:szCs w:val="20"/>
        </w:rPr>
        <w:t xml:space="preserve">. </w:t>
      </w:r>
      <w:r w:rsidR="00FA4D35">
        <w:rPr>
          <w:rFonts w:cstheme="minorHAnsi"/>
          <w:i/>
          <w:iCs/>
          <w:sz w:val="20"/>
          <w:szCs w:val="20"/>
        </w:rPr>
        <w:t>International Conference on Advance Informatics, Concepts, Theory, and Applications.</w:t>
      </w:r>
      <w:r w:rsidR="00AD30D7">
        <w:rPr>
          <w:rFonts w:cstheme="minorHAnsi"/>
          <w:i/>
          <w:iCs/>
          <w:sz w:val="20"/>
          <w:szCs w:val="20"/>
        </w:rPr>
        <w:t xml:space="preserve"> </w:t>
      </w:r>
      <w:r w:rsidR="00AD30D7">
        <w:rPr>
          <w:rFonts w:cstheme="minorHAnsi"/>
          <w:sz w:val="20"/>
          <w:szCs w:val="20"/>
        </w:rPr>
        <w:t xml:space="preserve">Accessed 14/05/22 from </w:t>
      </w:r>
      <w:hyperlink r:id="rId91" w:history="1">
        <w:r w:rsidRPr="002A323F">
          <w:rPr>
            <w:rStyle w:val="Hyperlink"/>
            <w:rFonts w:cstheme="minorHAnsi"/>
            <w:sz w:val="20"/>
            <w:szCs w:val="20"/>
          </w:rPr>
          <w:t>https://www.researchgate.net/publication/319525082_Material_Point_Method_based_Fluid_Simulation_on_GPU_using_Compute_Shader</w:t>
        </w:r>
      </w:hyperlink>
      <w:r w:rsidR="00394F5A" w:rsidRPr="00682CF6">
        <w:rPr>
          <w:rStyle w:val="Hyperlink"/>
          <w:rFonts w:cstheme="minorHAnsi"/>
          <w:color w:val="auto"/>
          <w:sz w:val="20"/>
          <w:szCs w:val="20"/>
          <w:u w:val="none"/>
        </w:rPr>
        <w:t xml:space="preserve"> </w:t>
      </w:r>
    </w:p>
    <w:p w14:paraId="4DC30710" w14:textId="12A20A39" w:rsidR="006A381D" w:rsidRPr="00682CF6" w:rsidRDefault="00AE7B5A" w:rsidP="006A381D">
      <w:pPr>
        <w:pStyle w:val="ListParagraph"/>
        <w:numPr>
          <w:ilvl w:val="0"/>
          <w:numId w:val="6"/>
        </w:numPr>
        <w:rPr>
          <w:rFonts w:cstheme="minorHAnsi"/>
          <w:sz w:val="20"/>
          <w:szCs w:val="20"/>
        </w:rPr>
      </w:pPr>
      <w:r>
        <w:rPr>
          <w:rFonts w:cstheme="minorHAnsi"/>
          <w:sz w:val="20"/>
          <w:szCs w:val="20"/>
        </w:rPr>
        <w:t xml:space="preserve">“Soil Survey Application”. </w:t>
      </w:r>
      <w:r>
        <w:rPr>
          <w:rFonts w:cstheme="minorHAnsi"/>
          <w:i/>
          <w:iCs/>
          <w:sz w:val="20"/>
          <w:szCs w:val="20"/>
        </w:rPr>
        <w:t xml:space="preserve">United States Department of Agriculture. </w:t>
      </w:r>
      <w:r>
        <w:rPr>
          <w:rFonts w:cstheme="minorHAnsi"/>
          <w:sz w:val="20"/>
          <w:szCs w:val="20"/>
        </w:rPr>
        <w:t xml:space="preserve">Accessed 14/05/22 from </w:t>
      </w:r>
      <w:hyperlink r:id="rId92" w:history="1">
        <w:r w:rsidRPr="002A323F">
          <w:rPr>
            <w:rStyle w:val="Hyperlink"/>
            <w:rFonts w:cstheme="minorHAnsi"/>
            <w:sz w:val="20"/>
            <w:szCs w:val="20"/>
          </w:rPr>
          <w:t>https://www.nrcs.usda.gov/wps/portal/nrcs/detail/soils/survey/?cid=nrcs142p2_053627</w:t>
        </w:r>
      </w:hyperlink>
    </w:p>
    <w:p w14:paraId="12B4BAFF" w14:textId="06677308" w:rsidR="006A381D" w:rsidRPr="00682CF6" w:rsidRDefault="00EE7C7E" w:rsidP="006A381D">
      <w:pPr>
        <w:pStyle w:val="ListParagraph"/>
        <w:numPr>
          <w:ilvl w:val="0"/>
          <w:numId w:val="6"/>
        </w:numPr>
        <w:rPr>
          <w:rFonts w:cstheme="minorHAnsi"/>
          <w:sz w:val="20"/>
          <w:szCs w:val="20"/>
        </w:rPr>
      </w:pPr>
      <w:r>
        <w:rPr>
          <w:rFonts w:cstheme="minorHAnsi"/>
          <w:sz w:val="20"/>
          <w:szCs w:val="20"/>
        </w:rPr>
        <w:t>“Definitions of Soil Types</w:t>
      </w:r>
      <w:r>
        <w:rPr>
          <w:rFonts w:cstheme="minorHAnsi"/>
          <w:sz w:val="20"/>
          <w:szCs w:val="20"/>
        </w:rPr>
        <w:t xml:space="preserve">”. </w:t>
      </w:r>
      <w:r>
        <w:rPr>
          <w:rFonts w:cstheme="minorHAnsi"/>
          <w:i/>
          <w:iCs/>
          <w:sz w:val="20"/>
          <w:szCs w:val="20"/>
        </w:rPr>
        <w:t xml:space="preserve">United States Department of Agriculture. </w:t>
      </w:r>
      <w:r>
        <w:rPr>
          <w:rFonts w:cstheme="minorHAnsi"/>
          <w:sz w:val="20"/>
          <w:szCs w:val="20"/>
        </w:rPr>
        <w:t xml:space="preserve">Accessed 14/05/22 from </w:t>
      </w:r>
      <w:hyperlink r:id="rId93" w:history="1">
        <w:r w:rsidR="00A259DD" w:rsidRPr="00682CF6">
          <w:rPr>
            <w:rStyle w:val="Hyperlink"/>
            <w:rFonts w:cstheme="minorHAnsi"/>
            <w:sz w:val="20"/>
            <w:szCs w:val="20"/>
          </w:rPr>
          <w:t>https://www.nrcs.usda.gov/wps/portal/nrcs/detail/soils/survey/geo/?cid=nrcs142p2_053587</w:t>
        </w:r>
      </w:hyperlink>
    </w:p>
    <w:p w14:paraId="5C960E1B" w14:textId="7770E0B3" w:rsidR="00A259DD" w:rsidRPr="00682CF6" w:rsidRDefault="00847493" w:rsidP="006A381D">
      <w:pPr>
        <w:pStyle w:val="ListParagraph"/>
        <w:numPr>
          <w:ilvl w:val="0"/>
          <w:numId w:val="6"/>
        </w:numPr>
        <w:rPr>
          <w:rFonts w:cstheme="minorHAnsi"/>
          <w:sz w:val="20"/>
          <w:szCs w:val="20"/>
        </w:rPr>
      </w:pPr>
      <w:r>
        <w:rPr>
          <w:rFonts w:cstheme="minorHAnsi"/>
          <w:sz w:val="20"/>
          <w:szCs w:val="20"/>
        </w:rPr>
        <w:t>“Web Soil Survey”</w:t>
      </w:r>
      <w:r>
        <w:rPr>
          <w:rFonts w:cstheme="minorHAnsi"/>
          <w:sz w:val="20"/>
          <w:szCs w:val="20"/>
        </w:rPr>
        <w:t xml:space="preserve">. </w:t>
      </w:r>
      <w:r>
        <w:rPr>
          <w:rFonts w:cstheme="minorHAnsi"/>
          <w:i/>
          <w:iCs/>
          <w:sz w:val="20"/>
          <w:szCs w:val="20"/>
        </w:rPr>
        <w:t>United States Department of Agriculture</w:t>
      </w:r>
      <w:r w:rsidR="001D4880">
        <w:rPr>
          <w:rFonts w:cstheme="minorHAnsi"/>
          <w:i/>
          <w:iCs/>
          <w:sz w:val="20"/>
          <w:szCs w:val="20"/>
        </w:rPr>
        <w:t xml:space="preserve"> Natural Resource Conservation</w:t>
      </w:r>
      <w:r>
        <w:rPr>
          <w:rFonts w:cstheme="minorHAnsi"/>
          <w:i/>
          <w:iCs/>
          <w:sz w:val="20"/>
          <w:szCs w:val="20"/>
        </w:rPr>
        <w:t xml:space="preserve">. </w:t>
      </w:r>
      <w:r>
        <w:rPr>
          <w:rFonts w:cstheme="minorHAnsi"/>
          <w:sz w:val="20"/>
          <w:szCs w:val="20"/>
        </w:rPr>
        <w:t>Accessed 14/05/22 from</w:t>
      </w:r>
      <w:r>
        <w:rPr>
          <w:rFonts w:cstheme="minorHAnsi"/>
          <w:sz w:val="20"/>
          <w:szCs w:val="20"/>
        </w:rPr>
        <w:t xml:space="preserve"> </w:t>
      </w:r>
      <w:hyperlink r:id="rId94" w:history="1">
        <w:r w:rsidRPr="002A323F">
          <w:rPr>
            <w:rStyle w:val="Hyperlink"/>
            <w:rFonts w:cstheme="minorHAnsi"/>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9691" w14:textId="77777777" w:rsidR="009B336C" w:rsidRDefault="009B336C" w:rsidP="005C5839">
      <w:pPr>
        <w:spacing w:after="0" w:line="240" w:lineRule="auto"/>
      </w:pPr>
      <w:r>
        <w:separator/>
      </w:r>
    </w:p>
  </w:endnote>
  <w:endnote w:type="continuationSeparator" w:id="0">
    <w:p w14:paraId="4CBE0EE0" w14:textId="77777777" w:rsidR="009B336C" w:rsidRDefault="009B336C"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4B118" w14:textId="77777777" w:rsidR="009B336C" w:rsidRDefault="009B336C" w:rsidP="005C5839">
      <w:pPr>
        <w:spacing w:after="0" w:line="240" w:lineRule="auto"/>
      </w:pPr>
      <w:r>
        <w:separator/>
      </w:r>
    </w:p>
  </w:footnote>
  <w:footnote w:type="continuationSeparator" w:id="0">
    <w:p w14:paraId="46475411" w14:textId="77777777" w:rsidR="009B336C" w:rsidRDefault="009B336C"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0C25"/>
    <w:rsid w:val="00041DF1"/>
    <w:rsid w:val="00041E1E"/>
    <w:rsid w:val="0004283F"/>
    <w:rsid w:val="000438B6"/>
    <w:rsid w:val="00047156"/>
    <w:rsid w:val="000474DB"/>
    <w:rsid w:val="00051A23"/>
    <w:rsid w:val="00052016"/>
    <w:rsid w:val="00056B00"/>
    <w:rsid w:val="00060A54"/>
    <w:rsid w:val="00062508"/>
    <w:rsid w:val="00064981"/>
    <w:rsid w:val="00065970"/>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79CF"/>
    <w:rsid w:val="000A1F1C"/>
    <w:rsid w:val="000A2F41"/>
    <w:rsid w:val="000A6386"/>
    <w:rsid w:val="000B088A"/>
    <w:rsid w:val="000B23B5"/>
    <w:rsid w:val="000B356B"/>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C95"/>
    <w:rsid w:val="000F6B3D"/>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25A5C"/>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57E"/>
    <w:rsid w:val="00176BE2"/>
    <w:rsid w:val="0018091D"/>
    <w:rsid w:val="00181A79"/>
    <w:rsid w:val="0018354B"/>
    <w:rsid w:val="00183F1D"/>
    <w:rsid w:val="00184D4E"/>
    <w:rsid w:val="00184D9B"/>
    <w:rsid w:val="00185A26"/>
    <w:rsid w:val="001878A2"/>
    <w:rsid w:val="00190745"/>
    <w:rsid w:val="001917EC"/>
    <w:rsid w:val="00191D54"/>
    <w:rsid w:val="00194E49"/>
    <w:rsid w:val="00196EFF"/>
    <w:rsid w:val="001975D0"/>
    <w:rsid w:val="001A0030"/>
    <w:rsid w:val="001A30D1"/>
    <w:rsid w:val="001A44DD"/>
    <w:rsid w:val="001A6615"/>
    <w:rsid w:val="001A70D9"/>
    <w:rsid w:val="001A72F4"/>
    <w:rsid w:val="001A7D7F"/>
    <w:rsid w:val="001B2982"/>
    <w:rsid w:val="001B2A51"/>
    <w:rsid w:val="001B2B19"/>
    <w:rsid w:val="001B3340"/>
    <w:rsid w:val="001B655C"/>
    <w:rsid w:val="001B75DE"/>
    <w:rsid w:val="001B7A55"/>
    <w:rsid w:val="001C0C35"/>
    <w:rsid w:val="001C11C7"/>
    <w:rsid w:val="001C36AA"/>
    <w:rsid w:val="001C432F"/>
    <w:rsid w:val="001C66E8"/>
    <w:rsid w:val="001C7233"/>
    <w:rsid w:val="001D2BB2"/>
    <w:rsid w:val="001D3B8D"/>
    <w:rsid w:val="001D3C7B"/>
    <w:rsid w:val="001D3F51"/>
    <w:rsid w:val="001D4880"/>
    <w:rsid w:val="001D48E8"/>
    <w:rsid w:val="001D6292"/>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493E"/>
    <w:rsid w:val="002165E2"/>
    <w:rsid w:val="00222E90"/>
    <w:rsid w:val="00227CFD"/>
    <w:rsid w:val="00231466"/>
    <w:rsid w:val="0023271F"/>
    <w:rsid w:val="002333E0"/>
    <w:rsid w:val="002337B4"/>
    <w:rsid w:val="002344FB"/>
    <w:rsid w:val="0024099C"/>
    <w:rsid w:val="00240C80"/>
    <w:rsid w:val="002416B9"/>
    <w:rsid w:val="00243D73"/>
    <w:rsid w:val="00244B21"/>
    <w:rsid w:val="00247E8F"/>
    <w:rsid w:val="002514FC"/>
    <w:rsid w:val="002541AB"/>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2000"/>
    <w:rsid w:val="002B3055"/>
    <w:rsid w:val="002B3DA6"/>
    <w:rsid w:val="002B4B0B"/>
    <w:rsid w:val="002C23A7"/>
    <w:rsid w:val="002C2BDE"/>
    <w:rsid w:val="002C5969"/>
    <w:rsid w:val="002C645D"/>
    <w:rsid w:val="002D1252"/>
    <w:rsid w:val="002D4418"/>
    <w:rsid w:val="002D7F46"/>
    <w:rsid w:val="002F0D5A"/>
    <w:rsid w:val="002F1CF4"/>
    <w:rsid w:val="002F25D2"/>
    <w:rsid w:val="002F3067"/>
    <w:rsid w:val="002F3EC8"/>
    <w:rsid w:val="002F4BC1"/>
    <w:rsid w:val="002F5155"/>
    <w:rsid w:val="002F68F9"/>
    <w:rsid w:val="0030173E"/>
    <w:rsid w:val="00301B2A"/>
    <w:rsid w:val="00301D24"/>
    <w:rsid w:val="00303E63"/>
    <w:rsid w:val="0030581A"/>
    <w:rsid w:val="00306627"/>
    <w:rsid w:val="00307ACE"/>
    <w:rsid w:val="003156EC"/>
    <w:rsid w:val="003165D1"/>
    <w:rsid w:val="0031694A"/>
    <w:rsid w:val="003202CB"/>
    <w:rsid w:val="00320B0F"/>
    <w:rsid w:val="00322069"/>
    <w:rsid w:val="003230D2"/>
    <w:rsid w:val="00323534"/>
    <w:rsid w:val="00324979"/>
    <w:rsid w:val="00325990"/>
    <w:rsid w:val="0032675D"/>
    <w:rsid w:val="00327A61"/>
    <w:rsid w:val="003306C2"/>
    <w:rsid w:val="00330FF2"/>
    <w:rsid w:val="00333FEE"/>
    <w:rsid w:val="00334886"/>
    <w:rsid w:val="00342EF9"/>
    <w:rsid w:val="0034523E"/>
    <w:rsid w:val="003453B0"/>
    <w:rsid w:val="003457E6"/>
    <w:rsid w:val="00347FDB"/>
    <w:rsid w:val="00351D12"/>
    <w:rsid w:val="0035243D"/>
    <w:rsid w:val="00352896"/>
    <w:rsid w:val="003531F5"/>
    <w:rsid w:val="00353334"/>
    <w:rsid w:val="0035408C"/>
    <w:rsid w:val="00357754"/>
    <w:rsid w:val="003626D0"/>
    <w:rsid w:val="00362F51"/>
    <w:rsid w:val="0036372B"/>
    <w:rsid w:val="00363C13"/>
    <w:rsid w:val="00365FC8"/>
    <w:rsid w:val="00366C3C"/>
    <w:rsid w:val="00370F2A"/>
    <w:rsid w:val="0037126A"/>
    <w:rsid w:val="003727B8"/>
    <w:rsid w:val="00373051"/>
    <w:rsid w:val="003752A2"/>
    <w:rsid w:val="00375D01"/>
    <w:rsid w:val="00377D50"/>
    <w:rsid w:val="003813BC"/>
    <w:rsid w:val="00384C43"/>
    <w:rsid w:val="00386622"/>
    <w:rsid w:val="00386DC3"/>
    <w:rsid w:val="0038798D"/>
    <w:rsid w:val="00387BD8"/>
    <w:rsid w:val="003928E1"/>
    <w:rsid w:val="00394F5A"/>
    <w:rsid w:val="00395641"/>
    <w:rsid w:val="00396BD3"/>
    <w:rsid w:val="00396CE3"/>
    <w:rsid w:val="003A2FDB"/>
    <w:rsid w:val="003A6750"/>
    <w:rsid w:val="003A6A91"/>
    <w:rsid w:val="003B142B"/>
    <w:rsid w:val="003B1A70"/>
    <w:rsid w:val="003B28D5"/>
    <w:rsid w:val="003B4FBA"/>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479A"/>
    <w:rsid w:val="003D6BAA"/>
    <w:rsid w:val="003D7016"/>
    <w:rsid w:val="003E066B"/>
    <w:rsid w:val="003E1E1D"/>
    <w:rsid w:val="003E3727"/>
    <w:rsid w:val="003E3C63"/>
    <w:rsid w:val="003E4ADB"/>
    <w:rsid w:val="003E6DAB"/>
    <w:rsid w:val="003F3E93"/>
    <w:rsid w:val="003F44C6"/>
    <w:rsid w:val="003F4BDF"/>
    <w:rsid w:val="003F7461"/>
    <w:rsid w:val="003F785C"/>
    <w:rsid w:val="00402AF1"/>
    <w:rsid w:val="00402FCB"/>
    <w:rsid w:val="00406D7E"/>
    <w:rsid w:val="0041082D"/>
    <w:rsid w:val="00410A39"/>
    <w:rsid w:val="00412784"/>
    <w:rsid w:val="0041338D"/>
    <w:rsid w:val="004142DE"/>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44A42"/>
    <w:rsid w:val="00445818"/>
    <w:rsid w:val="0044605C"/>
    <w:rsid w:val="004509BD"/>
    <w:rsid w:val="00450E4E"/>
    <w:rsid w:val="00452519"/>
    <w:rsid w:val="004538DD"/>
    <w:rsid w:val="004570F7"/>
    <w:rsid w:val="00457241"/>
    <w:rsid w:val="004633CF"/>
    <w:rsid w:val="00463610"/>
    <w:rsid w:val="004644A3"/>
    <w:rsid w:val="004709F4"/>
    <w:rsid w:val="00472667"/>
    <w:rsid w:val="00472877"/>
    <w:rsid w:val="00473F0E"/>
    <w:rsid w:val="00476B31"/>
    <w:rsid w:val="0048021B"/>
    <w:rsid w:val="004803DC"/>
    <w:rsid w:val="00481F3C"/>
    <w:rsid w:val="0048269A"/>
    <w:rsid w:val="00486825"/>
    <w:rsid w:val="0049276D"/>
    <w:rsid w:val="00492F1B"/>
    <w:rsid w:val="00493931"/>
    <w:rsid w:val="00493F22"/>
    <w:rsid w:val="0049513B"/>
    <w:rsid w:val="0049607C"/>
    <w:rsid w:val="00496655"/>
    <w:rsid w:val="00497EAE"/>
    <w:rsid w:val="004A0680"/>
    <w:rsid w:val="004A306E"/>
    <w:rsid w:val="004A5971"/>
    <w:rsid w:val="004A7BE9"/>
    <w:rsid w:val="004B451B"/>
    <w:rsid w:val="004B5035"/>
    <w:rsid w:val="004B7C0D"/>
    <w:rsid w:val="004C06B8"/>
    <w:rsid w:val="004C2570"/>
    <w:rsid w:val="004C2ED3"/>
    <w:rsid w:val="004C46F3"/>
    <w:rsid w:val="004C586E"/>
    <w:rsid w:val="004C6518"/>
    <w:rsid w:val="004C7E9D"/>
    <w:rsid w:val="004D01D3"/>
    <w:rsid w:val="004D05DB"/>
    <w:rsid w:val="004D1007"/>
    <w:rsid w:val="004D6D94"/>
    <w:rsid w:val="004E07BE"/>
    <w:rsid w:val="004E084E"/>
    <w:rsid w:val="004E1C1F"/>
    <w:rsid w:val="004E2E4B"/>
    <w:rsid w:val="004E6DF7"/>
    <w:rsid w:val="004F1092"/>
    <w:rsid w:val="004F3194"/>
    <w:rsid w:val="004F378A"/>
    <w:rsid w:val="004F6AB9"/>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086D"/>
    <w:rsid w:val="00534846"/>
    <w:rsid w:val="00534EFD"/>
    <w:rsid w:val="005356EF"/>
    <w:rsid w:val="0053744C"/>
    <w:rsid w:val="005405B5"/>
    <w:rsid w:val="00540A14"/>
    <w:rsid w:val="00540FB7"/>
    <w:rsid w:val="00543FBF"/>
    <w:rsid w:val="005453DE"/>
    <w:rsid w:val="00545D89"/>
    <w:rsid w:val="00551873"/>
    <w:rsid w:val="00553494"/>
    <w:rsid w:val="00553CFA"/>
    <w:rsid w:val="0055423B"/>
    <w:rsid w:val="00554A87"/>
    <w:rsid w:val="00554EB0"/>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0499"/>
    <w:rsid w:val="005A22A9"/>
    <w:rsid w:val="005A26D4"/>
    <w:rsid w:val="005A309E"/>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D1E57"/>
    <w:rsid w:val="005D2D4F"/>
    <w:rsid w:val="005D2EB8"/>
    <w:rsid w:val="005D5A53"/>
    <w:rsid w:val="005D5ADB"/>
    <w:rsid w:val="005D6CCC"/>
    <w:rsid w:val="005D7C53"/>
    <w:rsid w:val="005E04CE"/>
    <w:rsid w:val="005E1C10"/>
    <w:rsid w:val="005E2BAD"/>
    <w:rsid w:val="005F175A"/>
    <w:rsid w:val="005F749E"/>
    <w:rsid w:val="0060038E"/>
    <w:rsid w:val="006024AF"/>
    <w:rsid w:val="00603024"/>
    <w:rsid w:val="006048D3"/>
    <w:rsid w:val="006054DE"/>
    <w:rsid w:val="0061021C"/>
    <w:rsid w:val="00611050"/>
    <w:rsid w:val="00611892"/>
    <w:rsid w:val="00611AFB"/>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5425"/>
    <w:rsid w:val="006557BE"/>
    <w:rsid w:val="00656D47"/>
    <w:rsid w:val="0065788F"/>
    <w:rsid w:val="006603B2"/>
    <w:rsid w:val="006619BD"/>
    <w:rsid w:val="00663331"/>
    <w:rsid w:val="00664123"/>
    <w:rsid w:val="0066618A"/>
    <w:rsid w:val="006670D0"/>
    <w:rsid w:val="00667B26"/>
    <w:rsid w:val="00670A8B"/>
    <w:rsid w:val="0067101F"/>
    <w:rsid w:val="00674179"/>
    <w:rsid w:val="00674D2F"/>
    <w:rsid w:val="00677354"/>
    <w:rsid w:val="0068046A"/>
    <w:rsid w:val="00682B9F"/>
    <w:rsid w:val="00682CF6"/>
    <w:rsid w:val="0068328D"/>
    <w:rsid w:val="006842EC"/>
    <w:rsid w:val="006845F3"/>
    <w:rsid w:val="006872F8"/>
    <w:rsid w:val="00687A95"/>
    <w:rsid w:val="00687FFC"/>
    <w:rsid w:val="0069006B"/>
    <w:rsid w:val="006903C4"/>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E7724"/>
    <w:rsid w:val="006F0FC6"/>
    <w:rsid w:val="006F1A3F"/>
    <w:rsid w:val="006F227D"/>
    <w:rsid w:val="006F343C"/>
    <w:rsid w:val="006F37DC"/>
    <w:rsid w:val="006F44E2"/>
    <w:rsid w:val="006F454C"/>
    <w:rsid w:val="006F46F9"/>
    <w:rsid w:val="006F5192"/>
    <w:rsid w:val="006F7ECE"/>
    <w:rsid w:val="0070065E"/>
    <w:rsid w:val="007007C7"/>
    <w:rsid w:val="007015DD"/>
    <w:rsid w:val="00705070"/>
    <w:rsid w:val="0070571A"/>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2CC1"/>
    <w:rsid w:val="00732D97"/>
    <w:rsid w:val="00732ECB"/>
    <w:rsid w:val="00733F9B"/>
    <w:rsid w:val="007356B2"/>
    <w:rsid w:val="00737481"/>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1873"/>
    <w:rsid w:val="007832B2"/>
    <w:rsid w:val="00786021"/>
    <w:rsid w:val="0078608B"/>
    <w:rsid w:val="00790192"/>
    <w:rsid w:val="00790406"/>
    <w:rsid w:val="007917BE"/>
    <w:rsid w:val="00793399"/>
    <w:rsid w:val="00794841"/>
    <w:rsid w:val="007A1552"/>
    <w:rsid w:val="007A4C99"/>
    <w:rsid w:val="007A4CA7"/>
    <w:rsid w:val="007A6A6F"/>
    <w:rsid w:val="007B0FAD"/>
    <w:rsid w:val="007B305A"/>
    <w:rsid w:val="007B35F0"/>
    <w:rsid w:val="007B5982"/>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4CC6"/>
    <w:rsid w:val="00805EDF"/>
    <w:rsid w:val="0080631B"/>
    <w:rsid w:val="008065D7"/>
    <w:rsid w:val="0080728D"/>
    <w:rsid w:val="0081054A"/>
    <w:rsid w:val="0081199C"/>
    <w:rsid w:val="00812743"/>
    <w:rsid w:val="00812E1A"/>
    <w:rsid w:val="008135DD"/>
    <w:rsid w:val="0081452D"/>
    <w:rsid w:val="00814AB2"/>
    <w:rsid w:val="008156F2"/>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493"/>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4A4"/>
    <w:rsid w:val="00874EA7"/>
    <w:rsid w:val="00874F8F"/>
    <w:rsid w:val="00875A0A"/>
    <w:rsid w:val="00875C74"/>
    <w:rsid w:val="00876D57"/>
    <w:rsid w:val="00880086"/>
    <w:rsid w:val="00880106"/>
    <w:rsid w:val="008801E0"/>
    <w:rsid w:val="008821A0"/>
    <w:rsid w:val="00883965"/>
    <w:rsid w:val="0088599F"/>
    <w:rsid w:val="00886E0D"/>
    <w:rsid w:val="008933E2"/>
    <w:rsid w:val="00894EDF"/>
    <w:rsid w:val="008A0112"/>
    <w:rsid w:val="008A1EE3"/>
    <w:rsid w:val="008A325D"/>
    <w:rsid w:val="008A3712"/>
    <w:rsid w:val="008A45D3"/>
    <w:rsid w:val="008A4D43"/>
    <w:rsid w:val="008A5DED"/>
    <w:rsid w:val="008A6819"/>
    <w:rsid w:val="008A6DE1"/>
    <w:rsid w:val="008A72AB"/>
    <w:rsid w:val="008A78AC"/>
    <w:rsid w:val="008B114D"/>
    <w:rsid w:val="008B14D8"/>
    <w:rsid w:val="008B1E05"/>
    <w:rsid w:val="008C020B"/>
    <w:rsid w:val="008C0499"/>
    <w:rsid w:val="008C3982"/>
    <w:rsid w:val="008C4DB3"/>
    <w:rsid w:val="008C5603"/>
    <w:rsid w:val="008C62D9"/>
    <w:rsid w:val="008D1E3A"/>
    <w:rsid w:val="008D20A5"/>
    <w:rsid w:val="008D3452"/>
    <w:rsid w:val="008D41AD"/>
    <w:rsid w:val="008D4D7B"/>
    <w:rsid w:val="008D73FF"/>
    <w:rsid w:val="008D752C"/>
    <w:rsid w:val="008E0653"/>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2C5"/>
    <w:rsid w:val="008F57B2"/>
    <w:rsid w:val="008F5959"/>
    <w:rsid w:val="00900A5A"/>
    <w:rsid w:val="009035E4"/>
    <w:rsid w:val="0090582F"/>
    <w:rsid w:val="00905B03"/>
    <w:rsid w:val="009074EF"/>
    <w:rsid w:val="009109B5"/>
    <w:rsid w:val="0091158E"/>
    <w:rsid w:val="00916BC0"/>
    <w:rsid w:val="00916F51"/>
    <w:rsid w:val="009179A0"/>
    <w:rsid w:val="00917B94"/>
    <w:rsid w:val="0092009C"/>
    <w:rsid w:val="009227B2"/>
    <w:rsid w:val="009231A9"/>
    <w:rsid w:val="00923511"/>
    <w:rsid w:val="009243B7"/>
    <w:rsid w:val="00925D00"/>
    <w:rsid w:val="009264EF"/>
    <w:rsid w:val="0092652B"/>
    <w:rsid w:val="00926F66"/>
    <w:rsid w:val="0093092B"/>
    <w:rsid w:val="00931EC0"/>
    <w:rsid w:val="0093432E"/>
    <w:rsid w:val="00934F4A"/>
    <w:rsid w:val="00937795"/>
    <w:rsid w:val="00940451"/>
    <w:rsid w:val="009406F7"/>
    <w:rsid w:val="009416AE"/>
    <w:rsid w:val="00943EBC"/>
    <w:rsid w:val="009442EB"/>
    <w:rsid w:val="00945C82"/>
    <w:rsid w:val="0094623E"/>
    <w:rsid w:val="00950FD1"/>
    <w:rsid w:val="0095460D"/>
    <w:rsid w:val="00955263"/>
    <w:rsid w:val="009555AF"/>
    <w:rsid w:val="00956EE1"/>
    <w:rsid w:val="00960112"/>
    <w:rsid w:val="009619EB"/>
    <w:rsid w:val="00963D44"/>
    <w:rsid w:val="00964F67"/>
    <w:rsid w:val="00966558"/>
    <w:rsid w:val="00966CAD"/>
    <w:rsid w:val="00970D73"/>
    <w:rsid w:val="0097122B"/>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1F7E"/>
    <w:rsid w:val="00992A9D"/>
    <w:rsid w:val="00992AFF"/>
    <w:rsid w:val="00992CC7"/>
    <w:rsid w:val="00993EE1"/>
    <w:rsid w:val="0099456F"/>
    <w:rsid w:val="00995454"/>
    <w:rsid w:val="00995E7B"/>
    <w:rsid w:val="009964F7"/>
    <w:rsid w:val="00997431"/>
    <w:rsid w:val="009A0165"/>
    <w:rsid w:val="009A2D15"/>
    <w:rsid w:val="009A57B1"/>
    <w:rsid w:val="009A6D5C"/>
    <w:rsid w:val="009B11D3"/>
    <w:rsid w:val="009B1D6F"/>
    <w:rsid w:val="009B1E4F"/>
    <w:rsid w:val="009B336C"/>
    <w:rsid w:val="009B4ADB"/>
    <w:rsid w:val="009B72B3"/>
    <w:rsid w:val="009C1E03"/>
    <w:rsid w:val="009C2FC3"/>
    <w:rsid w:val="009C6BCF"/>
    <w:rsid w:val="009C72DD"/>
    <w:rsid w:val="009C74A2"/>
    <w:rsid w:val="009C7DBF"/>
    <w:rsid w:val="009D0668"/>
    <w:rsid w:val="009D2A68"/>
    <w:rsid w:val="009D31B9"/>
    <w:rsid w:val="009D32C4"/>
    <w:rsid w:val="009D4C6D"/>
    <w:rsid w:val="009D5CCA"/>
    <w:rsid w:val="009D67CC"/>
    <w:rsid w:val="009E56C4"/>
    <w:rsid w:val="009E5BDF"/>
    <w:rsid w:val="009E6BFF"/>
    <w:rsid w:val="009F2AFF"/>
    <w:rsid w:val="009F4428"/>
    <w:rsid w:val="009F5C21"/>
    <w:rsid w:val="009F6E99"/>
    <w:rsid w:val="00A0226A"/>
    <w:rsid w:val="00A03615"/>
    <w:rsid w:val="00A04476"/>
    <w:rsid w:val="00A0453D"/>
    <w:rsid w:val="00A05785"/>
    <w:rsid w:val="00A07F90"/>
    <w:rsid w:val="00A108E9"/>
    <w:rsid w:val="00A13230"/>
    <w:rsid w:val="00A176C5"/>
    <w:rsid w:val="00A20C00"/>
    <w:rsid w:val="00A2460F"/>
    <w:rsid w:val="00A259DD"/>
    <w:rsid w:val="00A27FC3"/>
    <w:rsid w:val="00A30454"/>
    <w:rsid w:val="00A31BB6"/>
    <w:rsid w:val="00A31FB0"/>
    <w:rsid w:val="00A31FC2"/>
    <w:rsid w:val="00A33135"/>
    <w:rsid w:val="00A33917"/>
    <w:rsid w:val="00A3427C"/>
    <w:rsid w:val="00A34662"/>
    <w:rsid w:val="00A40947"/>
    <w:rsid w:val="00A413D1"/>
    <w:rsid w:val="00A41512"/>
    <w:rsid w:val="00A43605"/>
    <w:rsid w:val="00A455B9"/>
    <w:rsid w:val="00A51CF3"/>
    <w:rsid w:val="00A52147"/>
    <w:rsid w:val="00A52D13"/>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A7019"/>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30D7"/>
    <w:rsid w:val="00AD4E94"/>
    <w:rsid w:val="00AD6F39"/>
    <w:rsid w:val="00AE2172"/>
    <w:rsid w:val="00AE295C"/>
    <w:rsid w:val="00AE3CDD"/>
    <w:rsid w:val="00AE7B5A"/>
    <w:rsid w:val="00AF11D6"/>
    <w:rsid w:val="00AF2271"/>
    <w:rsid w:val="00AF2F60"/>
    <w:rsid w:val="00AF3190"/>
    <w:rsid w:val="00AF34CF"/>
    <w:rsid w:val="00AF478C"/>
    <w:rsid w:val="00AF4A44"/>
    <w:rsid w:val="00B012D0"/>
    <w:rsid w:val="00B01693"/>
    <w:rsid w:val="00B03CE2"/>
    <w:rsid w:val="00B064E7"/>
    <w:rsid w:val="00B12BC3"/>
    <w:rsid w:val="00B13B1E"/>
    <w:rsid w:val="00B15657"/>
    <w:rsid w:val="00B17C97"/>
    <w:rsid w:val="00B2070E"/>
    <w:rsid w:val="00B209A6"/>
    <w:rsid w:val="00B23A3B"/>
    <w:rsid w:val="00B268F1"/>
    <w:rsid w:val="00B26FC1"/>
    <w:rsid w:val="00B31441"/>
    <w:rsid w:val="00B3167C"/>
    <w:rsid w:val="00B31FBB"/>
    <w:rsid w:val="00B32926"/>
    <w:rsid w:val="00B333D1"/>
    <w:rsid w:val="00B348F4"/>
    <w:rsid w:val="00B3578C"/>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8686A"/>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83"/>
    <w:rsid w:val="00BB38F6"/>
    <w:rsid w:val="00BB45FF"/>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0382"/>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6304"/>
    <w:rsid w:val="00C76DFA"/>
    <w:rsid w:val="00C77A7A"/>
    <w:rsid w:val="00C805BB"/>
    <w:rsid w:val="00C81C03"/>
    <w:rsid w:val="00C86DD8"/>
    <w:rsid w:val="00C91170"/>
    <w:rsid w:val="00C9270D"/>
    <w:rsid w:val="00C93E0A"/>
    <w:rsid w:val="00C944E3"/>
    <w:rsid w:val="00C95B19"/>
    <w:rsid w:val="00C95EE1"/>
    <w:rsid w:val="00CA22EB"/>
    <w:rsid w:val="00CA3261"/>
    <w:rsid w:val="00CA3FC2"/>
    <w:rsid w:val="00CA5E99"/>
    <w:rsid w:val="00CA762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C17"/>
    <w:rsid w:val="00CD2F5D"/>
    <w:rsid w:val="00CD437E"/>
    <w:rsid w:val="00CD46D4"/>
    <w:rsid w:val="00CD6AE4"/>
    <w:rsid w:val="00CE1C98"/>
    <w:rsid w:val="00CE2674"/>
    <w:rsid w:val="00CE2691"/>
    <w:rsid w:val="00CE356C"/>
    <w:rsid w:val="00CE4240"/>
    <w:rsid w:val="00CE4680"/>
    <w:rsid w:val="00CE58D1"/>
    <w:rsid w:val="00CF079D"/>
    <w:rsid w:val="00CF102E"/>
    <w:rsid w:val="00CF29F2"/>
    <w:rsid w:val="00CF728E"/>
    <w:rsid w:val="00D02CD5"/>
    <w:rsid w:val="00D03522"/>
    <w:rsid w:val="00D05676"/>
    <w:rsid w:val="00D15C3E"/>
    <w:rsid w:val="00D16DEF"/>
    <w:rsid w:val="00D17B6C"/>
    <w:rsid w:val="00D215AC"/>
    <w:rsid w:val="00D21C1B"/>
    <w:rsid w:val="00D23860"/>
    <w:rsid w:val="00D27D37"/>
    <w:rsid w:val="00D306ED"/>
    <w:rsid w:val="00D312B9"/>
    <w:rsid w:val="00D349EC"/>
    <w:rsid w:val="00D352DC"/>
    <w:rsid w:val="00D3595A"/>
    <w:rsid w:val="00D3620E"/>
    <w:rsid w:val="00D40108"/>
    <w:rsid w:val="00D403B2"/>
    <w:rsid w:val="00D405E2"/>
    <w:rsid w:val="00D42AA9"/>
    <w:rsid w:val="00D440ED"/>
    <w:rsid w:val="00D45DE0"/>
    <w:rsid w:val="00D50380"/>
    <w:rsid w:val="00D50A97"/>
    <w:rsid w:val="00D510E4"/>
    <w:rsid w:val="00D51D05"/>
    <w:rsid w:val="00D53486"/>
    <w:rsid w:val="00D542F7"/>
    <w:rsid w:val="00D551D4"/>
    <w:rsid w:val="00D60C97"/>
    <w:rsid w:val="00D61892"/>
    <w:rsid w:val="00D63727"/>
    <w:rsid w:val="00D64E39"/>
    <w:rsid w:val="00D65962"/>
    <w:rsid w:val="00D6743D"/>
    <w:rsid w:val="00D67DBC"/>
    <w:rsid w:val="00D7020F"/>
    <w:rsid w:val="00D70EC3"/>
    <w:rsid w:val="00D7313D"/>
    <w:rsid w:val="00D7334A"/>
    <w:rsid w:val="00D735FC"/>
    <w:rsid w:val="00D73701"/>
    <w:rsid w:val="00D7457C"/>
    <w:rsid w:val="00D74781"/>
    <w:rsid w:val="00D75EF3"/>
    <w:rsid w:val="00D77FD7"/>
    <w:rsid w:val="00D80DAB"/>
    <w:rsid w:val="00D8149B"/>
    <w:rsid w:val="00D8213E"/>
    <w:rsid w:val="00D83543"/>
    <w:rsid w:val="00D8734B"/>
    <w:rsid w:val="00D9021E"/>
    <w:rsid w:val="00D92DCC"/>
    <w:rsid w:val="00D949D8"/>
    <w:rsid w:val="00DA15CF"/>
    <w:rsid w:val="00DA2CBA"/>
    <w:rsid w:val="00DA432D"/>
    <w:rsid w:val="00DA76B4"/>
    <w:rsid w:val="00DA7EDD"/>
    <w:rsid w:val="00DB2F9B"/>
    <w:rsid w:val="00DB3450"/>
    <w:rsid w:val="00DB3C7C"/>
    <w:rsid w:val="00DB4F2F"/>
    <w:rsid w:val="00DB6467"/>
    <w:rsid w:val="00DB6F7C"/>
    <w:rsid w:val="00DB7BE3"/>
    <w:rsid w:val="00DB7FDD"/>
    <w:rsid w:val="00DC27D2"/>
    <w:rsid w:val="00DC2CFC"/>
    <w:rsid w:val="00DC2E84"/>
    <w:rsid w:val="00DC35B1"/>
    <w:rsid w:val="00DC42B1"/>
    <w:rsid w:val="00DC559F"/>
    <w:rsid w:val="00DC5A87"/>
    <w:rsid w:val="00DD0108"/>
    <w:rsid w:val="00DD0EE1"/>
    <w:rsid w:val="00DD4253"/>
    <w:rsid w:val="00DD5335"/>
    <w:rsid w:val="00DE4114"/>
    <w:rsid w:val="00DE411B"/>
    <w:rsid w:val="00DE5B0C"/>
    <w:rsid w:val="00DE6C08"/>
    <w:rsid w:val="00DE6C5A"/>
    <w:rsid w:val="00DE723D"/>
    <w:rsid w:val="00DF083F"/>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37FEE"/>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1332"/>
    <w:rsid w:val="00E72022"/>
    <w:rsid w:val="00E7537F"/>
    <w:rsid w:val="00E8046E"/>
    <w:rsid w:val="00E807CB"/>
    <w:rsid w:val="00E82E09"/>
    <w:rsid w:val="00E835FD"/>
    <w:rsid w:val="00E86C8A"/>
    <w:rsid w:val="00E87208"/>
    <w:rsid w:val="00E90C6B"/>
    <w:rsid w:val="00E914C5"/>
    <w:rsid w:val="00E91CE5"/>
    <w:rsid w:val="00EA10DF"/>
    <w:rsid w:val="00EA1E15"/>
    <w:rsid w:val="00EA38B0"/>
    <w:rsid w:val="00EA3EAB"/>
    <w:rsid w:val="00EA5254"/>
    <w:rsid w:val="00EB0023"/>
    <w:rsid w:val="00EB0513"/>
    <w:rsid w:val="00EB0EBB"/>
    <w:rsid w:val="00EB4DDE"/>
    <w:rsid w:val="00EB5636"/>
    <w:rsid w:val="00EB5CDF"/>
    <w:rsid w:val="00EB6ECB"/>
    <w:rsid w:val="00EB6ED0"/>
    <w:rsid w:val="00EC01EA"/>
    <w:rsid w:val="00EC082C"/>
    <w:rsid w:val="00EC0E05"/>
    <w:rsid w:val="00EC118F"/>
    <w:rsid w:val="00EC501F"/>
    <w:rsid w:val="00EC5B08"/>
    <w:rsid w:val="00EC61AF"/>
    <w:rsid w:val="00ED38E1"/>
    <w:rsid w:val="00ED4659"/>
    <w:rsid w:val="00ED5992"/>
    <w:rsid w:val="00ED5E62"/>
    <w:rsid w:val="00ED7E55"/>
    <w:rsid w:val="00EE57F4"/>
    <w:rsid w:val="00EE68E5"/>
    <w:rsid w:val="00EE6B9A"/>
    <w:rsid w:val="00EE7C7E"/>
    <w:rsid w:val="00EF0BEA"/>
    <w:rsid w:val="00EF6F76"/>
    <w:rsid w:val="00F006B5"/>
    <w:rsid w:val="00F01101"/>
    <w:rsid w:val="00F03D3A"/>
    <w:rsid w:val="00F06C46"/>
    <w:rsid w:val="00F06DA1"/>
    <w:rsid w:val="00F07464"/>
    <w:rsid w:val="00F079E5"/>
    <w:rsid w:val="00F10AE5"/>
    <w:rsid w:val="00F1344B"/>
    <w:rsid w:val="00F139B7"/>
    <w:rsid w:val="00F15F77"/>
    <w:rsid w:val="00F2014F"/>
    <w:rsid w:val="00F21128"/>
    <w:rsid w:val="00F21C93"/>
    <w:rsid w:val="00F22B6D"/>
    <w:rsid w:val="00F22FC3"/>
    <w:rsid w:val="00F247F8"/>
    <w:rsid w:val="00F2490A"/>
    <w:rsid w:val="00F24C91"/>
    <w:rsid w:val="00F25F14"/>
    <w:rsid w:val="00F270E1"/>
    <w:rsid w:val="00F42AD7"/>
    <w:rsid w:val="00F45EC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390F"/>
    <w:rsid w:val="00FA4D3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D753C"/>
    <w:rsid w:val="00FE18E7"/>
    <w:rsid w:val="00FE4828"/>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539">
      <w:bodyDiv w:val="1"/>
      <w:marLeft w:val="0"/>
      <w:marRight w:val="0"/>
      <w:marTop w:val="0"/>
      <w:marBottom w:val="0"/>
      <w:divBdr>
        <w:top w:val="none" w:sz="0" w:space="0" w:color="auto"/>
        <w:left w:val="none" w:sz="0" w:space="0" w:color="auto"/>
        <w:bottom w:val="none" w:sz="0" w:space="0" w:color="auto"/>
        <w:right w:val="none" w:sz="0" w:space="0" w:color="auto"/>
      </w:divBdr>
    </w:div>
    <w:div w:id="170491051">
      <w:bodyDiv w:val="1"/>
      <w:marLeft w:val="0"/>
      <w:marRight w:val="0"/>
      <w:marTop w:val="0"/>
      <w:marBottom w:val="0"/>
      <w:divBdr>
        <w:top w:val="none" w:sz="0" w:space="0" w:color="auto"/>
        <w:left w:val="none" w:sz="0" w:space="0" w:color="auto"/>
        <w:bottom w:val="none" w:sz="0" w:space="0" w:color="auto"/>
        <w:right w:val="none" w:sz="0" w:space="0" w:color="auto"/>
      </w:divBdr>
    </w:div>
    <w:div w:id="383061096">
      <w:bodyDiv w:val="1"/>
      <w:marLeft w:val="0"/>
      <w:marRight w:val="0"/>
      <w:marTop w:val="0"/>
      <w:marBottom w:val="0"/>
      <w:divBdr>
        <w:top w:val="none" w:sz="0" w:space="0" w:color="auto"/>
        <w:left w:val="none" w:sz="0" w:space="0" w:color="auto"/>
        <w:bottom w:val="none" w:sz="0" w:space="0" w:color="auto"/>
        <w:right w:val="none" w:sz="0" w:space="0" w:color="auto"/>
      </w:divBdr>
    </w:div>
    <w:div w:id="613176764">
      <w:bodyDiv w:val="1"/>
      <w:marLeft w:val="0"/>
      <w:marRight w:val="0"/>
      <w:marTop w:val="0"/>
      <w:marBottom w:val="0"/>
      <w:divBdr>
        <w:top w:val="none" w:sz="0" w:space="0" w:color="auto"/>
        <w:left w:val="none" w:sz="0" w:space="0" w:color="auto"/>
        <w:bottom w:val="none" w:sz="0" w:space="0" w:color="auto"/>
        <w:right w:val="none" w:sz="0" w:space="0" w:color="auto"/>
      </w:divBdr>
    </w:div>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031497018">
      <w:bodyDiv w:val="1"/>
      <w:marLeft w:val="0"/>
      <w:marRight w:val="0"/>
      <w:marTop w:val="0"/>
      <w:marBottom w:val="0"/>
      <w:divBdr>
        <w:top w:val="none" w:sz="0" w:space="0" w:color="auto"/>
        <w:left w:val="none" w:sz="0" w:space="0" w:color="auto"/>
        <w:bottom w:val="none" w:sz="0" w:space="0" w:color="auto"/>
        <w:right w:val="none" w:sz="0" w:space="0" w:color="auto"/>
      </w:divBdr>
    </w:div>
    <w:div w:id="1174883115">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80292358">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07380033">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publication/341987465_Fractal_Geometry_for_Landscape_Architecture_Review_of_Methodologies_and_Interpretations" TargetMode="External"/><Relationship Id="rId68" Type="http://schemas.openxmlformats.org/officeDocument/2006/relationships/hyperlink" Target="https://www.claymath.org/sites/default/files/navierstokes.pdf" TargetMode="External"/><Relationship Id="rId84" Type="http://schemas.openxmlformats.org/officeDocument/2006/relationships/hyperlink" Target="https://www.sciencedirect.com/science/article/abs/pii/002072259090014A" TargetMode="External"/><Relationship Id="rId89" Type="http://schemas.openxmlformats.org/officeDocument/2006/relationships/hyperlink" Target="https://besjournals.onlinelibrary.wiley.com/doi/10.1111/1365-2745.12690"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ciencedirect.com/science/article/pii/S2211379717302437" TargetMode="External"/><Relationship Id="rId58" Type="http://schemas.openxmlformats.org/officeDocument/2006/relationships/hyperlink" Target="https://www.ilm.com/vfx/" TargetMode="External"/><Relationship Id="rId74" Type="http://schemas.openxmlformats.org/officeDocument/2006/relationships/hyperlink" Target="https://nickmcd.me/2020/04/10/simple-particle-based-hydraulic-erosion" TargetMode="External"/><Relationship Id="rId79" Type="http://schemas.openxmlformats.org/officeDocument/2006/relationships/hyperlink" Target="https://www.nrcs.usda.gov/wps/portal/nrcs/main/soils/survey/class/" TargetMode="External"/><Relationship Id="rId5" Type="http://schemas.openxmlformats.org/officeDocument/2006/relationships/webSettings" Target="webSettings.xml"/><Relationship Id="rId90" Type="http://schemas.openxmlformats.org/officeDocument/2006/relationships/hyperlink" Target="Accessed%2014/05/22%20from%20https://renderdoc.org/"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ep.liu.se/ecp/034/010/ecp083410.pdf" TargetMode="External"/><Relationship Id="rId69" Type="http://schemas.openxmlformats.org/officeDocument/2006/relationships/hyperlink" Target="https://quantum-journal.org/papers/q-2020-09-21-327/"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aip.scitation.org/doi/10.1063/5.0015254" TargetMode="External"/><Relationship Id="rId80" Type="http://schemas.openxmlformats.org/officeDocument/2006/relationships/hyperlink" Target="https://casoilresource.lawr.ucdavis.edu/soil_web/ssurgo.php?action=explain_mapunit&amp;mukey=1711527" TargetMode="External"/><Relationship Id="rId85" Type="http://schemas.openxmlformats.org/officeDocument/2006/relationships/hyperlink" Target="https://www.leovanrijn-sediment.com/papers/Formulaesandtransport.pdf"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fo.e-onsoftware.com/vue/overview" TargetMode="External"/><Relationship Id="rId67" Type="http://schemas.openxmlformats.org/officeDocument/2006/relationships/hyperlink" Target="https://books.google.co.uk/books?hl=en&amp;lr=&amp;id=C5RfEAAAQBAJ&amp;oi=fnd&amp;pg=PR5&amp;dq=navier-stokes&amp;ots=K_j615_U8V&amp;sig=g3CEJn0fOwREXhBZk4DfaMy6QgE&amp;redir_esc=y#v=onepage&amp;q=navier-stokes&amp;f=fals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olygon.com/red-dead-redemption/2018/10/26/18024982/red-dead-redemption-2-art-inspiration-landscape-paintings" TargetMode="External"/><Relationship Id="rId62" Type="http://schemas.openxmlformats.org/officeDocument/2006/relationships/hyperlink" Target="https://www.researchgate.net/publication/287218131_Fractal_Objects_in_Computer_Graphics" TargetMode="External"/><Relationship Id="rId70" Type="http://schemas.openxmlformats.org/officeDocument/2006/relationships/hyperlink" Target="https://arxiv.org/abs/1411.2227" TargetMode="External"/><Relationship Id="rId75" Type="http://schemas.openxmlformats.org/officeDocument/2006/relationships/hyperlink" Target="https://uair.library.arizona.edu/system/files/usain/download/azu_s599a6y852_1933_w.pdf" TargetMode="External"/><Relationship Id="rId83" Type="http://schemas.openxmlformats.org/officeDocument/2006/relationships/hyperlink" Target="https://old.cescg.org/CESCG-2015/papers/Piorkowski-Automatic_Detection_of_Shadow_Acne_and_Peter_Panning_Artefacts_in_Computer_Games.pdf" TargetMode="External"/><Relationship Id="rId88" Type="http://schemas.openxmlformats.org/officeDocument/2006/relationships/hyperlink" Target="https://arxiv.org/abs/1611.00421" TargetMode="External"/><Relationship Id="rId91" Type="http://schemas.openxmlformats.org/officeDocument/2006/relationships/hyperlink" Target="https://www.researchgate.net/publication/319525082_Material_Point_Method_based_Fluid_Simulation_on_GPU_using_Compute_Shad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www.researchgate.net/publication/3449640_Simultaneous_Spline_Approximation_and_Topographic_Analysis_for_Lidar_Elevation_Data_in_Open-Source_GI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core.ac.uk/download/pdf/34480918.pdf" TargetMode="External"/><Relationship Id="rId65" Type="http://schemas.openxmlformats.org/officeDocument/2006/relationships/hyperlink" Target="https://web.math.princeton.edu/~const/eule.pdf" TargetMode="External"/><Relationship Id="rId73" Type="http://schemas.openxmlformats.org/officeDocument/2006/relationships/hyperlink" Target="https://nickmcd.me/2020/04/15/procedural-hydrology/" TargetMode="External"/><Relationship Id="rId78" Type="http://schemas.openxmlformats.org/officeDocument/2006/relationships/hyperlink" Target="https://solarianprogrammer.com/2012/07/18/perlin-noise-cpp-11/" TargetMode="External"/><Relationship Id="rId81" Type="http://schemas.openxmlformats.org/officeDocument/2006/relationships/hyperlink" Target="https://dl.acm.org/doi/10.1145/166117.166149" TargetMode="External"/><Relationship Id="rId86" Type="http://schemas.openxmlformats.org/officeDocument/2006/relationships/hyperlink" Target="https://galileo.phys.virginia.edu/classes/152.mf1i.spring02/Stokes_Law.htm"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ieeexplore.ieee.org/abstract/document/7295776" TargetMode="External"/><Relationship Id="rId76" Type="http://schemas.openxmlformats.org/officeDocument/2006/relationships/hyperlink" Target="https://www.nrcs.usda.gov/wps/portal/nrcs/detail/soils/survey/?cid=nrcs142p2_053627" TargetMode="External"/><Relationship Id="rId7" Type="http://schemas.openxmlformats.org/officeDocument/2006/relationships/endnotes" Target="endnotes.xml"/><Relationship Id="rId71" Type="http://schemas.openxmlformats.org/officeDocument/2006/relationships/hyperlink" Target="https://www.annualreviews.org/doi/abs/10.1146/annurev.fluid.30.1.329"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aip.scitation.org/doi/10.1063/1.858583" TargetMode="External"/><Relationship Id="rId87" Type="http://schemas.openxmlformats.org/officeDocument/2006/relationships/hyperlink" Target="http://soilphysics.okstate.edu/teaching" TargetMode="External"/><Relationship Id="rId61" Type="http://schemas.openxmlformats.org/officeDocument/2006/relationships/hyperlink" Target="https://core.ac.uk/download/pdf/250147208.pdf" TargetMode="External"/><Relationship Id="rId82" Type="http://schemas.openxmlformats.org/officeDocument/2006/relationships/hyperlink" Target="https://dl.acm.org/doi/abs/10.1145/566570.566616"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301635894.pdf" TargetMode="External"/><Relationship Id="rId77" Type="http://schemas.openxmlformats.org/officeDocument/2006/relationships/hyperlink" Target="https://dl.acm.org/doi/abs/10.1145/566570.566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28</Pages>
  <Words>10652</Words>
  <Characters>60718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1349</cp:revision>
  <dcterms:created xsi:type="dcterms:W3CDTF">2022-03-03T10:10:00Z</dcterms:created>
  <dcterms:modified xsi:type="dcterms:W3CDTF">2022-05-14T14:05:00Z</dcterms:modified>
</cp:coreProperties>
</file>