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236A8" w14:textId="77777777" w:rsidR="00922765" w:rsidRPr="006C4442" w:rsidRDefault="00922765" w:rsidP="00922765">
      <w:pPr>
        <w:spacing w:after="200" w:line="276" w:lineRule="auto"/>
        <w:rPr>
          <w:rFonts w:ascii="Calibri" w:eastAsia="Calibri" w:hAnsi="Calibri" w:cs="Calibri"/>
          <w:b/>
          <w:i/>
          <w:color w:val="385623" w:themeColor="accent6" w:themeShade="80"/>
        </w:rPr>
      </w:pPr>
    </w:p>
    <w:p w14:paraId="0DF79537" w14:textId="77777777" w:rsidR="00922765" w:rsidRDefault="00922765" w:rsidP="00922765">
      <w:pPr>
        <w:spacing w:after="200" w:line="276" w:lineRule="auto"/>
        <w:rPr>
          <w:rFonts w:ascii="Calibri" w:eastAsia="Calibri" w:hAnsi="Calibri" w:cs="Calibri"/>
          <w:b/>
          <w:i/>
          <w:color w:val="FF0000"/>
        </w:rPr>
      </w:pP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  <w:t>Mechanics and Movement Options</w:t>
      </w:r>
    </w:p>
    <w:p w14:paraId="73313E65" w14:textId="77777777" w:rsidR="003A15FE" w:rsidRDefault="003A15FE">
      <w:bookmarkStart w:id="0" w:name="_GoBack"/>
      <w:bookmarkEnd w:id="0"/>
    </w:p>
    <w:sectPr w:rsidR="003A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22"/>
    <w:rsid w:val="00332D22"/>
    <w:rsid w:val="003A15FE"/>
    <w:rsid w:val="0092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CA784-2387-45C3-92D9-DA9DAA8D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76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2</cp:revision>
  <dcterms:created xsi:type="dcterms:W3CDTF">2020-02-10T00:41:00Z</dcterms:created>
  <dcterms:modified xsi:type="dcterms:W3CDTF">2020-02-10T00:41:00Z</dcterms:modified>
</cp:coreProperties>
</file>