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500"/>
        <w:gridCol w:w="25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Открытое акционерное общество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"Гомельтранснефть Дружба"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Отдел АСУП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Заместитель генерального директора (по идеологической работе)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Петренко А.А.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ДОКЛАДНАЯ ЗАПИСКА		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17.08.2023 № /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г.Гомель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Бухгалтерии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к оплате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_______________________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Об оплате в белорусских рублях.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В соответствии с разделом 7 Коллективного договора ОАО и договора на оказание санаторно-курортных услуг от 14.08.2023 № 777, заключенным с Санаторий "Белая Русь", прошу Вас дать поручение бухгалтерии оплатить сумму 0,00 белорусских рублей, без НДС  без НДС 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 (20701)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за дополнительные медицинские услуги в рамках оздоровления пенсионера АУ Абиленец В.П.</w:t>
      </w:r>
    </w:p>
    <w:p>
      <w:pPr/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Условия оплаты: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Предоплата.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Основание для оплаты: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Договор на оказание санаторно-курортных услуг от 14.08.2023 № 777, счет-фактура, заявление Абиленец В.П. № 9 от 08.08.2023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Срок оплаты: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Обоснование цены: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Договор на оказание санаторно-курортных услуг от 14.08.2023 № 777, счет-фактура, заявление Абиленец В.П. № 9 от 08.08.2023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Сведения о нахождении Санаторий "Белая Русь" в перечне организаций и индивидуальных предпринимателей, в отношении которых ДФР КГК Республики Беларусь составлено заключение об установлении оснований, указанных в пункте 4 статьи 33 Налогового кодекса Республики Беларусь, на официальном сайте Комитета государственного контроля Республики Беларусь www.kgk.gov.by/ru/perechen_lzhestruktur-ru/ по состоянию на 17.08.2023 отсутствуют.</w:t>
      </w:r>
    </w:p>
    <w:p>
      <w:pPr/>
      <w:r>
        <w:rPr>
          <w:rFonts w:ascii="Times New Roman" w:eastAsia="Times New Roman" w:hAnsi="Times New Roman" w:cs="Times New Roman"/>
          <w:b w:val="0"/>
          <w:sz w:val="28"/>
        </w:rPr>
        <w:t xml:space="preserve">Для совершения платежа, заключение договора не требуется.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На дату совершения оплаты срок действия договора не истёк.</w:t>
      </w:r>
    </w:p>
    <w:p>
      <w:pPr/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Реквизиты для платежа: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Получатель: </w:t>
      </w:r>
      <w:r>
        <w:rPr>
          <w:rFonts w:ascii="Times New Roman" w:eastAsia="Times New Roman" w:hAnsi="Times New Roman" w:cs="Times New Roman"/>
          <w:b/>
          <w:sz w:val="28"/>
        </w:rPr>
        <w:t xml:space="preserve">Санаторий "Белая Русь"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Юр.адрес: РФ, Краснодарский край, Туапсинский район, п. Майский, 222720, Улица Морская, дом 777.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Почт.адрес: РФ, Краснодарский край, Туапсинский район, п. Майский, 222720, Улица Морская, дом 777.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Р/С: 55555555 в ОАО "Белагропромбанк", 220777, ул. Мазурова, дом 777, BIC: 555, УНП: 9999999, ОКПО: 55555.</w:t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Инженер-программист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Отдел АСУП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		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		Самусенко О.В.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2023-08-17T10:07:07Z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