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4CCC8B8" w:rsidR="00994C7D" w:rsidRDefault="00C413C6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SHEREIFF</w:t>
      </w:r>
      <w:r w:rsidR="00000000">
        <w:rPr>
          <w:rFonts w:ascii="Garamond" w:eastAsia="Garamond" w:hAnsi="Garamond" w:cs="Garamond"/>
          <w:b/>
          <w:bCs/>
          <w:color w:val="404040"/>
          <w:sz w:val="32"/>
          <w:szCs w:val="32"/>
        </w:rPr>
        <w:t xml:space="preserve"> </w:t>
      </w: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GARRETT</w:t>
      </w:r>
    </w:p>
    <w:p w14:paraId="00000002" w14:textId="05B26941" w:rsidR="00994C7D" w:rsidRDefault="00C413C6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Fayetteville, NC</w:t>
      </w:r>
      <w:r w:rsidR="00000000">
        <w:rPr>
          <w:rFonts w:ascii="Garamond" w:eastAsia="Garamond" w:hAnsi="Garamond" w:cs="Garamond"/>
          <w:sz w:val="21"/>
          <w:szCs w:val="21"/>
        </w:rPr>
        <w:t xml:space="preserve"> | P: </w:t>
      </w:r>
      <w:r>
        <w:rPr>
          <w:rFonts w:ascii="Garamond" w:eastAsia="Garamond" w:hAnsi="Garamond" w:cs="Garamond"/>
          <w:sz w:val="21"/>
          <w:szCs w:val="21"/>
        </w:rPr>
        <w:t>910-578-0435</w:t>
      </w:r>
      <w:r w:rsidR="00000000">
        <w:rPr>
          <w:rFonts w:ascii="Garamond" w:eastAsia="Garamond" w:hAnsi="Garamond" w:cs="Garamond"/>
          <w:sz w:val="21"/>
          <w:szCs w:val="21"/>
        </w:rPr>
        <w:t xml:space="preserve"> | </w:t>
      </w:r>
      <w:r>
        <w:rPr>
          <w:rFonts w:ascii="Garamond" w:eastAsia="Garamond" w:hAnsi="Garamond" w:cs="Garamond"/>
          <w:sz w:val="21"/>
          <w:szCs w:val="21"/>
        </w:rPr>
        <w:t>shereiffgarrett@yahoo.com</w:t>
      </w:r>
    </w:p>
    <w:p w14:paraId="00000003" w14:textId="77777777" w:rsidR="00994C7D" w:rsidRDefault="00994C7D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994C7D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1471BF30" w:rsidR="00994C7D" w:rsidRDefault="00C413C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Fayetteville State University 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Fayetteville</w:t>
      </w:r>
      <w:r w:rsidR="00000000">
        <w:rPr>
          <w:rFonts w:ascii="Garamond" w:eastAsia="Garamond" w:hAnsi="Garamond" w:cs="Garamond"/>
          <w:sz w:val="21"/>
          <w:szCs w:val="21"/>
        </w:rPr>
        <w:t xml:space="preserve">, </w:t>
      </w:r>
      <w:r>
        <w:rPr>
          <w:rFonts w:ascii="Garamond" w:eastAsia="Garamond" w:hAnsi="Garamond" w:cs="Garamond"/>
          <w:sz w:val="21"/>
          <w:szCs w:val="21"/>
        </w:rPr>
        <w:t>NC</w:t>
      </w:r>
    </w:p>
    <w:p w14:paraId="00000008" w14:textId="15B8F979" w:rsidR="00994C7D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Bachelor of </w:t>
      </w:r>
      <w:r w:rsidR="00C413C6">
        <w:rPr>
          <w:rFonts w:ascii="Garamond" w:eastAsia="Garamond" w:hAnsi="Garamond" w:cs="Garamond"/>
          <w:color w:val="404040"/>
          <w:sz w:val="21"/>
          <w:szCs w:val="21"/>
        </w:rPr>
        <w:t>Science</w:t>
      </w:r>
      <w:r>
        <w:rPr>
          <w:rFonts w:ascii="Garamond" w:eastAsia="Garamond" w:hAnsi="Garamond" w:cs="Garamond"/>
          <w:sz w:val="21"/>
          <w:szCs w:val="21"/>
        </w:rPr>
        <w:tab/>
        <w:t>Expected May 20</w:t>
      </w:r>
      <w:r w:rsidR="00C413C6">
        <w:rPr>
          <w:rFonts w:ascii="Garamond" w:eastAsia="Garamond" w:hAnsi="Garamond" w:cs="Garamond"/>
          <w:sz w:val="21"/>
          <w:szCs w:val="21"/>
        </w:rPr>
        <w:t>26</w:t>
      </w:r>
    </w:p>
    <w:p w14:paraId="00000009" w14:textId="2DE2A1D7" w:rsidR="00994C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Major in Computer Science; Minor</w:t>
      </w:r>
      <w:r w:rsidR="00C413C6">
        <w:rPr>
          <w:rFonts w:ascii="Garamond" w:eastAsia="Garamond" w:hAnsi="Garamond" w:cs="Garamond"/>
          <w:color w:val="000000"/>
          <w:sz w:val="21"/>
          <w:szCs w:val="21"/>
        </w:rPr>
        <w:t xml:space="preserve"> in Physics</w:t>
      </w:r>
    </w:p>
    <w:p w14:paraId="0000000B" w14:textId="52CC09B1" w:rsidR="00994C7D" w:rsidRDefault="00000000" w:rsidP="00C413C6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Cumulative GPA: 3.</w:t>
      </w:r>
      <w:r w:rsidR="00C413C6">
        <w:rPr>
          <w:rFonts w:ascii="Garamond" w:eastAsia="Garamond" w:hAnsi="Garamond" w:cs="Garamond"/>
          <w:color w:val="000000"/>
          <w:sz w:val="21"/>
          <w:szCs w:val="21"/>
        </w:rPr>
        <w:t>69</w:t>
      </w:r>
      <w:r>
        <w:rPr>
          <w:rFonts w:ascii="Garamond" w:eastAsia="Garamond" w:hAnsi="Garamond" w:cs="Garamond"/>
          <w:color w:val="000000"/>
          <w:sz w:val="21"/>
          <w:szCs w:val="21"/>
        </w:rPr>
        <w:t>/</w:t>
      </w:r>
      <w:r w:rsidR="00C413C6">
        <w:rPr>
          <w:rFonts w:ascii="Garamond" w:eastAsia="Garamond" w:hAnsi="Garamond" w:cs="Garamond"/>
          <w:color w:val="000000"/>
          <w:sz w:val="21"/>
          <w:szCs w:val="21"/>
        </w:rPr>
        <w:t>Major GPA: 3.72</w:t>
      </w:r>
    </w:p>
    <w:p w14:paraId="0000000C" w14:textId="77777777" w:rsidR="00994C7D" w:rsidRDefault="00994C7D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14"/>
          <w:szCs w:val="14"/>
        </w:rPr>
      </w:pPr>
    </w:p>
    <w:p w14:paraId="0000000D" w14:textId="6418B5D5" w:rsidR="00994C7D" w:rsidRDefault="00C413C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PUBLICATIONS &amp; PRE-PRINTS</w:t>
      </w:r>
      <w:r w:rsidR="00000000">
        <w:rPr>
          <w:rFonts w:ascii="Garamond" w:eastAsia="Garamond" w:hAnsi="Garamond" w:cs="Garamond"/>
          <w:sz w:val="21"/>
          <w:szCs w:val="21"/>
        </w:rPr>
        <w:tab/>
      </w:r>
    </w:p>
    <w:p w14:paraId="0000000E" w14:textId="6B5893CE" w:rsidR="00994C7D" w:rsidRDefault="00C413C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C413C6">
        <w:rPr>
          <w:rFonts w:ascii="Garamond" w:eastAsia="Garamond" w:hAnsi="Garamond" w:cs="Garamond"/>
          <w:sz w:val="21"/>
          <w:szCs w:val="21"/>
        </w:rPr>
        <w:t xml:space="preserve">Garrett, S. (2025). Machine Learning and Machine Learned Predictions in Chest X-ray Images. arXiv:2507.23455(Pre-Print)   </w:t>
      </w:r>
    </w:p>
    <w:p w14:paraId="0000000F" w14:textId="77777777" w:rsidR="00994C7D" w:rsidRDefault="00994C7D">
      <w:pPr>
        <w:rPr>
          <w:rFonts w:ascii="Garamond" w:eastAsia="Garamond" w:hAnsi="Garamond" w:cs="Garamond"/>
          <w:sz w:val="21"/>
          <w:szCs w:val="21"/>
        </w:rPr>
      </w:pPr>
    </w:p>
    <w:p w14:paraId="00000010" w14:textId="5910FECE" w:rsidR="00994C7D" w:rsidRDefault="00C413C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RESEARCH</w:t>
      </w:r>
      <w:r w:rsidR="00000000">
        <w:rPr>
          <w:rFonts w:ascii="Garamond" w:eastAsia="Garamond" w:hAnsi="Garamond" w:cs="Garamond"/>
          <w:b/>
          <w:bCs/>
          <w:color w:val="404040"/>
          <w:sz w:val="22"/>
          <w:szCs w:val="22"/>
        </w:rPr>
        <w:t xml:space="preserve"> EXPERIENCE</w:t>
      </w:r>
      <w:r w:rsidR="00000000">
        <w:rPr>
          <w:rFonts w:ascii="Garamond" w:eastAsia="Garamond" w:hAnsi="Garamond" w:cs="Garamond"/>
          <w:sz w:val="21"/>
          <w:szCs w:val="21"/>
        </w:rPr>
        <w:tab/>
      </w:r>
    </w:p>
    <w:p w14:paraId="00000011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13" w14:textId="4A453763" w:rsidR="00994C7D" w:rsidRDefault="00C413C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FAYETTEVILLE STATE UNIVERSITY</w:t>
      </w:r>
      <w:r w:rsidR="00000000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 </w:t>
      </w:r>
      <w:r w:rsidR="00000000">
        <w:rPr>
          <w:rFonts w:ascii="Garamond" w:eastAsia="Garamond" w:hAnsi="Garamond" w:cs="Garamond"/>
          <w:color w:val="404040"/>
          <w:sz w:val="21"/>
          <w:szCs w:val="21"/>
        </w:rPr>
        <w:t>(</w:t>
      </w:r>
      <w:r>
        <w:rPr>
          <w:rFonts w:ascii="Garamond" w:eastAsia="Garamond" w:hAnsi="Garamond" w:cs="Garamond"/>
          <w:color w:val="404040"/>
          <w:sz w:val="21"/>
          <w:szCs w:val="21"/>
        </w:rPr>
        <w:t>Supervisor: Dr. Chandra Adhikari</w:t>
      </w:r>
      <w:r w:rsidR="00000000">
        <w:rPr>
          <w:rFonts w:ascii="Garamond" w:eastAsia="Garamond" w:hAnsi="Garamond" w:cs="Garamond"/>
          <w:color w:val="404040"/>
          <w:sz w:val="21"/>
          <w:szCs w:val="21"/>
        </w:rPr>
        <w:t>)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 w:rsidR="00970B18">
        <w:rPr>
          <w:rFonts w:ascii="Garamond" w:eastAsia="Garamond" w:hAnsi="Garamond" w:cs="Garamond"/>
          <w:sz w:val="21"/>
          <w:szCs w:val="21"/>
        </w:rPr>
        <w:t>Fayetteville</w:t>
      </w:r>
      <w:r w:rsidR="00000000">
        <w:rPr>
          <w:rFonts w:ascii="Garamond" w:eastAsia="Garamond" w:hAnsi="Garamond" w:cs="Garamond"/>
          <w:sz w:val="21"/>
          <w:szCs w:val="21"/>
        </w:rPr>
        <w:t>, N</w:t>
      </w:r>
      <w:r w:rsidR="00970B18">
        <w:rPr>
          <w:rFonts w:ascii="Garamond" w:eastAsia="Garamond" w:hAnsi="Garamond" w:cs="Garamond"/>
          <w:sz w:val="21"/>
          <w:szCs w:val="21"/>
        </w:rPr>
        <w:t>C</w:t>
      </w:r>
    </w:p>
    <w:p w14:paraId="00000014" w14:textId="6FA2101C" w:rsidR="00994C7D" w:rsidRDefault="00970B1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Materials</w:t>
      </w:r>
      <w:r w:rsidR="00000000">
        <w:rPr>
          <w:rFonts w:ascii="Garamond" w:eastAsia="Garamond" w:hAnsi="Garamond" w:cs="Garamond"/>
          <w:sz w:val="21"/>
          <w:szCs w:val="21"/>
        </w:rPr>
        <w:t xml:space="preserve"> Science </w:t>
      </w:r>
      <w:r>
        <w:rPr>
          <w:rFonts w:ascii="Garamond" w:eastAsia="Garamond" w:hAnsi="Garamond" w:cs="Garamond"/>
          <w:sz w:val="21"/>
          <w:szCs w:val="21"/>
        </w:rPr>
        <w:t>Researcher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Sep 2024</w:t>
      </w:r>
      <w:r w:rsidR="00000000">
        <w:rPr>
          <w:rFonts w:ascii="Garamond" w:eastAsia="Garamond" w:hAnsi="Garamond" w:cs="Garamond"/>
          <w:sz w:val="21"/>
          <w:szCs w:val="21"/>
        </w:rPr>
        <w:t xml:space="preserve"> – </w:t>
      </w:r>
      <w:r>
        <w:rPr>
          <w:rFonts w:ascii="Garamond" w:eastAsia="Garamond" w:hAnsi="Garamond" w:cs="Garamond"/>
          <w:sz w:val="21"/>
          <w:szCs w:val="21"/>
        </w:rPr>
        <w:t>Present</w:t>
      </w:r>
    </w:p>
    <w:p w14:paraId="00000015" w14:textId="1A16CF29" w:rsidR="00994C7D" w:rsidRDefault="00B64B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Conduct computational modeling of </w:t>
      </w:r>
      <w:r w:rsidR="00A86350" w:rsidRPr="00A86350">
        <w:rPr>
          <w:rFonts w:ascii="Garamond" w:eastAsia="Garamond" w:hAnsi="Garamond" w:cs="Garamond"/>
          <w:color w:val="000000"/>
          <w:sz w:val="21"/>
          <w:szCs w:val="21"/>
        </w:rPr>
        <w:t>Ti</w:t>
      </w:r>
      <w:r w:rsidR="00A86350" w:rsidRPr="00A86350">
        <w:rPr>
          <w:rFonts w:ascii="Cambria Math" w:eastAsia="Garamond" w:hAnsi="Cambria Math" w:cs="Cambria Math"/>
          <w:color w:val="000000"/>
          <w:sz w:val="21"/>
          <w:szCs w:val="21"/>
        </w:rPr>
        <w:t>₄</w:t>
      </w:r>
      <w:r w:rsidR="00A86350" w:rsidRPr="00A86350">
        <w:rPr>
          <w:rFonts w:ascii="Garamond" w:eastAsia="Garamond" w:hAnsi="Garamond" w:cs="Garamond"/>
          <w:color w:val="000000"/>
          <w:sz w:val="21"/>
          <w:szCs w:val="21"/>
        </w:rPr>
        <w:t>N</w:t>
      </w:r>
      <w:r w:rsidR="00A86350" w:rsidRPr="00A86350">
        <w:rPr>
          <w:rFonts w:ascii="Cambria Math" w:eastAsia="Garamond" w:hAnsi="Cambria Math" w:cs="Cambria Math"/>
          <w:color w:val="000000"/>
          <w:sz w:val="21"/>
          <w:szCs w:val="21"/>
        </w:rPr>
        <w:t>₃</w:t>
      </w:r>
      <w:r w:rsidR="00A86350" w:rsidRPr="00A86350"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 w:rsidR="00A86350">
        <w:rPr>
          <w:rFonts w:ascii="Garamond" w:eastAsia="Garamond" w:hAnsi="Garamond" w:cs="Garamond"/>
          <w:color w:val="000000"/>
          <w:sz w:val="21"/>
          <w:szCs w:val="21"/>
        </w:rPr>
        <w:t>MXene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using VASP to analyze band structure, magnetism, and spin polarization</w:t>
      </w:r>
    </w:p>
    <w:p w14:paraId="00000016" w14:textId="0497B448" w:rsidR="00994C7D" w:rsidRDefault="00B64B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Prepare and analyze CIF structures for density functional theory (DFT) calculations.</w:t>
      </w:r>
    </w:p>
    <w:p w14:paraId="00000017" w14:textId="20AB0F63" w:rsidR="00994C7D" w:rsidRPr="00B64B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</w:t>
      </w:r>
      <w:r w:rsidR="00B64B40">
        <w:rPr>
          <w:rFonts w:ascii="Garamond" w:eastAsia="Garamond" w:hAnsi="Garamond" w:cs="Garamond"/>
          <w:sz w:val="21"/>
          <w:szCs w:val="21"/>
        </w:rPr>
        <w:t>velop algorithms for graphs and data analysis using Python techniques and MATLAB.</w:t>
      </w:r>
    </w:p>
    <w:p w14:paraId="0F1FBF19" w14:textId="654A1E8C" w:rsidR="00B64B40" w:rsidRDefault="00B64B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Research the correlation between nitrogen termination and net magnetization for 2D energy materials </w:t>
      </w:r>
    </w:p>
    <w:p w14:paraId="00000018" w14:textId="77777777" w:rsidR="00994C7D" w:rsidRDefault="00994C7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19" w14:textId="38E9887D" w:rsidR="00994C7D" w:rsidRDefault="00B64B4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bookmarkStart w:id="0" w:name="_Hlk214130049"/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NAVAL AIR</w:t>
      </w:r>
      <w:r w:rsidR="00760228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 WARFARE CENTER AIRCRAFT DIVISION(NAWCAD)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 w:rsidR="00760228">
        <w:rPr>
          <w:rFonts w:ascii="Garamond" w:eastAsia="Garamond" w:hAnsi="Garamond" w:cs="Garamond"/>
          <w:sz w:val="21"/>
          <w:szCs w:val="21"/>
        </w:rPr>
        <w:t>Patuxent River</w:t>
      </w:r>
      <w:r w:rsidR="00000000">
        <w:rPr>
          <w:rFonts w:ascii="Garamond" w:eastAsia="Garamond" w:hAnsi="Garamond" w:cs="Garamond"/>
          <w:sz w:val="21"/>
          <w:szCs w:val="21"/>
        </w:rPr>
        <w:t xml:space="preserve">, </w:t>
      </w:r>
      <w:r w:rsidR="00760228">
        <w:rPr>
          <w:rFonts w:ascii="Garamond" w:eastAsia="Garamond" w:hAnsi="Garamond" w:cs="Garamond"/>
          <w:sz w:val="21"/>
          <w:szCs w:val="21"/>
        </w:rPr>
        <w:t>MD</w:t>
      </w:r>
    </w:p>
    <w:p w14:paraId="0000001A" w14:textId="4E939EDD" w:rsidR="00994C7D" w:rsidRDefault="0076022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Artificial Intelligence Research</w:t>
      </w:r>
      <w:r w:rsidR="00000000"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>Intern (DoD HBCU/MI Research Internship)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May</w:t>
      </w:r>
      <w:r w:rsidR="00000000">
        <w:rPr>
          <w:rFonts w:ascii="Garamond" w:eastAsia="Garamond" w:hAnsi="Garamond" w:cs="Garamond"/>
          <w:sz w:val="21"/>
          <w:szCs w:val="21"/>
        </w:rPr>
        <w:t xml:space="preserve"> 20</w:t>
      </w:r>
      <w:r>
        <w:rPr>
          <w:rFonts w:ascii="Garamond" w:eastAsia="Garamond" w:hAnsi="Garamond" w:cs="Garamond"/>
          <w:sz w:val="21"/>
          <w:szCs w:val="21"/>
        </w:rPr>
        <w:t>25</w:t>
      </w:r>
      <w:r w:rsidR="00000000">
        <w:rPr>
          <w:rFonts w:ascii="Garamond" w:eastAsia="Garamond" w:hAnsi="Garamond" w:cs="Garamond"/>
          <w:sz w:val="21"/>
          <w:szCs w:val="21"/>
        </w:rPr>
        <w:t xml:space="preserve"> – </w:t>
      </w:r>
      <w:r>
        <w:rPr>
          <w:rFonts w:ascii="Garamond" w:eastAsia="Garamond" w:hAnsi="Garamond" w:cs="Garamond"/>
          <w:sz w:val="21"/>
          <w:szCs w:val="21"/>
        </w:rPr>
        <w:t>Aug</w:t>
      </w:r>
      <w:r w:rsidR="00000000">
        <w:rPr>
          <w:rFonts w:ascii="Garamond" w:eastAsia="Garamond" w:hAnsi="Garamond" w:cs="Garamond"/>
          <w:sz w:val="21"/>
          <w:szCs w:val="21"/>
        </w:rPr>
        <w:t xml:space="preserve"> 20</w:t>
      </w:r>
      <w:r>
        <w:rPr>
          <w:rFonts w:ascii="Garamond" w:eastAsia="Garamond" w:hAnsi="Garamond" w:cs="Garamond"/>
          <w:sz w:val="21"/>
          <w:szCs w:val="21"/>
        </w:rPr>
        <w:t>25</w:t>
      </w:r>
    </w:p>
    <w:p w14:paraId="0000001B" w14:textId="5924EE3B" w:rsidR="00994C7D" w:rsidRDefault="0076022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Conducted Artificial Intelligence research on reinforcement learning for multi-agent systems in simulated environments, focused on autonomous swarm behaviors.</w:t>
      </w:r>
    </w:p>
    <w:p w14:paraId="0000001D" w14:textId="2FEC5581" w:rsidR="00994C7D" w:rsidRDefault="00760228" w:rsidP="0076022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Developed and evaluated agents such as Actor-Critic and Rainbow DQN using PyTorch and TorchRL.</w:t>
      </w:r>
    </w:p>
    <w:p w14:paraId="53F5A5E4" w14:textId="6D2DEB10" w:rsidR="00760228" w:rsidRDefault="00760228" w:rsidP="0076022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Implemented machine learning techniques to improve the efficiency and adaptability of autonomous systems.</w:t>
      </w:r>
    </w:p>
    <w:p w14:paraId="292E6C0D" w14:textId="5872A28D" w:rsidR="00760228" w:rsidRDefault="00760228" w:rsidP="0076022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Developed and optimized a reward framework that improved swarm cooperation by 2</w:t>
      </w:r>
      <w:r w:rsidR="000400DD">
        <w:rPr>
          <w:rFonts w:ascii="Garamond" w:eastAsia="Garamond" w:hAnsi="Garamond" w:cs="Garamond"/>
          <w:sz w:val="21"/>
          <w:szCs w:val="21"/>
        </w:rPr>
        <w:t>0%.</w:t>
      </w:r>
    </w:p>
    <w:bookmarkEnd w:id="0"/>
    <w:p w14:paraId="762FF6DB" w14:textId="77777777" w:rsidR="000400DD" w:rsidRDefault="000400DD" w:rsidP="000400DD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26E9E7B9" w14:textId="116281AB" w:rsidR="000400DD" w:rsidRDefault="000400DD" w:rsidP="000400DD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NA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SA L’SPACE (Arizona State University) 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Remote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766B641E" w14:textId="5FF93B39" w:rsidR="000400DD" w:rsidRDefault="000400DD" w:rsidP="000400DD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Command &amp; Data Handling Engineer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Aug</w:t>
      </w:r>
      <w:r>
        <w:rPr>
          <w:rFonts w:ascii="Garamond" w:eastAsia="Garamond" w:hAnsi="Garamond" w:cs="Garamond"/>
          <w:sz w:val="21"/>
          <w:szCs w:val="21"/>
        </w:rPr>
        <w:t xml:space="preserve"> 202</w:t>
      </w:r>
      <w:r>
        <w:rPr>
          <w:rFonts w:ascii="Garamond" w:eastAsia="Garamond" w:hAnsi="Garamond" w:cs="Garamond"/>
          <w:sz w:val="21"/>
          <w:szCs w:val="21"/>
        </w:rPr>
        <w:t>4</w:t>
      </w:r>
      <w:r>
        <w:rPr>
          <w:rFonts w:ascii="Garamond" w:eastAsia="Garamond" w:hAnsi="Garamond" w:cs="Garamond"/>
          <w:sz w:val="21"/>
          <w:szCs w:val="21"/>
        </w:rPr>
        <w:t xml:space="preserve"> – </w:t>
      </w:r>
      <w:r>
        <w:rPr>
          <w:rFonts w:ascii="Garamond" w:eastAsia="Garamond" w:hAnsi="Garamond" w:cs="Garamond"/>
          <w:sz w:val="21"/>
          <w:szCs w:val="21"/>
        </w:rPr>
        <w:t>Dec</w:t>
      </w:r>
      <w:r>
        <w:rPr>
          <w:rFonts w:ascii="Garamond" w:eastAsia="Garamond" w:hAnsi="Garamond" w:cs="Garamond"/>
          <w:sz w:val="21"/>
          <w:szCs w:val="21"/>
        </w:rPr>
        <w:t xml:space="preserve"> 202</w:t>
      </w:r>
      <w:r>
        <w:rPr>
          <w:rFonts w:ascii="Garamond" w:eastAsia="Garamond" w:hAnsi="Garamond" w:cs="Garamond"/>
          <w:sz w:val="21"/>
          <w:szCs w:val="21"/>
        </w:rPr>
        <w:t>4</w:t>
      </w:r>
    </w:p>
    <w:p w14:paraId="10ECD0C8" w14:textId="17106767" w:rsidR="000400DD" w:rsidRDefault="000400DD" w:rsidP="000400DD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Led the design of a spacecraft Command &amp; Data Handling (CDH) subsystem to meet mission science objectives.</w:t>
      </w:r>
    </w:p>
    <w:p w14:paraId="68124220" w14:textId="599FD8B3" w:rsidR="000400DD" w:rsidRDefault="000400DD" w:rsidP="000400DD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Performed trade studies considering mass, power, cost</w:t>
      </w:r>
      <w:r w:rsidR="00B97BB1">
        <w:rPr>
          <w:rFonts w:ascii="Garamond" w:eastAsia="Garamond" w:hAnsi="Garamond" w:cs="Garamond"/>
          <w:sz w:val="21"/>
          <w:szCs w:val="21"/>
        </w:rPr>
        <w:t>, and schedule constraints.</w:t>
      </w:r>
    </w:p>
    <w:p w14:paraId="1F7FABAE" w14:textId="720B5D14" w:rsidR="000400DD" w:rsidRDefault="00B97BB1" w:rsidP="000400DD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Research heritage systems to identify reusable subsystems for improved reliability.</w:t>
      </w:r>
    </w:p>
    <w:p w14:paraId="7FE9F4D2" w14:textId="38523DB2" w:rsidR="000400DD" w:rsidRDefault="000400DD" w:rsidP="000400DD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Developed and </w:t>
      </w:r>
      <w:r w:rsidR="00B97BB1">
        <w:rPr>
          <w:rFonts w:ascii="Garamond" w:eastAsia="Garamond" w:hAnsi="Garamond" w:cs="Garamond"/>
          <w:sz w:val="21"/>
          <w:szCs w:val="21"/>
        </w:rPr>
        <w:t>implemented CDH subsystem requirements for mission concept proposals.</w:t>
      </w:r>
    </w:p>
    <w:p w14:paraId="475FAC07" w14:textId="77777777" w:rsidR="00B97BB1" w:rsidRDefault="00B97BB1" w:rsidP="00B97BB1">
      <w:pPr>
        <w:tabs>
          <w:tab w:val="left" w:pos="284"/>
          <w:tab w:val="left" w:pos="630"/>
          <w:tab w:val="left" w:pos="900"/>
        </w:tabs>
        <w:ind w:left="14"/>
        <w:rPr>
          <w:rFonts w:ascii="Garamond" w:eastAsia="Garamond" w:hAnsi="Garamond" w:cs="Garamond"/>
          <w:sz w:val="21"/>
          <w:szCs w:val="21"/>
        </w:rPr>
      </w:pPr>
    </w:p>
    <w:p w14:paraId="508444F6" w14:textId="7F8A18B3" w:rsidR="00B97BB1" w:rsidRDefault="00B97BB1" w:rsidP="00B97BB1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AIR FORCE RESEARCH LABORATORY (AFRL)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Rome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>
        <w:rPr>
          <w:rFonts w:ascii="Garamond" w:eastAsia="Garamond" w:hAnsi="Garamond" w:cs="Garamond"/>
          <w:sz w:val="21"/>
          <w:szCs w:val="21"/>
        </w:rPr>
        <w:t>NY</w:t>
      </w:r>
    </w:p>
    <w:p w14:paraId="7D5678FD" w14:textId="652821DF" w:rsidR="00B97BB1" w:rsidRDefault="00B97BB1" w:rsidP="00B97BB1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Artificial Intelligence Research Intern (DoD HBCU/MI Research Internship)</w:t>
      </w:r>
      <w:r>
        <w:rPr>
          <w:rFonts w:ascii="Garamond" w:eastAsia="Garamond" w:hAnsi="Garamond" w:cs="Garamond"/>
          <w:sz w:val="21"/>
          <w:szCs w:val="21"/>
        </w:rPr>
        <w:tab/>
        <w:t>May 202</w:t>
      </w:r>
      <w:r>
        <w:rPr>
          <w:rFonts w:ascii="Garamond" w:eastAsia="Garamond" w:hAnsi="Garamond" w:cs="Garamond"/>
          <w:sz w:val="21"/>
          <w:szCs w:val="21"/>
        </w:rPr>
        <w:t>4</w:t>
      </w:r>
      <w:r>
        <w:rPr>
          <w:rFonts w:ascii="Garamond" w:eastAsia="Garamond" w:hAnsi="Garamond" w:cs="Garamond"/>
          <w:sz w:val="21"/>
          <w:szCs w:val="21"/>
        </w:rPr>
        <w:t xml:space="preserve"> – Aug 202</w:t>
      </w:r>
      <w:r>
        <w:rPr>
          <w:rFonts w:ascii="Garamond" w:eastAsia="Garamond" w:hAnsi="Garamond" w:cs="Garamond"/>
          <w:sz w:val="21"/>
          <w:szCs w:val="21"/>
        </w:rPr>
        <w:t>4</w:t>
      </w:r>
    </w:p>
    <w:p w14:paraId="796C8A20" w14:textId="51D50796" w:rsidR="00B97BB1" w:rsidRDefault="00B97BB1" w:rsidP="00B97BB1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Developed algorithms that optimized ResNet-18 for Synthetic Aperture Radar (SAR) image classification to support Automatic Target Recognition (ATR).</w:t>
      </w:r>
    </w:p>
    <w:p w14:paraId="53FBF685" w14:textId="6E09FD2F" w:rsidR="00B97BB1" w:rsidRDefault="00B97BB1" w:rsidP="00B97BB1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Developed and e</w:t>
      </w:r>
      <w:r>
        <w:rPr>
          <w:rFonts w:ascii="Garamond" w:eastAsia="Garamond" w:hAnsi="Garamond" w:cs="Garamond"/>
          <w:sz w:val="21"/>
          <w:szCs w:val="21"/>
        </w:rPr>
        <w:t>valuated different metrics for accuracy and computational efficiency using PyTorch Lightning.</w:t>
      </w:r>
    </w:p>
    <w:p w14:paraId="042D20C4" w14:textId="474A1FEF" w:rsidR="00B97BB1" w:rsidRDefault="00B97BB1" w:rsidP="00B97BB1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Achieved 14% higher classification accuracy with noise and </w:t>
      </w:r>
      <w:r w:rsidR="00FE49F4">
        <w:rPr>
          <w:rFonts w:ascii="Garamond" w:eastAsia="Garamond" w:hAnsi="Garamond" w:cs="Garamond"/>
          <w:sz w:val="21"/>
          <w:szCs w:val="21"/>
        </w:rPr>
        <w:t>35% faster inference.</w:t>
      </w:r>
    </w:p>
    <w:p w14:paraId="524EA784" w14:textId="2FC53653" w:rsidR="00B97BB1" w:rsidRDefault="00FE49F4" w:rsidP="00B97BB1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Researched transfer-learning techniques to handle limited imagery data.</w:t>
      </w:r>
    </w:p>
    <w:p w14:paraId="067159B6" w14:textId="77777777" w:rsidR="000400DD" w:rsidRPr="00760228" w:rsidRDefault="000400DD" w:rsidP="000400DD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1E" w14:textId="612E2563" w:rsidR="00994C7D" w:rsidRDefault="00FE49F4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INDEPENDENT</w:t>
      </w:r>
      <w:r w:rsidR="00000000">
        <w:rPr>
          <w:rFonts w:ascii="Garamond" w:eastAsia="Garamond" w:hAnsi="Garamond" w:cs="Garamond"/>
          <w:b/>
          <w:bCs/>
          <w:color w:val="404040"/>
          <w:sz w:val="22"/>
          <w:szCs w:val="22"/>
        </w:rPr>
        <w:t xml:space="preserve"> PROJECTS</w:t>
      </w:r>
      <w:r w:rsidR="00000000">
        <w:rPr>
          <w:rFonts w:ascii="Garamond" w:eastAsia="Garamond" w:hAnsi="Garamond" w:cs="Garamond"/>
          <w:sz w:val="21"/>
          <w:szCs w:val="21"/>
        </w:rPr>
        <w:tab/>
      </w:r>
    </w:p>
    <w:p w14:paraId="0000001F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0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1" w14:textId="6A53FB22" w:rsidR="00994C7D" w:rsidRDefault="00FE49F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PNEUMONIA X-RAY </w:t>
      </w:r>
      <w:r w:rsidR="005D188B">
        <w:rPr>
          <w:rFonts w:ascii="Garamond" w:eastAsia="Garamond" w:hAnsi="Garamond" w:cs="Garamond"/>
          <w:b/>
          <w:bCs/>
          <w:sz w:val="21"/>
          <w:szCs w:val="21"/>
        </w:rPr>
        <w:t>CLASSIFICATION (</w:t>
      </w:r>
      <w:r>
        <w:rPr>
          <w:rFonts w:ascii="Garamond" w:eastAsia="Garamond" w:hAnsi="Garamond" w:cs="Garamond"/>
          <w:b/>
          <w:bCs/>
          <w:sz w:val="21"/>
          <w:szCs w:val="21"/>
        </w:rPr>
        <w:t>ongoing)</w:t>
      </w:r>
      <w:r w:rsidR="00000000">
        <w:rPr>
          <w:rFonts w:ascii="Garamond" w:eastAsia="Garamond" w:hAnsi="Garamond" w:cs="Garamond"/>
          <w:sz w:val="21"/>
          <w:szCs w:val="21"/>
        </w:rPr>
        <w:tab/>
        <w:t xml:space="preserve"> 20</w:t>
      </w:r>
      <w:r>
        <w:rPr>
          <w:rFonts w:ascii="Garamond" w:eastAsia="Garamond" w:hAnsi="Garamond" w:cs="Garamond"/>
          <w:sz w:val="21"/>
          <w:szCs w:val="21"/>
        </w:rPr>
        <w:t>25</w:t>
      </w:r>
    </w:p>
    <w:p w14:paraId="00000023" w14:textId="27237B6F" w:rsidR="00994C7D" w:rsidRPr="00FE49F4" w:rsidRDefault="00000000" w:rsidP="00FE49F4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</w:t>
      </w:r>
      <w:r w:rsidR="00FE49F4">
        <w:rPr>
          <w:rFonts w:ascii="Garamond" w:eastAsia="Garamond" w:hAnsi="Garamond" w:cs="Garamond"/>
          <w:sz w:val="21"/>
          <w:szCs w:val="21"/>
        </w:rPr>
        <w:t>veloped</w:t>
      </w:r>
      <w:r>
        <w:rPr>
          <w:rFonts w:ascii="Garamond" w:eastAsia="Garamond" w:hAnsi="Garamond" w:cs="Garamond"/>
          <w:sz w:val="21"/>
          <w:szCs w:val="21"/>
        </w:rPr>
        <w:t xml:space="preserve"> and implemented </w:t>
      </w:r>
      <w:r w:rsidR="00FE49F4">
        <w:rPr>
          <w:rFonts w:ascii="Garamond" w:eastAsia="Garamond" w:hAnsi="Garamond" w:cs="Garamond"/>
          <w:sz w:val="21"/>
          <w:szCs w:val="21"/>
        </w:rPr>
        <w:t>deep learning models (DenseNet-121 vs baseline CNN) for pneumonia detection in chest X-ray imaging, analyzing performance and interpretability. Using PyTorch libraries and Gradient-weighted Class Activation Mapping (Grad-CAM).</w:t>
      </w:r>
    </w:p>
    <w:p w14:paraId="00000024" w14:textId="77777777" w:rsidR="00994C7D" w:rsidRDefault="00994C7D">
      <w:pP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sz w:val="14"/>
          <w:szCs w:val="14"/>
        </w:rPr>
      </w:pPr>
    </w:p>
    <w:p w14:paraId="00000025" w14:textId="068D15F2" w:rsidR="00994C7D" w:rsidRDefault="00FE49F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bookmarkStart w:id="1" w:name="_Hlk214131885"/>
      <w:r>
        <w:rPr>
          <w:rFonts w:ascii="Garamond" w:eastAsia="Garamond" w:hAnsi="Garamond" w:cs="Garamond"/>
          <w:b/>
          <w:bCs/>
          <w:sz w:val="21"/>
          <w:szCs w:val="21"/>
        </w:rPr>
        <w:t>MATH SOLVER (ongoing)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2025</w:t>
      </w:r>
    </w:p>
    <w:p w14:paraId="00000026" w14:textId="4F6FD44B" w:rsidR="00994C7D" w:rsidRDefault="0000000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</w:t>
      </w:r>
      <w:r w:rsidR="00FE49F4">
        <w:rPr>
          <w:rFonts w:ascii="Garamond" w:eastAsia="Garamond" w:hAnsi="Garamond" w:cs="Garamond"/>
          <w:sz w:val="21"/>
          <w:szCs w:val="21"/>
        </w:rPr>
        <w:t xml:space="preserve">veloping a </w:t>
      </w:r>
      <w:r w:rsidR="005D188B">
        <w:rPr>
          <w:rFonts w:ascii="Garamond" w:eastAsia="Garamond" w:hAnsi="Garamond" w:cs="Garamond"/>
          <w:sz w:val="21"/>
          <w:szCs w:val="21"/>
        </w:rPr>
        <w:t>real-time recognition system for handwritten digits and math symbols using YOLOv, training a model, and applying computer vision techniques to detect and parse equations for automated solving.</w:t>
      </w:r>
    </w:p>
    <w:p w14:paraId="00000027" w14:textId="70B5E045" w:rsidR="00994C7D" w:rsidRDefault="00994C7D" w:rsidP="005D188B">
      <w:pPr>
        <w:tabs>
          <w:tab w:val="left" w:pos="284"/>
          <w:tab w:val="left" w:pos="630"/>
          <w:tab w:val="left" w:pos="900"/>
        </w:tabs>
        <w:ind w:left="14"/>
        <w:rPr>
          <w:rFonts w:ascii="Garamond" w:eastAsia="Garamond" w:hAnsi="Garamond" w:cs="Garamond"/>
          <w:sz w:val="21"/>
          <w:szCs w:val="21"/>
        </w:rPr>
      </w:pPr>
    </w:p>
    <w:bookmarkEnd w:id="1"/>
    <w:p w14:paraId="4727D4F7" w14:textId="26BABB68" w:rsidR="005D188B" w:rsidRDefault="005D188B" w:rsidP="005D188B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DECK VISION</w:t>
      </w:r>
      <w:r>
        <w:rPr>
          <w:rFonts w:ascii="Garamond" w:eastAsia="Garamond" w:hAnsi="Garamond" w:cs="Garamond"/>
          <w:sz w:val="21"/>
          <w:szCs w:val="21"/>
        </w:rPr>
        <w:tab/>
        <w:t>2025</w:t>
      </w:r>
    </w:p>
    <w:p w14:paraId="5E21E7B6" w14:textId="7C9F1828" w:rsidR="005D188B" w:rsidRDefault="005D188B" w:rsidP="005D188B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Develop</w:t>
      </w:r>
      <w:r>
        <w:rPr>
          <w:rFonts w:ascii="Garamond" w:eastAsia="Garamond" w:hAnsi="Garamond" w:cs="Garamond"/>
          <w:sz w:val="21"/>
          <w:szCs w:val="21"/>
        </w:rPr>
        <w:t>ed a PyTorch-based model built from scratch to detect and classify playing cards, trained on a Kaggle dataset to identify both suits and ranks with high accuracy. Designed the project to be a customizable framework for real-time object recognition tasks</w:t>
      </w:r>
      <w:r w:rsidR="00A86350">
        <w:rPr>
          <w:rFonts w:ascii="Garamond" w:eastAsia="Garamond" w:hAnsi="Garamond" w:cs="Garamond"/>
          <w:sz w:val="21"/>
          <w:szCs w:val="21"/>
        </w:rPr>
        <w:t>.</w:t>
      </w:r>
    </w:p>
    <w:p w14:paraId="55C3251B" w14:textId="77777777" w:rsidR="005D188B" w:rsidRDefault="005D188B" w:rsidP="005D188B">
      <w:pPr>
        <w:tabs>
          <w:tab w:val="left" w:pos="284"/>
          <w:tab w:val="left" w:pos="630"/>
          <w:tab w:val="left" w:pos="900"/>
        </w:tabs>
        <w:ind w:left="14"/>
        <w:rPr>
          <w:rFonts w:ascii="Garamond" w:eastAsia="Garamond" w:hAnsi="Garamond" w:cs="Garamond"/>
          <w:sz w:val="21"/>
          <w:szCs w:val="21"/>
        </w:rPr>
      </w:pPr>
    </w:p>
    <w:p w14:paraId="00000028" w14:textId="77777777" w:rsidR="00994C7D" w:rsidRDefault="00994C7D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29" w14:textId="47B845B8" w:rsidR="00994C7D" w:rsidRDefault="005D188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PRESENTATIONS</w:t>
      </w:r>
      <w:r w:rsidR="00000000">
        <w:rPr>
          <w:rFonts w:ascii="Garamond" w:eastAsia="Garamond" w:hAnsi="Garamond" w:cs="Garamond"/>
          <w:sz w:val="21"/>
          <w:szCs w:val="21"/>
        </w:rPr>
        <w:tab/>
      </w:r>
    </w:p>
    <w:p w14:paraId="0000002A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B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C" w14:textId="3C4E07E8" w:rsidR="00994C7D" w:rsidRDefault="005D188B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“</w:t>
      </w:r>
      <w:r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Increasing IC Model Robustness and Efficiency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”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Alexandria</w:t>
      </w:r>
      <w:r w:rsidR="00000000">
        <w:rPr>
          <w:rFonts w:ascii="Garamond" w:eastAsia="Garamond" w:hAnsi="Garamond" w:cs="Garamond"/>
          <w:sz w:val="21"/>
          <w:szCs w:val="21"/>
        </w:rPr>
        <w:t xml:space="preserve">, </w:t>
      </w:r>
      <w:r>
        <w:rPr>
          <w:rFonts w:ascii="Garamond" w:eastAsia="Garamond" w:hAnsi="Garamond" w:cs="Garamond"/>
          <w:sz w:val="21"/>
          <w:szCs w:val="21"/>
        </w:rPr>
        <w:t>VA</w:t>
      </w:r>
    </w:p>
    <w:p w14:paraId="0000002F" w14:textId="457B7AF4" w:rsidR="00994C7D" w:rsidRPr="005D188B" w:rsidRDefault="00341F84" w:rsidP="005D188B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Poster Presentation at the Department of Defense Research Intern Symposium</w:t>
      </w:r>
      <w:r w:rsidR="00000000">
        <w:rPr>
          <w:rFonts w:ascii="Garamond" w:eastAsia="Garamond" w:hAnsi="Garamond" w:cs="Garamond"/>
          <w:sz w:val="21"/>
          <w:szCs w:val="21"/>
        </w:rPr>
        <w:tab/>
        <w:t xml:space="preserve"> 20</w:t>
      </w:r>
      <w:r w:rsidR="005D188B">
        <w:rPr>
          <w:rFonts w:ascii="Garamond" w:eastAsia="Garamond" w:hAnsi="Garamond" w:cs="Garamond"/>
          <w:sz w:val="21"/>
          <w:szCs w:val="21"/>
        </w:rPr>
        <w:t>24</w:t>
      </w:r>
    </w:p>
    <w:p w14:paraId="00000030" w14:textId="77777777" w:rsidR="00994C7D" w:rsidRDefault="00994C7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color w:val="000000"/>
          <w:sz w:val="14"/>
          <w:szCs w:val="14"/>
        </w:rPr>
      </w:pPr>
    </w:p>
    <w:p w14:paraId="00000031" w14:textId="237CB6F6" w:rsidR="00994C7D" w:rsidRDefault="00341F8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bookmarkStart w:id="2" w:name="_Hlk214132563"/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“</w:t>
      </w:r>
      <w:r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Magnetism and Electronic Structure of </w:t>
      </w:r>
      <w:r w:rsidR="00A86350"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Ti</w:t>
      </w:r>
      <w:r w:rsidR="00A86350" w:rsidRPr="00A86350">
        <w:rPr>
          <w:rFonts w:ascii="Cambria Math" w:eastAsia="Garamond" w:hAnsi="Cambria Math" w:cs="Cambria Math"/>
          <w:b/>
          <w:bCs/>
          <w:i/>
          <w:iCs/>
          <w:color w:val="404040"/>
          <w:sz w:val="21"/>
          <w:szCs w:val="21"/>
        </w:rPr>
        <w:t>₄</w:t>
      </w:r>
      <w:r w:rsidR="00A86350"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N</w:t>
      </w:r>
      <w:r w:rsidR="00A86350" w:rsidRPr="00A86350">
        <w:rPr>
          <w:rFonts w:ascii="Cambria Math" w:eastAsia="Garamond" w:hAnsi="Cambria Math" w:cs="Cambria Math"/>
          <w:b/>
          <w:bCs/>
          <w:i/>
          <w:iCs/>
          <w:color w:val="404040"/>
          <w:sz w:val="21"/>
          <w:szCs w:val="21"/>
        </w:rPr>
        <w:t>₃</w:t>
      </w:r>
      <w:r w:rsidR="00A86350"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 MXene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”</w:t>
      </w:r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Durham</w:t>
      </w:r>
      <w:r w:rsidR="00000000">
        <w:rPr>
          <w:rFonts w:ascii="Garamond" w:eastAsia="Garamond" w:hAnsi="Garamond" w:cs="Garamond"/>
          <w:sz w:val="21"/>
          <w:szCs w:val="21"/>
        </w:rPr>
        <w:t xml:space="preserve">, </w:t>
      </w:r>
      <w:r>
        <w:rPr>
          <w:rFonts w:ascii="Garamond" w:eastAsia="Garamond" w:hAnsi="Garamond" w:cs="Garamond"/>
          <w:sz w:val="21"/>
          <w:szCs w:val="21"/>
        </w:rPr>
        <w:t>NC</w:t>
      </w:r>
    </w:p>
    <w:p w14:paraId="00000032" w14:textId="0FE77FE5" w:rsidR="00994C7D" w:rsidRDefault="00341F84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Oral Presentation at the 67</w:t>
      </w:r>
      <w:r w:rsidRPr="00341F84">
        <w:rPr>
          <w:rFonts w:ascii="Garamond" w:eastAsia="Garamond" w:hAnsi="Garamond" w:cs="Garamond"/>
          <w:sz w:val="21"/>
          <w:szCs w:val="21"/>
          <w:vertAlign w:val="superscript"/>
        </w:rPr>
        <w:t>th</w:t>
      </w:r>
      <w:r>
        <w:rPr>
          <w:rFonts w:ascii="Garamond" w:eastAsia="Garamond" w:hAnsi="Garamond" w:cs="Garamond"/>
          <w:sz w:val="21"/>
          <w:szCs w:val="21"/>
        </w:rPr>
        <w:t xml:space="preserve"> Electronic Materials Conference at Duke University</w:t>
      </w:r>
      <w:bookmarkEnd w:id="2"/>
      <w:r w:rsidR="00000000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2025</w:t>
      </w:r>
    </w:p>
    <w:p w14:paraId="5315B055" w14:textId="636C8439" w:rsidR="00341F84" w:rsidRDefault="00341F84" w:rsidP="00341F8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“</w:t>
      </w:r>
      <w:r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Magnetism and Electronic Structure of </w:t>
      </w:r>
      <w:r w:rsidR="00A86350"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Ti</w:t>
      </w:r>
      <w:r w:rsidR="00A86350" w:rsidRPr="00A86350">
        <w:rPr>
          <w:rFonts w:ascii="Cambria Math" w:eastAsia="Garamond" w:hAnsi="Cambria Math" w:cs="Cambria Math"/>
          <w:b/>
          <w:bCs/>
          <w:i/>
          <w:iCs/>
          <w:color w:val="404040"/>
          <w:sz w:val="21"/>
          <w:szCs w:val="21"/>
        </w:rPr>
        <w:t>₄</w:t>
      </w:r>
      <w:r w:rsidR="00A86350"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N</w:t>
      </w:r>
      <w:r w:rsidR="00A86350" w:rsidRPr="00A86350">
        <w:rPr>
          <w:rFonts w:ascii="Cambria Math" w:eastAsia="Garamond" w:hAnsi="Cambria Math" w:cs="Cambria Math"/>
          <w:b/>
          <w:bCs/>
          <w:i/>
          <w:iCs/>
          <w:color w:val="404040"/>
          <w:sz w:val="21"/>
          <w:szCs w:val="21"/>
        </w:rPr>
        <w:t>₃</w:t>
      </w:r>
      <w:r w:rsidR="00A86350"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 MXene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”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Raleigh</w:t>
      </w:r>
      <w:r>
        <w:rPr>
          <w:rFonts w:ascii="Garamond" w:eastAsia="Garamond" w:hAnsi="Garamond" w:cs="Garamond"/>
          <w:sz w:val="21"/>
          <w:szCs w:val="21"/>
        </w:rPr>
        <w:t>, NC</w:t>
      </w:r>
    </w:p>
    <w:p w14:paraId="00000033" w14:textId="5F1C08C4" w:rsidR="00994C7D" w:rsidRDefault="00341F84" w:rsidP="00341F8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  <w:tab w:val="right" w:pos="10482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Poster</w:t>
      </w:r>
      <w:r>
        <w:rPr>
          <w:rFonts w:ascii="Garamond" w:eastAsia="Garamond" w:hAnsi="Garamond" w:cs="Garamond"/>
          <w:sz w:val="21"/>
          <w:szCs w:val="21"/>
        </w:rPr>
        <w:t xml:space="preserve"> Presentation at </w:t>
      </w:r>
      <w:r>
        <w:rPr>
          <w:rFonts w:ascii="Garamond" w:eastAsia="Garamond" w:hAnsi="Garamond" w:cs="Garamond"/>
          <w:sz w:val="21"/>
          <w:szCs w:val="21"/>
        </w:rPr>
        <w:t>TRIO Ronald E. McNair Research Colloquium</w:t>
      </w:r>
      <w:r>
        <w:rPr>
          <w:rFonts w:ascii="Garamond" w:eastAsia="Garamond" w:hAnsi="Garamond" w:cs="Garamond"/>
          <w:sz w:val="21"/>
          <w:szCs w:val="21"/>
        </w:rPr>
        <w:tab/>
        <w:t>2025</w:t>
      </w:r>
    </w:p>
    <w:p w14:paraId="65A43C28" w14:textId="1ADE707B" w:rsidR="00341F84" w:rsidRDefault="00341F84" w:rsidP="00341F8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“</w:t>
      </w:r>
      <w:r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Training Swarms in Simulated Environments Using Reinforcement Learning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”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Alexandria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>
        <w:rPr>
          <w:rFonts w:ascii="Garamond" w:eastAsia="Garamond" w:hAnsi="Garamond" w:cs="Garamond"/>
          <w:sz w:val="21"/>
          <w:szCs w:val="21"/>
        </w:rPr>
        <w:t>VA</w:t>
      </w:r>
    </w:p>
    <w:p w14:paraId="189108F5" w14:textId="29E54302" w:rsidR="00341F84" w:rsidRDefault="00341F84" w:rsidP="00341F8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  <w:tab w:val="right" w:pos="10482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Oral </w:t>
      </w:r>
      <w:r>
        <w:rPr>
          <w:rFonts w:ascii="Garamond" w:eastAsia="Garamond" w:hAnsi="Garamond" w:cs="Garamond"/>
          <w:sz w:val="21"/>
          <w:szCs w:val="21"/>
        </w:rPr>
        <w:t xml:space="preserve">&amp; Poster </w:t>
      </w:r>
      <w:r>
        <w:rPr>
          <w:rFonts w:ascii="Garamond" w:eastAsia="Garamond" w:hAnsi="Garamond" w:cs="Garamond"/>
          <w:sz w:val="21"/>
          <w:szCs w:val="21"/>
        </w:rPr>
        <w:t xml:space="preserve">Presentation at the </w:t>
      </w:r>
      <w:r>
        <w:rPr>
          <w:rFonts w:ascii="Garamond" w:eastAsia="Garamond" w:hAnsi="Garamond" w:cs="Garamond"/>
          <w:sz w:val="21"/>
          <w:szCs w:val="21"/>
        </w:rPr>
        <w:t>Department of Defense Research Intern Symposium</w:t>
      </w:r>
      <w:r>
        <w:rPr>
          <w:rFonts w:ascii="Garamond" w:eastAsia="Garamond" w:hAnsi="Garamond" w:cs="Garamond"/>
          <w:sz w:val="21"/>
          <w:szCs w:val="21"/>
        </w:rPr>
        <w:tab/>
        <w:t>2025</w:t>
      </w:r>
    </w:p>
    <w:p w14:paraId="6F09D5F5" w14:textId="243F8332" w:rsidR="00341F84" w:rsidRDefault="00341F84" w:rsidP="00341F8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“</w:t>
      </w:r>
      <w:r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Electronic</w:t>
      </w:r>
      <w:r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 and </w:t>
      </w:r>
      <w:r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Magnetic</w:t>
      </w:r>
      <w:r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 </w:t>
      </w:r>
      <w:r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Properties</w:t>
      </w:r>
      <w:r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 of </w:t>
      </w:r>
      <w:r w:rsidR="00A86350"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Ti</w:t>
      </w:r>
      <w:r w:rsidR="00A86350" w:rsidRPr="00A86350">
        <w:rPr>
          <w:rFonts w:ascii="Cambria Math" w:eastAsia="Garamond" w:hAnsi="Cambria Math" w:cs="Cambria Math"/>
          <w:b/>
          <w:bCs/>
          <w:i/>
          <w:iCs/>
          <w:color w:val="404040"/>
          <w:sz w:val="21"/>
          <w:szCs w:val="21"/>
        </w:rPr>
        <w:t>₄</w:t>
      </w:r>
      <w:r w:rsidR="00A86350"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N</w:t>
      </w:r>
      <w:r w:rsidR="00A86350" w:rsidRPr="00A86350">
        <w:rPr>
          <w:rFonts w:ascii="Cambria Math" w:eastAsia="Garamond" w:hAnsi="Cambria Math" w:cs="Cambria Math"/>
          <w:b/>
          <w:bCs/>
          <w:i/>
          <w:iCs/>
          <w:color w:val="404040"/>
          <w:sz w:val="21"/>
          <w:szCs w:val="21"/>
        </w:rPr>
        <w:t>₃</w:t>
      </w:r>
      <w:r w:rsidR="00A86350"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 MXene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”</w:t>
      </w:r>
      <w:r>
        <w:rPr>
          <w:rFonts w:ascii="Garamond" w:eastAsia="Garamond" w:hAnsi="Garamond" w:cs="Garamond"/>
          <w:sz w:val="21"/>
          <w:szCs w:val="21"/>
        </w:rPr>
        <w:tab/>
      </w:r>
      <w:r w:rsidR="00EA70C0">
        <w:rPr>
          <w:rFonts w:ascii="Garamond" w:eastAsia="Garamond" w:hAnsi="Garamond" w:cs="Garamond"/>
          <w:sz w:val="21"/>
          <w:szCs w:val="21"/>
        </w:rPr>
        <w:t>Greensboro</w:t>
      </w:r>
      <w:r>
        <w:rPr>
          <w:rFonts w:ascii="Garamond" w:eastAsia="Garamond" w:hAnsi="Garamond" w:cs="Garamond"/>
          <w:sz w:val="21"/>
          <w:szCs w:val="21"/>
        </w:rPr>
        <w:t>, NC</w:t>
      </w:r>
    </w:p>
    <w:p w14:paraId="06483DE3" w14:textId="7CB53AE8" w:rsidR="00341F84" w:rsidRDefault="00341F84" w:rsidP="00EA70C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  <w:tab w:val="right" w:pos="10482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Oral Presentation at the </w:t>
      </w:r>
      <w:r w:rsidR="00EA70C0">
        <w:rPr>
          <w:rFonts w:ascii="Garamond" w:eastAsia="Garamond" w:hAnsi="Garamond" w:cs="Garamond"/>
          <w:sz w:val="21"/>
          <w:szCs w:val="21"/>
        </w:rPr>
        <w:t>DOE-RENEW Symposium at North Carolina A&amp;T State University</w:t>
      </w:r>
      <w:r w:rsidR="00EA70C0">
        <w:rPr>
          <w:rFonts w:ascii="Garamond" w:eastAsia="Garamond" w:hAnsi="Garamond" w:cs="Garamond"/>
          <w:sz w:val="21"/>
          <w:szCs w:val="21"/>
        </w:rPr>
        <w:tab/>
        <w:t>2025</w:t>
      </w:r>
    </w:p>
    <w:p w14:paraId="693D6A2B" w14:textId="1949725D" w:rsidR="00EA70C0" w:rsidRDefault="00EA70C0" w:rsidP="00EA70C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“</w:t>
      </w:r>
      <w:r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First Principles Study </w:t>
      </w:r>
      <w:r w:rsidR="00A86350"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of </w:t>
      </w:r>
      <w:r w:rsidR="00A86350"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Ti</w:t>
      </w:r>
      <w:r w:rsidR="00A86350" w:rsidRPr="00A86350">
        <w:rPr>
          <w:rFonts w:ascii="Cambria Math" w:eastAsia="Garamond" w:hAnsi="Cambria Math" w:cs="Cambria Math"/>
          <w:b/>
          <w:bCs/>
          <w:i/>
          <w:iCs/>
          <w:color w:val="404040"/>
          <w:sz w:val="21"/>
          <w:szCs w:val="21"/>
        </w:rPr>
        <w:t>₄</w:t>
      </w:r>
      <w:r w:rsidR="00A86350"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N</w:t>
      </w:r>
      <w:r w:rsidR="00A86350" w:rsidRPr="00A86350">
        <w:rPr>
          <w:rFonts w:ascii="Cambria Math" w:eastAsia="Garamond" w:hAnsi="Cambria Math" w:cs="Cambria Math"/>
          <w:b/>
          <w:bCs/>
          <w:i/>
          <w:iCs/>
          <w:color w:val="404040"/>
          <w:sz w:val="21"/>
          <w:szCs w:val="21"/>
        </w:rPr>
        <w:t>₃</w:t>
      </w:r>
      <w:r w:rsidR="00A86350"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 </w:t>
      </w:r>
      <w:r w:rsidR="00A86350"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MXene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”</w:t>
      </w:r>
      <w:r>
        <w:rPr>
          <w:rFonts w:ascii="Garamond" w:eastAsia="Garamond" w:hAnsi="Garamond" w:cs="Garamond"/>
          <w:sz w:val="21"/>
          <w:szCs w:val="21"/>
        </w:rPr>
        <w:tab/>
      </w:r>
      <w:r w:rsidR="00A86350">
        <w:rPr>
          <w:rFonts w:ascii="Garamond" w:eastAsia="Garamond" w:hAnsi="Garamond" w:cs="Garamond"/>
          <w:sz w:val="21"/>
          <w:szCs w:val="21"/>
        </w:rPr>
        <w:t>Fayetteville</w:t>
      </w:r>
      <w:r>
        <w:rPr>
          <w:rFonts w:ascii="Garamond" w:eastAsia="Garamond" w:hAnsi="Garamond" w:cs="Garamond"/>
          <w:sz w:val="21"/>
          <w:szCs w:val="21"/>
        </w:rPr>
        <w:t>, NC</w:t>
      </w:r>
    </w:p>
    <w:p w14:paraId="741EEF8D" w14:textId="47EEC5FC" w:rsidR="00EA70C0" w:rsidRDefault="00EA70C0" w:rsidP="00EA70C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  <w:tab w:val="right" w:pos="10482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Oral Presentation at the</w:t>
      </w:r>
      <w:r w:rsidR="00A86350">
        <w:rPr>
          <w:rFonts w:ascii="Garamond" w:eastAsia="Garamond" w:hAnsi="Garamond" w:cs="Garamond"/>
          <w:sz w:val="21"/>
          <w:szCs w:val="21"/>
        </w:rPr>
        <w:t xml:space="preserve"> 2025 Annual Meeting of the North Carolina Academy of Science (NCAS)</w:t>
      </w:r>
      <w:r>
        <w:rPr>
          <w:rFonts w:ascii="Garamond" w:eastAsia="Garamond" w:hAnsi="Garamond" w:cs="Garamond"/>
          <w:sz w:val="21"/>
          <w:szCs w:val="21"/>
        </w:rPr>
        <w:tab/>
        <w:t>2025</w:t>
      </w:r>
    </w:p>
    <w:p w14:paraId="687DFEA8" w14:textId="0F61C7E8" w:rsidR="00A86350" w:rsidRDefault="00A86350" w:rsidP="00A8635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“</w:t>
      </w:r>
      <w:r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Machine Learning and Machine Learned Predictions in Chest X-ray Images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”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Virtual</w:t>
      </w:r>
    </w:p>
    <w:p w14:paraId="449F65D2" w14:textId="3F543682" w:rsidR="00A86350" w:rsidRDefault="00A86350" w:rsidP="00A8635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  <w:tab w:val="right" w:pos="10482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Oral Presentation at the </w:t>
      </w:r>
      <w:r>
        <w:rPr>
          <w:rFonts w:ascii="Garamond" w:eastAsia="Garamond" w:hAnsi="Garamond" w:cs="Garamond"/>
          <w:sz w:val="21"/>
          <w:szCs w:val="21"/>
        </w:rPr>
        <w:t>Association of Nepali Physicists in America (ANPA) Conference</w:t>
      </w:r>
      <w:r>
        <w:rPr>
          <w:rFonts w:ascii="Garamond" w:eastAsia="Garamond" w:hAnsi="Garamond" w:cs="Garamond"/>
          <w:sz w:val="21"/>
          <w:szCs w:val="21"/>
        </w:rPr>
        <w:tab/>
        <w:t>2025</w:t>
      </w:r>
    </w:p>
    <w:p w14:paraId="38BBD4BC" w14:textId="699E256A" w:rsidR="00A86350" w:rsidRDefault="00A86350" w:rsidP="00A8635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“</w:t>
      </w:r>
      <w:r w:rsidRPr="00A86350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Neural Networks in Detecting Pneumonia from Chest X-rays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”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Atlanta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>
        <w:rPr>
          <w:rFonts w:ascii="Garamond" w:eastAsia="Garamond" w:hAnsi="Garamond" w:cs="Garamond"/>
          <w:sz w:val="21"/>
          <w:szCs w:val="21"/>
        </w:rPr>
        <w:t>GA</w:t>
      </w:r>
    </w:p>
    <w:p w14:paraId="18DCF1A3" w14:textId="029DD91E" w:rsidR="00A86350" w:rsidRDefault="00A86350" w:rsidP="00A8635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  <w:tab w:val="right" w:pos="10482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Accepted Presentation &amp; Travel Award Recipient for Emerging Researchers National (ERN) Conference in STEM</w:t>
      </w:r>
      <w:r>
        <w:rPr>
          <w:rFonts w:ascii="Garamond" w:eastAsia="Garamond" w:hAnsi="Garamond" w:cs="Garamond"/>
          <w:sz w:val="21"/>
          <w:szCs w:val="21"/>
        </w:rPr>
        <w:tab/>
        <w:t>202</w:t>
      </w:r>
      <w:r>
        <w:rPr>
          <w:rFonts w:ascii="Garamond" w:eastAsia="Garamond" w:hAnsi="Garamond" w:cs="Garamond"/>
          <w:sz w:val="21"/>
          <w:szCs w:val="21"/>
        </w:rPr>
        <w:t>6</w:t>
      </w:r>
    </w:p>
    <w:p w14:paraId="5496E8C2" w14:textId="77777777" w:rsidR="00A86350" w:rsidRDefault="00A86350" w:rsidP="00EA70C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  <w:tab w:val="right" w:pos="10482"/>
        </w:tabs>
        <w:rPr>
          <w:rFonts w:ascii="Garamond" w:eastAsia="Garamond" w:hAnsi="Garamond" w:cs="Garamond"/>
          <w:sz w:val="21"/>
          <w:szCs w:val="21"/>
        </w:rPr>
      </w:pPr>
    </w:p>
    <w:p w14:paraId="5BFD0166" w14:textId="77777777" w:rsidR="00EA70C0" w:rsidRDefault="00EA70C0" w:rsidP="00EA70C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  <w:tab w:val="right" w:pos="10482"/>
        </w:tabs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34" w14:textId="77777777" w:rsidR="00994C7D" w:rsidRDefault="00994C7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-706"/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35" w14:textId="4C5C3A7F" w:rsidR="00994C7D" w:rsidRDefault="00A8635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T</w:t>
      </w:r>
      <w:r w:rsidR="008C235A">
        <w:rPr>
          <w:rFonts w:ascii="Garamond" w:eastAsia="Garamond" w:hAnsi="Garamond" w:cs="Garamond"/>
          <w:b/>
          <w:bCs/>
          <w:color w:val="404040"/>
          <w:sz w:val="22"/>
          <w:szCs w:val="22"/>
        </w:rPr>
        <w:t>ECHNICAL SKILLS</w:t>
      </w:r>
      <w:r w:rsidR="00000000">
        <w:rPr>
          <w:rFonts w:ascii="Garamond" w:eastAsia="Garamond" w:hAnsi="Garamond" w:cs="Garamond"/>
          <w:sz w:val="21"/>
          <w:szCs w:val="21"/>
        </w:rPr>
        <w:tab/>
      </w:r>
    </w:p>
    <w:p w14:paraId="00000036" w14:textId="77777777" w:rsidR="00994C7D" w:rsidRDefault="00994C7D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7" w14:textId="77777777" w:rsidR="00994C7D" w:rsidRDefault="00994C7D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2E192064" w14:textId="32543F96" w:rsidR="008C235A" w:rsidRDefault="008C235A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8C235A">
        <w:rPr>
          <w:rFonts w:ascii="Garamond" w:eastAsia="Garamond" w:hAnsi="Garamond" w:cs="Garamond"/>
          <w:b/>
          <w:bCs/>
          <w:sz w:val="21"/>
          <w:szCs w:val="21"/>
        </w:rPr>
        <w:t>Languages</w:t>
      </w:r>
      <w:r>
        <w:rPr>
          <w:rFonts w:ascii="Garamond" w:eastAsia="Garamond" w:hAnsi="Garamond" w:cs="Garamond"/>
          <w:sz w:val="21"/>
          <w:szCs w:val="21"/>
        </w:rPr>
        <w:t>: Python, C++, MATLAB, SQL, HTML/CSS, R Programming, Haskell</w:t>
      </w:r>
    </w:p>
    <w:p w14:paraId="0A9F4DF7" w14:textId="77777777" w:rsidR="008C235A" w:rsidRDefault="008C235A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8C235A">
        <w:rPr>
          <w:rFonts w:ascii="Garamond" w:eastAsia="Garamond" w:hAnsi="Garamond" w:cs="Garamond"/>
          <w:b/>
          <w:bCs/>
          <w:sz w:val="21"/>
          <w:szCs w:val="21"/>
        </w:rPr>
        <w:t>Frameworks</w:t>
      </w:r>
      <w:r>
        <w:rPr>
          <w:rFonts w:ascii="Garamond" w:eastAsia="Garamond" w:hAnsi="Garamond" w:cs="Garamond"/>
          <w:sz w:val="21"/>
          <w:szCs w:val="21"/>
        </w:rPr>
        <w:t>: PyTorch, TensorFlow, TorchRL, OpenCV, VASP, ROS, VESTA</w:t>
      </w:r>
    </w:p>
    <w:p w14:paraId="00000039" w14:textId="77F43501" w:rsidR="00994C7D" w:rsidRDefault="008C235A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8C235A">
        <w:rPr>
          <w:rFonts w:ascii="Garamond" w:eastAsia="Garamond" w:hAnsi="Garamond" w:cs="Garamond"/>
          <w:b/>
          <w:bCs/>
          <w:sz w:val="21"/>
          <w:szCs w:val="21"/>
        </w:rPr>
        <w:t xml:space="preserve">Tools: </w:t>
      </w:r>
      <w:r>
        <w:rPr>
          <w:rFonts w:ascii="Garamond" w:eastAsia="Garamond" w:hAnsi="Garamond" w:cs="Garamond"/>
          <w:sz w:val="21"/>
          <w:szCs w:val="21"/>
        </w:rPr>
        <w:t>GitHub, Git, Linux, Jupyter Notebook, Adobe Creative Cloud, Excel, Google Collab, CUDA, OpenMP, VMW, AWS</w:t>
      </w:r>
      <w:r w:rsidR="00000000">
        <w:rPr>
          <w:rFonts w:ascii="Garamond" w:eastAsia="Garamond" w:hAnsi="Garamond" w:cs="Garamond"/>
          <w:sz w:val="21"/>
          <w:szCs w:val="21"/>
        </w:rPr>
        <w:br/>
      </w:r>
    </w:p>
    <w:p w14:paraId="27324445" w14:textId="7BD11F19" w:rsidR="008C235A" w:rsidRDefault="008C235A" w:rsidP="008C235A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LEADERSHIP &amp; SERVICE</w:t>
      </w:r>
    </w:p>
    <w:p w14:paraId="4E71DF83" w14:textId="77777777" w:rsidR="008C235A" w:rsidRDefault="008C235A" w:rsidP="008C235A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1987345" w14:textId="77777777" w:rsidR="008C235A" w:rsidRDefault="008C235A" w:rsidP="008C235A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5941835A" w14:textId="77777777" w:rsidR="008C235A" w:rsidRDefault="008C235A" w:rsidP="008C235A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Math Tutor (Fayetteville State University) Current</w:t>
      </w:r>
    </w:p>
    <w:p w14:paraId="49DA60D7" w14:textId="77777777" w:rsidR="008C235A" w:rsidRDefault="008C235A" w:rsidP="008C235A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8C235A">
        <w:rPr>
          <w:rFonts w:ascii="Garamond" w:eastAsia="Garamond" w:hAnsi="Garamond" w:cs="Garamond"/>
          <w:sz w:val="21"/>
          <w:szCs w:val="21"/>
        </w:rPr>
        <w:t>Providing tutoring for MATH 129</w:t>
      </w:r>
      <w:r>
        <w:rPr>
          <w:rFonts w:ascii="Garamond" w:eastAsia="Garamond" w:hAnsi="Garamond" w:cs="Garamond"/>
          <w:sz w:val="21"/>
          <w:szCs w:val="21"/>
        </w:rPr>
        <w:t>,</w:t>
      </w:r>
      <w:r w:rsidRPr="008C235A">
        <w:rPr>
          <w:rFonts w:ascii="Garamond" w:eastAsia="Garamond" w:hAnsi="Garamond" w:cs="Garamond"/>
          <w:sz w:val="21"/>
          <w:szCs w:val="21"/>
        </w:rPr>
        <w:t xml:space="preserve"> a Pre-Calculus class supporting freshmen</w:t>
      </w:r>
      <w:r>
        <w:rPr>
          <w:rFonts w:ascii="Garamond" w:eastAsia="Garamond" w:hAnsi="Garamond" w:cs="Garamond"/>
          <w:sz w:val="21"/>
          <w:szCs w:val="21"/>
        </w:rPr>
        <w:t>, helping them with the order of functions and formulas for lines.</w:t>
      </w:r>
    </w:p>
    <w:p w14:paraId="56024840" w14:textId="77777777" w:rsidR="008C235A" w:rsidRPr="008C235A" w:rsidRDefault="008C235A" w:rsidP="008C235A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8C235A">
        <w:rPr>
          <w:rFonts w:ascii="Garamond" w:eastAsia="Garamond" w:hAnsi="Garamond" w:cs="Garamond"/>
          <w:b/>
          <w:bCs/>
          <w:sz w:val="21"/>
          <w:szCs w:val="21"/>
        </w:rPr>
        <w:t>Habitat for Humanity (Fayetteville, NC) 2024</w:t>
      </w:r>
    </w:p>
    <w:p w14:paraId="69E51CE3" w14:textId="275ECF28" w:rsidR="00FA41F5" w:rsidRDefault="008C235A" w:rsidP="008C235A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Help with working on drywall and the construction of a new home for a family in need. Using primer and paint as well </w:t>
      </w:r>
      <w:r w:rsidR="00FA41F5">
        <w:rPr>
          <w:rFonts w:ascii="Garamond" w:eastAsia="Garamond" w:hAnsi="Garamond" w:cs="Garamond"/>
          <w:sz w:val="21"/>
          <w:szCs w:val="21"/>
        </w:rPr>
        <w:t xml:space="preserve">as </w:t>
      </w:r>
      <w:r>
        <w:rPr>
          <w:rFonts w:ascii="Garamond" w:eastAsia="Garamond" w:hAnsi="Garamond" w:cs="Garamond"/>
          <w:sz w:val="21"/>
          <w:szCs w:val="21"/>
        </w:rPr>
        <w:t xml:space="preserve">leveling </w:t>
      </w:r>
      <w:r w:rsidR="00F66854">
        <w:rPr>
          <w:rFonts w:ascii="Garamond" w:eastAsia="Garamond" w:hAnsi="Garamond" w:cs="Garamond"/>
          <w:sz w:val="21"/>
          <w:szCs w:val="21"/>
        </w:rPr>
        <w:t xml:space="preserve">the </w:t>
      </w:r>
      <w:r w:rsidR="00FA41F5">
        <w:rPr>
          <w:rFonts w:ascii="Garamond" w:eastAsia="Garamond" w:hAnsi="Garamond" w:cs="Garamond"/>
          <w:sz w:val="21"/>
          <w:szCs w:val="21"/>
        </w:rPr>
        <w:t>floor vinyl.</w:t>
      </w:r>
      <w:r w:rsidRPr="008C235A">
        <w:rPr>
          <w:rFonts w:ascii="Garamond" w:eastAsia="Garamond" w:hAnsi="Garamond" w:cs="Garamond"/>
          <w:sz w:val="21"/>
          <w:szCs w:val="21"/>
        </w:rPr>
        <w:br/>
      </w:r>
      <w:r w:rsidR="00FA41F5" w:rsidRPr="00FA41F5">
        <w:rPr>
          <w:rFonts w:ascii="Garamond" w:eastAsia="Garamond" w:hAnsi="Garamond" w:cs="Garamond"/>
          <w:b/>
          <w:bCs/>
          <w:sz w:val="21"/>
          <w:szCs w:val="21"/>
        </w:rPr>
        <w:t>Peer &amp; Mentor</w:t>
      </w:r>
      <w:r w:rsidR="00FA41F5">
        <w:rPr>
          <w:rFonts w:ascii="Garamond" w:eastAsia="Garamond" w:hAnsi="Garamond" w:cs="Garamond"/>
          <w:b/>
          <w:bCs/>
          <w:sz w:val="21"/>
          <w:szCs w:val="21"/>
        </w:rPr>
        <w:t xml:space="preserve"> (</w:t>
      </w:r>
      <w:r w:rsidR="00FA41F5" w:rsidRPr="00FA41F5">
        <w:rPr>
          <w:rFonts w:ascii="Garamond" w:eastAsia="Garamond" w:hAnsi="Garamond" w:cs="Garamond"/>
          <w:b/>
          <w:bCs/>
          <w:sz w:val="21"/>
          <w:szCs w:val="21"/>
        </w:rPr>
        <w:t>McNair Scholars Program</w:t>
      </w:r>
      <w:r w:rsidR="00FA41F5">
        <w:rPr>
          <w:rFonts w:ascii="Garamond" w:eastAsia="Garamond" w:hAnsi="Garamond" w:cs="Garamond"/>
          <w:b/>
          <w:bCs/>
          <w:sz w:val="21"/>
          <w:szCs w:val="21"/>
        </w:rPr>
        <w:t>) Current</w:t>
      </w:r>
    </w:p>
    <w:p w14:paraId="6528F2AF" w14:textId="75552465" w:rsidR="00FA41F5" w:rsidRPr="00FA41F5" w:rsidRDefault="00FA41F5" w:rsidP="008C235A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FA41F5">
        <w:rPr>
          <w:rFonts w:ascii="Garamond" w:eastAsia="Garamond" w:hAnsi="Garamond" w:cs="Garamond"/>
          <w:sz w:val="21"/>
          <w:szCs w:val="21"/>
        </w:rPr>
        <w:t>Participates in research training, workshops</w:t>
      </w:r>
      <w:r>
        <w:rPr>
          <w:rFonts w:ascii="Garamond" w:eastAsia="Garamond" w:hAnsi="Garamond" w:cs="Garamond"/>
          <w:sz w:val="21"/>
          <w:szCs w:val="21"/>
        </w:rPr>
        <w:t>,</w:t>
      </w:r>
      <w:r w:rsidRPr="00FA41F5">
        <w:rPr>
          <w:rFonts w:ascii="Garamond" w:eastAsia="Garamond" w:hAnsi="Garamond" w:cs="Garamond"/>
          <w:sz w:val="21"/>
          <w:szCs w:val="21"/>
        </w:rPr>
        <w:t xml:space="preserve"> and mentoring to prepare for </w:t>
      </w:r>
      <w:r>
        <w:rPr>
          <w:rFonts w:ascii="Garamond" w:eastAsia="Garamond" w:hAnsi="Garamond" w:cs="Garamond"/>
          <w:sz w:val="21"/>
          <w:szCs w:val="21"/>
        </w:rPr>
        <w:t>graduate-level</w:t>
      </w:r>
      <w:r w:rsidRPr="00FA41F5">
        <w:rPr>
          <w:rFonts w:ascii="Garamond" w:eastAsia="Garamond" w:hAnsi="Garamond" w:cs="Garamond"/>
          <w:sz w:val="21"/>
          <w:szCs w:val="21"/>
        </w:rPr>
        <w:t xml:space="preserve"> research </w:t>
      </w:r>
      <w:r>
        <w:rPr>
          <w:rFonts w:ascii="Garamond" w:eastAsia="Garamond" w:hAnsi="Garamond" w:cs="Garamond"/>
          <w:sz w:val="21"/>
          <w:szCs w:val="21"/>
        </w:rPr>
        <w:t>and</w:t>
      </w:r>
      <w:r w:rsidRPr="00FA41F5"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>assists</w:t>
      </w:r>
      <w:r w:rsidRPr="00FA41F5">
        <w:rPr>
          <w:rFonts w:ascii="Garamond" w:eastAsia="Garamond" w:hAnsi="Garamond" w:cs="Garamond"/>
          <w:sz w:val="21"/>
          <w:szCs w:val="21"/>
        </w:rPr>
        <w:t xml:space="preserve"> peers with research guidance and academic development as part of the cohort</w:t>
      </w:r>
    </w:p>
    <w:p w14:paraId="722D00FF" w14:textId="236B63EC" w:rsidR="008C235A" w:rsidRPr="00FA41F5" w:rsidRDefault="00FA41F5" w:rsidP="008C235A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FA41F5"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279A0276" w14:textId="6B457C99" w:rsidR="00FA41F5" w:rsidRDefault="00FA41F5" w:rsidP="00FA41F5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HONORS &amp; AWARDS</w:t>
      </w:r>
    </w:p>
    <w:p w14:paraId="5A5D397D" w14:textId="77777777" w:rsidR="00FA41F5" w:rsidRDefault="00FA41F5" w:rsidP="00FA41F5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45735B55" w14:textId="77777777" w:rsidR="00FA41F5" w:rsidRDefault="00FA41F5" w:rsidP="00FA41F5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166222CE" w14:textId="77777777" w:rsidR="00FA41F5" w:rsidRDefault="00FA41F5" w:rsidP="00FA41F5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Honor Societies</w:t>
      </w:r>
      <w:r w:rsidRPr="00F66854">
        <w:rPr>
          <w:rFonts w:ascii="Garamond" w:eastAsia="Garamond" w:hAnsi="Garamond" w:cs="Garamond"/>
          <w:sz w:val="21"/>
          <w:szCs w:val="21"/>
        </w:rPr>
        <w:t>: Tau Sigma National Honor Society, Beta Kappa Chi Honor Society, National Society of Leadership and Success, The National Society of Collegiate Scholars</w:t>
      </w:r>
    </w:p>
    <w:p w14:paraId="172C1A7E" w14:textId="1FEB77C7" w:rsidR="00FA41F5" w:rsidRDefault="00FA41F5" w:rsidP="00FA41F5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Academic Awards: </w:t>
      </w:r>
      <w:r w:rsidRPr="00F66854">
        <w:rPr>
          <w:rFonts w:ascii="Garamond" w:eastAsia="Garamond" w:hAnsi="Garamond" w:cs="Garamond"/>
          <w:sz w:val="21"/>
          <w:szCs w:val="21"/>
        </w:rPr>
        <w:t>(2</w:t>
      </w:r>
      <w:r w:rsidR="00F66854" w:rsidRPr="00F66854">
        <w:rPr>
          <w:rFonts w:ascii="Garamond" w:eastAsia="Garamond" w:hAnsi="Garamond" w:cs="Garamond"/>
          <w:sz w:val="21"/>
          <w:szCs w:val="21"/>
        </w:rPr>
        <w:t>X) Dean’s</w:t>
      </w:r>
      <w:r w:rsidRPr="00F66854">
        <w:rPr>
          <w:rFonts w:ascii="Garamond" w:eastAsia="Garamond" w:hAnsi="Garamond" w:cs="Garamond"/>
          <w:sz w:val="21"/>
          <w:szCs w:val="21"/>
        </w:rPr>
        <w:t xml:space="preserve"> List, (2X) Chancellor’s List</w:t>
      </w:r>
    </w:p>
    <w:p w14:paraId="204FB7DC" w14:textId="77777777" w:rsidR="00F66854" w:rsidRDefault="00FA41F5" w:rsidP="00FA41F5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Research Awards: </w:t>
      </w:r>
      <w:r w:rsidRPr="00F66854">
        <w:rPr>
          <w:rFonts w:ascii="Garamond" w:eastAsia="Garamond" w:hAnsi="Garamond" w:cs="Garamond"/>
          <w:sz w:val="21"/>
          <w:szCs w:val="21"/>
        </w:rPr>
        <w:t>NC Space Grant Recipient, MITTIC Award (NASA Innovation</w:t>
      </w:r>
      <w:r w:rsidR="00F66854" w:rsidRPr="00F66854">
        <w:rPr>
          <w:rFonts w:ascii="Garamond" w:eastAsia="Garamond" w:hAnsi="Garamond" w:cs="Garamond"/>
          <w:sz w:val="21"/>
          <w:szCs w:val="21"/>
        </w:rPr>
        <w:t xml:space="preserve"> Program)</w:t>
      </w:r>
    </w:p>
    <w:p w14:paraId="66271D27" w14:textId="5B1CBBB1" w:rsidR="00FA41F5" w:rsidRPr="008C235A" w:rsidRDefault="00F66854" w:rsidP="00FA41F5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Military Awards: </w:t>
      </w:r>
      <w:r w:rsidRPr="00F66854">
        <w:rPr>
          <w:rFonts w:ascii="Garamond" w:eastAsia="Garamond" w:hAnsi="Garamond" w:cs="Garamond"/>
          <w:sz w:val="21"/>
          <w:szCs w:val="21"/>
        </w:rPr>
        <w:t>Navy and Marine Corps Achievement Medal, National Defense Service Medal, Global War on Terrorism Service Medal, Navy Pistol Marksmanship Ribbon</w:t>
      </w:r>
      <w:r w:rsidR="00FA41F5">
        <w:rPr>
          <w:rFonts w:ascii="Garamond" w:eastAsia="Garamond" w:hAnsi="Garamond" w:cs="Garamond"/>
          <w:sz w:val="21"/>
          <w:szCs w:val="21"/>
        </w:rPr>
        <w:br/>
      </w:r>
    </w:p>
    <w:p w14:paraId="733183DE" w14:textId="77777777" w:rsidR="008C235A" w:rsidRPr="008C235A" w:rsidRDefault="008C235A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sectPr w:rsidR="008C235A" w:rsidRPr="008C235A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55A67" w14:textId="77777777" w:rsidR="00FE5B4B" w:rsidRDefault="00FE5B4B">
      <w:r>
        <w:separator/>
      </w:r>
    </w:p>
  </w:endnote>
  <w:endnote w:type="continuationSeparator" w:id="0">
    <w:p w14:paraId="59EE99FC" w14:textId="77777777" w:rsidR="00FE5B4B" w:rsidRDefault="00FE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0C7B7F7-4C6D-427C-AAFB-74A8F09C07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3451A3-1722-432F-A43B-47340D182E6E}"/>
    <w:embedBold r:id="rId3" w:fontKey="{F7346B16-CEE6-48CE-9D2F-5FD7AD31C0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6D0FC485-BB8F-42CC-9757-3C9BCADBDEDF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5057981D-E02C-4C14-9091-6185F418BB74}"/>
    <w:embedBold r:id="rId6" w:fontKey="{822A896C-F015-435F-807E-4F0006B48968}"/>
    <w:embedBoldItalic r:id="rId7" w:fontKey="{A32B7288-2101-4B7A-8E0B-F50DAF7CBB0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72D18DF-CAA1-4EF4-8318-71430C20678F}"/>
    <w:embedBoldItalic r:id="rId9" w:fontKey="{406C4FAB-8AB0-4A21-B94F-8AD01F959F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84E6779-78D3-4111-97C4-39702924A09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F31BE" w14:textId="77777777" w:rsidR="00FE5B4B" w:rsidRDefault="00FE5B4B">
      <w:r>
        <w:separator/>
      </w:r>
    </w:p>
  </w:footnote>
  <w:footnote w:type="continuationSeparator" w:id="0">
    <w:p w14:paraId="7C222141" w14:textId="77777777" w:rsidR="00FE5B4B" w:rsidRDefault="00FE5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09DF"/>
    <w:multiLevelType w:val="multilevel"/>
    <w:tmpl w:val="4552DD5E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55196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C7D"/>
    <w:rsid w:val="000400DD"/>
    <w:rsid w:val="0033585E"/>
    <w:rsid w:val="00341F84"/>
    <w:rsid w:val="005D188B"/>
    <w:rsid w:val="00760228"/>
    <w:rsid w:val="008C235A"/>
    <w:rsid w:val="00970B18"/>
    <w:rsid w:val="00994C7D"/>
    <w:rsid w:val="00A86350"/>
    <w:rsid w:val="00B64B40"/>
    <w:rsid w:val="00B97BB1"/>
    <w:rsid w:val="00C413C6"/>
    <w:rsid w:val="00EA70C0"/>
    <w:rsid w:val="00F66854"/>
    <w:rsid w:val="00FA41F5"/>
    <w:rsid w:val="00FE49F4"/>
    <w:rsid w:val="00FE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A194F"/>
  <w15:docId w15:val="{AB59ED74-AAD9-4575-B6C4-82C336C7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BB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413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3C6"/>
  </w:style>
  <w:style w:type="paragraph" w:styleId="Footer">
    <w:name w:val="footer"/>
    <w:basedOn w:val="Normal"/>
    <w:link w:val="FooterChar"/>
    <w:uiPriority w:val="99"/>
    <w:unhideWhenUsed/>
    <w:rsid w:val="00C413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839</Words>
  <Characters>5265</Characters>
  <Application>Microsoft Office Word</Application>
  <DocSecurity>0</DocSecurity>
  <Lines>119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Garrett, Shereiff</cp:lastModifiedBy>
  <cp:revision>2</cp:revision>
  <dcterms:created xsi:type="dcterms:W3CDTF">2025-11-15T22:54:00Z</dcterms:created>
  <dcterms:modified xsi:type="dcterms:W3CDTF">2025-11-16T02:47:00Z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fc13fb14-286c-4330-9bde-e029b6dfab1f</vt:lpwstr>
  </property>
</Properties>
</file>