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1680" w14:textId="34D29F91" w:rsidR="007B368E" w:rsidRPr="00EF1EBD" w:rsidRDefault="00C87582" w:rsidP="00062F3E">
      <w:pPr>
        <w:spacing w:after="0" w:line="240" w:lineRule="auto"/>
        <w:ind w:left="1080"/>
        <w:contextualSpacing/>
        <w:jc w:val="center"/>
        <w:rPr>
          <w:b/>
          <w:sz w:val="36"/>
        </w:rPr>
      </w:pPr>
      <w:bookmarkStart w:id="0" w:name="_GoBack"/>
      <w:bookmarkEnd w:id="0"/>
      <w:r w:rsidRPr="00EF1EBD">
        <w:rPr>
          <w:b/>
          <w:sz w:val="36"/>
        </w:rPr>
        <w:t>UNIT 12 HW</w:t>
      </w:r>
    </w:p>
    <w:p w14:paraId="6FE12C40" w14:textId="061D8231" w:rsidR="00C87582" w:rsidRDefault="00CE57F1" w:rsidP="00062F3E">
      <w:pPr>
        <w:pStyle w:val="ListParagraph"/>
        <w:numPr>
          <w:ilvl w:val="0"/>
          <w:numId w:val="1"/>
        </w:numPr>
        <w:spacing w:after="0" w:line="240" w:lineRule="auto"/>
      </w:pPr>
      <w:r>
        <w:t xml:space="preserve">As part of a study of the effects of predatory intertidal crab species on snail populations, researchers measured the mean closing forces and the propodus heights of the claws on several crabs of three species. The </w:t>
      </w:r>
      <w:r w:rsidR="001464CB">
        <w:t xml:space="preserve">crab </w:t>
      </w:r>
      <w:r>
        <w:t xml:space="preserve">data </w:t>
      </w:r>
      <w:r w:rsidR="001464CB">
        <w:t xml:space="preserve">will be in your </w:t>
      </w:r>
      <w:proofErr w:type="gramStart"/>
      <w:r w:rsidR="001464CB">
        <w:t>files</w:t>
      </w:r>
      <w:proofErr w:type="gramEnd"/>
      <w:r w:rsidR="001464CB">
        <w:t xml:space="preserve"> repository</w:t>
      </w:r>
      <w:r>
        <w:t>.</w:t>
      </w:r>
    </w:p>
    <w:p w14:paraId="3518383D" w14:textId="4DAA1490" w:rsidR="005D3BD8" w:rsidRDefault="005D3BD8" w:rsidP="005D3BD8">
      <w:pPr>
        <w:spacing w:after="0" w:line="240" w:lineRule="auto"/>
      </w:pPr>
      <w:r>
        <w:rPr>
          <w:noProof/>
        </w:rPr>
        <w:drawing>
          <wp:inline distT="0" distB="0" distL="0" distR="0" wp14:anchorId="01F936F2" wp14:editId="4C3413EB">
            <wp:extent cx="5943600" cy="45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740"/>
                    </a:xfrm>
                    <a:prstGeom prst="rect">
                      <a:avLst/>
                    </a:prstGeom>
                  </pic:spPr>
                </pic:pic>
              </a:graphicData>
            </a:graphic>
          </wp:inline>
        </w:drawing>
      </w:r>
    </w:p>
    <w:p w14:paraId="5360C719" w14:textId="1FCA23AD" w:rsidR="00A9617E" w:rsidRDefault="003F4404" w:rsidP="00062F3E">
      <w:pPr>
        <w:pStyle w:val="ListParagraph"/>
        <w:numPr>
          <w:ilvl w:val="0"/>
          <w:numId w:val="4"/>
        </w:numPr>
        <w:spacing w:after="0" w:line="240" w:lineRule="auto"/>
      </w:pPr>
      <w:r>
        <w:t>U</w:t>
      </w:r>
      <w:r w:rsidR="00A9617E">
        <w:t>se alpha = 0.05, where necessary.</w:t>
      </w:r>
    </w:p>
    <w:p w14:paraId="4399AE61" w14:textId="47A9F2D7" w:rsidR="00A9617E" w:rsidRDefault="003F4404" w:rsidP="00062F3E">
      <w:pPr>
        <w:pStyle w:val="ListParagraph"/>
        <w:numPr>
          <w:ilvl w:val="0"/>
          <w:numId w:val="4"/>
        </w:numPr>
        <w:spacing w:after="0" w:line="240" w:lineRule="auto"/>
      </w:pPr>
      <w:r>
        <w:t>U</w:t>
      </w:r>
      <w:r w:rsidR="00A9617E">
        <w:t>se SAS and provide relevant code and output.</w:t>
      </w:r>
    </w:p>
    <w:p w14:paraId="2C6B87EA" w14:textId="1A0DA954" w:rsidR="00CE57F1" w:rsidRDefault="00CE57F1" w:rsidP="00062F3E">
      <w:pPr>
        <w:pStyle w:val="ListParagraph"/>
        <w:numPr>
          <w:ilvl w:val="0"/>
          <w:numId w:val="2"/>
        </w:numPr>
        <w:spacing w:after="0" w:line="240" w:lineRule="auto"/>
      </w:pPr>
      <w:r>
        <w:t>Step 1: Use the code from Dr. McGee’s lecture to plot a scatter plot of claw closing force</w:t>
      </w:r>
      <w:r w:rsidR="003F4404">
        <w:t xml:space="preserve"> (response variable)</w:t>
      </w:r>
      <w:r>
        <w:t xml:space="preserve"> versus propodus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3B7DA206" w14:textId="098B14A6" w:rsidR="007649FA" w:rsidRDefault="00476A4F" w:rsidP="00062F3E">
      <w:pPr>
        <w:spacing w:after="0" w:line="240" w:lineRule="auto"/>
        <w:contextualSpacing/>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"C:\\Users\\javie\\AppData\\Local\\Temp\\SAS Temporary Files\\_TD4384_KILLSHOT_\\SGPlot.png" \* MERGEFORMATINET </w:instrText>
      </w:r>
      <w:r>
        <w:rPr>
          <w:rFonts w:ascii="Arial" w:hAnsi="Arial" w:cs="Arial"/>
          <w:color w:val="000000"/>
          <w:sz w:val="20"/>
          <w:szCs w:val="20"/>
        </w:rPr>
        <w:fldChar w:fldCharType="separate"/>
      </w:r>
      <w:r w:rsidR="00FC1711">
        <w:rPr>
          <w:rFonts w:ascii="Arial" w:hAnsi="Arial" w:cs="Arial"/>
          <w:color w:val="000000"/>
          <w:sz w:val="20"/>
          <w:szCs w:val="20"/>
        </w:rPr>
        <w:fldChar w:fldCharType="begin"/>
      </w:r>
      <w:r w:rsidR="00FC1711">
        <w:rPr>
          <w:rFonts w:ascii="Arial" w:hAnsi="Arial" w:cs="Arial"/>
          <w:color w:val="000000"/>
          <w:sz w:val="20"/>
          <w:szCs w:val="20"/>
        </w:rPr>
        <w:instrText xml:space="preserve"> </w:instrText>
      </w:r>
      <w:r w:rsidR="00FC1711">
        <w:rPr>
          <w:rFonts w:ascii="Arial" w:hAnsi="Arial" w:cs="Arial"/>
          <w:color w:val="000000"/>
          <w:sz w:val="20"/>
          <w:szCs w:val="20"/>
        </w:rPr>
        <w:instrText>INCLUDEPICTURE  "C:\\Users\\javie\\AppData\\Local\\Temp\\SAS Temporary Files\\_TD4384_KILLSHOT_\\SGPlot.png" \* MERGEFORMATINET</w:instrText>
      </w:r>
      <w:r w:rsidR="00FC1711">
        <w:rPr>
          <w:rFonts w:ascii="Arial" w:hAnsi="Arial" w:cs="Arial"/>
          <w:color w:val="000000"/>
          <w:sz w:val="20"/>
          <w:szCs w:val="20"/>
        </w:rPr>
        <w:instrText xml:space="preserve"> </w:instrText>
      </w:r>
      <w:r w:rsidR="00FC1711">
        <w:rPr>
          <w:rFonts w:ascii="Arial" w:hAnsi="Arial" w:cs="Arial"/>
          <w:color w:val="000000"/>
          <w:sz w:val="20"/>
          <w:szCs w:val="20"/>
        </w:rPr>
        <w:fldChar w:fldCharType="separate"/>
      </w:r>
      <w:r w:rsidR="00FC1711">
        <w:rPr>
          <w:rFonts w:ascii="Arial" w:hAnsi="Arial" w:cs="Arial"/>
          <w:color w:val="000000"/>
          <w:sz w:val="20"/>
          <w:szCs w:val="20"/>
        </w:rPr>
        <w:pict w14:anchorId="2FCC3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SGPlot Procedure" style="width:229.15pt;height:171.75pt">
            <v:imagedata r:id="rId8" r:href="rId9"/>
          </v:shape>
        </w:pict>
      </w:r>
      <w:r w:rsidR="00FC1711">
        <w:rPr>
          <w:rFonts w:ascii="Arial" w:hAnsi="Arial" w:cs="Arial"/>
          <w:color w:val="000000"/>
          <w:sz w:val="20"/>
          <w:szCs w:val="20"/>
        </w:rPr>
        <w:fldChar w:fldCharType="end"/>
      </w:r>
      <w:r>
        <w:rPr>
          <w:rFonts w:ascii="Arial" w:hAnsi="Arial" w:cs="Arial"/>
          <w:color w:val="000000"/>
          <w:sz w:val="20"/>
          <w:szCs w:val="20"/>
        </w:rPr>
        <w:fldChar w:fldCharType="end"/>
      </w:r>
      <w:r w:rsidR="00CF62DA">
        <w:rPr>
          <w:rFonts w:ascii="Arial" w:hAnsi="Arial" w:cs="Arial"/>
          <w:color w:val="000000"/>
          <w:sz w:val="20"/>
          <w:szCs w:val="20"/>
        </w:rPr>
        <w:fldChar w:fldCharType="begin"/>
      </w:r>
      <w:r w:rsidR="00CF62DA">
        <w:rPr>
          <w:rFonts w:ascii="Arial" w:hAnsi="Arial" w:cs="Arial"/>
          <w:color w:val="000000"/>
          <w:sz w:val="20"/>
          <w:szCs w:val="20"/>
        </w:rPr>
        <w:instrText xml:space="preserve"> INCLUDEPICTURE "C:\\Users\\javie\\AppData\\Local\\Temp\\SAS Temporary Files\\_TD4384_KILLSHOT_\\SGPlot1.png" \* MERGEFORMATINET </w:instrText>
      </w:r>
      <w:r w:rsidR="00CF62DA">
        <w:rPr>
          <w:rFonts w:ascii="Arial" w:hAnsi="Arial" w:cs="Arial"/>
          <w:color w:val="000000"/>
          <w:sz w:val="20"/>
          <w:szCs w:val="20"/>
        </w:rPr>
        <w:fldChar w:fldCharType="separate"/>
      </w:r>
      <w:r w:rsidR="00FC1711">
        <w:rPr>
          <w:rFonts w:ascii="Arial" w:hAnsi="Arial" w:cs="Arial"/>
          <w:color w:val="000000"/>
          <w:sz w:val="20"/>
          <w:szCs w:val="20"/>
        </w:rPr>
        <w:fldChar w:fldCharType="begin"/>
      </w:r>
      <w:r w:rsidR="00FC1711">
        <w:rPr>
          <w:rFonts w:ascii="Arial" w:hAnsi="Arial" w:cs="Arial"/>
          <w:color w:val="000000"/>
          <w:sz w:val="20"/>
          <w:szCs w:val="20"/>
        </w:rPr>
        <w:instrText xml:space="preserve"> </w:instrText>
      </w:r>
      <w:r w:rsidR="00FC1711">
        <w:rPr>
          <w:rFonts w:ascii="Arial" w:hAnsi="Arial" w:cs="Arial"/>
          <w:color w:val="000000"/>
          <w:sz w:val="20"/>
          <w:szCs w:val="20"/>
        </w:rPr>
        <w:instrText>INCLUDEPICTURE  "C:\\Users\\javie\\AppData\\Local\\Temp\\SAS Temporary Files\\_TD4384_KILLSHOT_\\SGPlot1.png" \* MERGEFORMATIN</w:instrText>
      </w:r>
      <w:r w:rsidR="00FC1711">
        <w:rPr>
          <w:rFonts w:ascii="Arial" w:hAnsi="Arial" w:cs="Arial"/>
          <w:color w:val="000000"/>
          <w:sz w:val="20"/>
          <w:szCs w:val="20"/>
        </w:rPr>
        <w:instrText>ET</w:instrText>
      </w:r>
      <w:r w:rsidR="00FC1711">
        <w:rPr>
          <w:rFonts w:ascii="Arial" w:hAnsi="Arial" w:cs="Arial"/>
          <w:color w:val="000000"/>
          <w:sz w:val="20"/>
          <w:szCs w:val="20"/>
        </w:rPr>
        <w:instrText xml:space="preserve"> </w:instrText>
      </w:r>
      <w:r w:rsidR="00FC1711">
        <w:rPr>
          <w:rFonts w:ascii="Arial" w:hAnsi="Arial" w:cs="Arial"/>
          <w:color w:val="000000"/>
          <w:sz w:val="20"/>
          <w:szCs w:val="20"/>
        </w:rPr>
        <w:fldChar w:fldCharType="separate"/>
      </w:r>
      <w:r w:rsidR="00FC1711">
        <w:rPr>
          <w:rFonts w:ascii="Arial" w:hAnsi="Arial" w:cs="Arial"/>
          <w:color w:val="000000"/>
          <w:sz w:val="20"/>
          <w:szCs w:val="20"/>
        </w:rPr>
        <w:pict w14:anchorId="0B28A390">
          <v:shape id="_x0000_i1026" type="#_x0000_t75" alt="The SGPlot Procedure" style="width:229.15pt;height:171.75pt">
            <v:imagedata r:id="rId10" r:href="rId11"/>
          </v:shape>
        </w:pict>
      </w:r>
      <w:r w:rsidR="00FC1711">
        <w:rPr>
          <w:rFonts w:ascii="Arial" w:hAnsi="Arial" w:cs="Arial"/>
          <w:color w:val="000000"/>
          <w:sz w:val="20"/>
          <w:szCs w:val="20"/>
        </w:rPr>
        <w:fldChar w:fldCharType="end"/>
      </w:r>
      <w:r w:rsidR="00CF62DA">
        <w:rPr>
          <w:rFonts w:ascii="Arial" w:hAnsi="Arial" w:cs="Arial"/>
          <w:color w:val="000000"/>
          <w:sz w:val="20"/>
          <w:szCs w:val="20"/>
        </w:rPr>
        <w:fldChar w:fldCharType="end"/>
      </w:r>
    </w:p>
    <w:p w14:paraId="636C23C1" w14:textId="2662C542" w:rsidR="007649FA" w:rsidRPr="004B160C" w:rsidRDefault="007649FA" w:rsidP="00062F3E">
      <w:pPr>
        <w:spacing w:after="0" w:line="240" w:lineRule="auto"/>
        <w:contextualSpacing/>
        <w:rPr>
          <w:rFonts w:ascii="Arial" w:hAnsi="Arial" w:cs="Arial"/>
          <w:color w:val="000000"/>
          <w:sz w:val="20"/>
          <w:szCs w:val="20"/>
        </w:rPr>
      </w:pPr>
      <w:r>
        <w:rPr>
          <w:noProof/>
        </w:rPr>
        <w:drawing>
          <wp:inline distT="0" distB="0" distL="0" distR="0" wp14:anchorId="54579A47" wp14:editId="3FC66D9C">
            <wp:extent cx="2761699" cy="4048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1699" cy="404813"/>
                    </a:xfrm>
                    <a:prstGeom prst="rect">
                      <a:avLst/>
                    </a:prstGeom>
                  </pic:spPr>
                </pic:pic>
              </a:graphicData>
            </a:graphic>
          </wp:inline>
        </w:drawing>
      </w:r>
      <w:r w:rsidR="0072276A">
        <w:rPr>
          <w:noProof/>
        </w:rPr>
        <w:drawing>
          <wp:inline distT="0" distB="0" distL="0" distR="0" wp14:anchorId="648DEA49" wp14:editId="7435A5C8">
            <wp:extent cx="3034314" cy="339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948" cy="389673"/>
                    </a:xfrm>
                    <a:prstGeom prst="rect">
                      <a:avLst/>
                    </a:prstGeom>
                  </pic:spPr>
                </pic:pic>
              </a:graphicData>
            </a:graphic>
          </wp:inline>
        </w:drawing>
      </w:r>
    </w:p>
    <w:p w14:paraId="26E58CF4" w14:textId="5D4D2C97" w:rsidR="00A4077D" w:rsidRDefault="00CE57F1" w:rsidP="00A4077D">
      <w:pPr>
        <w:pStyle w:val="ListParagraph"/>
        <w:numPr>
          <w:ilvl w:val="0"/>
          <w:numId w:val="2"/>
        </w:numPr>
        <w:spacing w:after="0" w:line="240" w:lineRule="auto"/>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4F935AC8" w14:textId="494B4949" w:rsidR="009927C9" w:rsidRPr="004B160C" w:rsidRDefault="00FC1711" w:rsidP="009F2F07">
      <w:pPr>
        <w:spacing w:after="0" w:line="240" w:lineRule="auto"/>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(Height) </m:t>
              </m:r>
            </m:e>
          </m:d>
          <m:r>
            <w:rPr>
              <w:rFonts w:ascii="Cambria Math" w:hAnsi="Cambria Math"/>
            </w:rPr>
            <m:t xml:space="preserve"> </m:t>
          </m:r>
          <m:r>
            <m:rPr>
              <m:sty m:val="p"/>
            </m:rPr>
            <w:rPr>
              <w:rFonts w:ascii="Cambria Math" w:hAnsi="Cambria Math"/>
            </w:rPr>
            <m:t>log⁡</m:t>
          </m:r>
          <m:r>
            <w:rPr>
              <w:rFonts w:ascii="Cambria Math" w:hAnsi="Cambria Math"/>
            </w:rPr>
            <m:t xml:space="preserve">(Force), Species}=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m:rPr>
              <m:sty m:val="p"/>
            </m:rPr>
            <w:rPr>
              <w:rFonts w:ascii="Cambria Math" w:eastAsiaTheme="minorEastAsia" w:hAnsi="Cambria Math"/>
            </w:rPr>
            <m:t>log⁡</m:t>
          </m:r>
          <m:r>
            <w:rPr>
              <w:rFonts w:ascii="Cambria Math" w:eastAsiaTheme="minorEastAsia" w:hAnsi="Cambria Math"/>
            </w:rPr>
            <m:t xml:space="preserve">(Force)+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Cancer+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Hemi</m:t>
          </m:r>
        </m:oMath>
      </m:oMathPara>
    </w:p>
    <w:p w14:paraId="2A37DC5A" w14:textId="2F09AF0E" w:rsidR="000D5A53" w:rsidRDefault="00CE57F1" w:rsidP="00062F3E">
      <w:pPr>
        <w:pStyle w:val="ListParagraph"/>
        <w:numPr>
          <w:ilvl w:val="0"/>
          <w:numId w:val="2"/>
        </w:numPr>
        <w:spacing w:after="0" w:line="240" w:lineRule="auto"/>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218D7631" w14:textId="658AFEAE" w:rsidR="0031637A" w:rsidRDefault="00863BE5" w:rsidP="0031637A">
      <w:pPr>
        <w:spacing w:after="0" w:line="240" w:lineRule="auto"/>
      </w:pPr>
      <w:r>
        <w:rPr>
          <w:noProof/>
        </w:rPr>
        <w:drawing>
          <wp:inline distT="0" distB="0" distL="0" distR="0" wp14:anchorId="5438CAE4" wp14:editId="2EF34B3F">
            <wp:extent cx="3128963" cy="1393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348" cy="1398619"/>
                    </a:xfrm>
                    <a:prstGeom prst="rect">
                      <a:avLst/>
                    </a:prstGeom>
                  </pic:spPr>
                </pic:pic>
              </a:graphicData>
            </a:graphic>
          </wp:inline>
        </w:drawing>
      </w:r>
      <w:r w:rsidR="00BE3C98">
        <w:rPr>
          <w:noProof/>
        </w:rPr>
        <w:drawing>
          <wp:inline distT="0" distB="0" distL="0" distR="0" wp14:anchorId="20594F13" wp14:editId="1E6F9D42">
            <wp:extent cx="2667000" cy="441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788" cy="458010"/>
                    </a:xfrm>
                    <a:prstGeom prst="rect">
                      <a:avLst/>
                    </a:prstGeom>
                  </pic:spPr>
                </pic:pic>
              </a:graphicData>
            </a:graphic>
          </wp:inline>
        </w:drawing>
      </w:r>
    </w:p>
    <w:p w14:paraId="0B9FE281" w14:textId="2E7BC648" w:rsidR="0031637A" w:rsidRPr="00965DE1" w:rsidRDefault="00FC1711" w:rsidP="0031637A">
      <w:pPr>
        <w:spacing w:after="0" w:line="240" w:lineRule="auto"/>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(Height) </m:t>
              </m:r>
            </m:e>
          </m:d>
          <m:r>
            <w:rPr>
              <w:rFonts w:ascii="Cambria Math" w:hAnsi="Cambria Math"/>
            </w:rPr>
            <m:t xml:space="preserve"> Force, Species}= 1.52+0.23</m:t>
          </m:r>
          <m:r>
            <m:rPr>
              <m:sty m:val="p"/>
            </m:rPr>
            <w:rPr>
              <w:rFonts w:ascii="Cambria Math" w:hAnsi="Cambria Math"/>
            </w:rPr>
            <m:t>log⁡</m:t>
          </m:r>
          <m:r>
            <w:rPr>
              <w:rFonts w:ascii="Cambria Math" w:hAnsi="Cambria Math"/>
            </w:rPr>
            <m:t>(</m:t>
          </m:r>
          <m:r>
            <w:rPr>
              <w:rFonts w:ascii="Cambria Math" w:eastAsiaTheme="minorEastAsia" w:hAnsi="Cambria Math"/>
            </w:rPr>
            <m:t>Force)+ 0.14Cancer+ 0.20Hemi</m:t>
          </m:r>
        </m:oMath>
      </m:oMathPara>
    </w:p>
    <w:p w14:paraId="3FAF3018" w14:textId="4B0FC0C3" w:rsidR="00965DE1" w:rsidRPr="0031637A" w:rsidRDefault="00965DE1" w:rsidP="0031637A">
      <w:pPr>
        <w:spacing w:after="0" w:line="240" w:lineRule="auto"/>
      </w:pPr>
    </w:p>
    <w:p w14:paraId="7BE05147" w14:textId="3D4C03A4" w:rsidR="00295BF1" w:rsidRDefault="00F5259A" w:rsidP="00062F3E">
      <w:pPr>
        <w:pStyle w:val="ListParagraph"/>
        <w:numPr>
          <w:ilvl w:val="0"/>
          <w:numId w:val="2"/>
        </w:numPr>
        <w:spacing w:after="0" w:line="240" w:lineRule="auto"/>
      </w:pPr>
      <w:r>
        <w:lastRenderedPageBreak/>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53F4E5A5" w14:textId="28348864" w:rsidR="00965DE1" w:rsidRPr="009C51B1" w:rsidRDefault="00662724" w:rsidP="00965DE1">
      <w:pPr>
        <w:spacing w:after="0" w:line="240" w:lineRule="auto"/>
      </w:pPr>
      <w:r w:rsidRPr="00662724">
        <w:rPr>
          <w:rFonts w:ascii="Arial" w:hAnsi="Arial" w:cs="Arial"/>
          <w:noProof/>
          <w:color w:val="000000"/>
          <w:sz w:val="20"/>
          <w:szCs w:val="20"/>
        </w:rPr>
        <mc:AlternateContent>
          <mc:Choice Requires="wps">
            <w:drawing>
              <wp:anchor distT="45720" distB="45720" distL="114300" distR="114300" simplePos="0" relativeHeight="251659264" behindDoc="0" locked="0" layoutInCell="1" allowOverlap="1" wp14:anchorId="3E3243A7" wp14:editId="24E3B2EF">
                <wp:simplePos x="0" y="0"/>
                <wp:positionH relativeFrom="column">
                  <wp:posOffset>3366770</wp:posOffset>
                </wp:positionH>
                <wp:positionV relativeFrom="paragraph">
                  <wp:posOffset>2540</wp:posOffset>
                </wp:positionV>
                <wp:extent cx="2360930" cy="3138170"/>
                <wp:effectExtent l="0" t="0" r="381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38170"/>
                        </a:xfrm>
                        <a:prstGeom prst="rect">
                          <a:avLst/>
                        </a:prstGeom>
                        <a:solidFill>
                          <a:srgbClr val="FFFFFF"/>
                        </a:solidFill>
                        <a:ln w="9525">
                          <a:noFill/>
                          <a:miter lim="800000"/>
                          <a:headEnd/>
                          <a:tailEnd/>
                        </a:ln>
                      </wps:spPr>
                      <wps:txbx>
                        <w:txbxContent>
                          <w:p w14:paraId="209AE34F" w14:textId="44FD7C79" w:rsidR="00662724" w:rsidRDefault="000009A3" w:rsidP="00662724">
                            <w:pPr>
                              <w:spacing w:after="0" w:line="240" w:lineRule="auto"/>
                              <w:contextualSpacing/>
                            </w:pPr>
                            <w:r>
                              <w:t xml:space="preserve">Residual Plot: </w:t>
                            </w:r>
                            <w:r w:rsidR="00861EC1">
                              <w:t xml:space="preserve">The </w:t>
                            </w:r>
                            <w:r w:rsidR="00461778">
                              <w:t xml:space="preserve">residuals </w:t>
                            </w:r>
                            <w:r w:rsidR="00D80B3A">
                              <w:t>suggest there is no evidence of a correlation between explanatory variables.</w:t>
                            </w:r>
                          </w:p>
                          <w:p w14:paraId="7901A565" w14:textId="77777777" w:rsidR="00861EC1" w:rsidRDefault="00861EC1" w:rsidP="00662724">
                            <w:pPr>
                              <w:spacing w:after="0" w:line="240" w:lineRule="auto"/>
                              <w:contextualSpacing/>
                            </w:pPr>
                          </w:p>
                          <w:p w14:paraId="32DBF1B0" w14:textId="1FF75C22" w:rsidR="000009A3" w:rsidRDefault="000009A3" w:rsidP="00662724">
                            <w:pPr>
                              <w:spacing w:after="0" w:line="240" w:lineRule="auto"/>
                              <w:contextualSpacing/>
                            </w:pPr>
                            <w:r>
                              <w:t>(Studentized) Residual Plot:</w:t>
                            </w:r>
                            <w:r w:rsidR="00F6564C">
                              <w:t xml:space="preserve"> </w:t>
                            </w:r>
                            <w:r w:rsidR="00CA6350">
                              <w:t>The residuals</w:t>
                            </w:r>
                            <w:r w:rsidR="00514950">
                              <w:t xml:space="preserve"> are all relatively close to one another and randomly spread out. However, it appears there are 2 potential influential points</w:t>
                            </w:r>
                            <w:r w:rsidR="00AB1C8E">
                              <w:t>.</w:t>
                            </w:r>
                          </w:p>
                          <w:p w14:paraId="72C06A44" w14:textId="77777777" w:rsidR="00861EC1" w:rsidRDefault="00861EC1" w:rsidP="00662724">
                            <w:pPr>
                              <w:spacing w:after="0" w:line="240" w:lineRule="auto"/>
                              <w:contextualSpacing/>
                            </w:pPr>
                          </w:p>
                          <w:p w14:paraId="0C795444" w14:textId="18E4D3B4" w:rsidR="000009A3" w:rsidRDefault="00861EC1" w:rsidP="00662724">
                            <w:pPr>
                              <w:spacing w:after="0" w:line="240" w:lineRule="auto"/>
                              <w:contextualSpacing/>
                            </w:pPr>
                            <w:r>
                              <w:t>Histogram of Residuals:</w:t>
                            </w:r>
                            <w:r w:rsidR="00AB1C8E">
                              <w:t xml:space="preserve"> The histogram provides evidence that the residuals are normally distributed.</w:t>
                            </w:r>
                          </w:p>
                          <w:p w14:paraId="21369E46" w14:textId="77777777" w:rsidR="00861EC1" w:rsidRDefault="00861EC1" w:rsidP="00662724">
                            <w:pPr>
                              <w:spacing w:after="0" w:line="240" w:lineRule="auto"/>
                              <w:contextualSpacing/>
                            </w:pPr>
                          </w:p>
                          <w:p w14:paraId="3713E555" w14:textId="12F63A3C" w:rsidR="00861EC1" w:rsidRDefault="00861EC1" w:rsidP="00662724">
                            <w:pPr>
                              <w:spacing w:after="0" w:line="240" w:lineRule="auto"/>
                              <w:contextualSpacing/>
                            </w:pPr>
                            <w:r>
                              <w:t>Q-Q Plot of Residuals:</w:t>
                            </w:r>
                            <w:r w:rsidR="00AB1C8E">
                              <w:t xml:space="preserve"> The influential points are also evident in the QQ p</w:t>
                            </w:r>
                            <w:r w:rsidR="00E2623E">
                              <w:t xml:space="preserve">lot. We </w:t>
                            </w:r>
                            <w:r w:rsidR="009D15DD">
                              <w:t>l</w:t>
                            </w:r>
                            <w:r w:rsidR="00E2623E">
                              <w:t xml:space="preserve">ook </w:t>
                            </w:r>
                            <w:r w:rsidR="009D15DD">
                              <w:t xml:space="preserve">closer </w:t>
                            </w:r>
                            <w:r w:rsidR="00E2623E">
                              <w:t>at these points.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3243A7" id="_x0000_t202" coordsize="21600,21600" o:spt="202" path="m,l,21600r21600,l21600,xe">
                <v:stroke joinstyle="miter"/>
                <v:path gradientshapeok="t" o:connecttype="rect"/>
              </v:shapetype>
              <v:shape id="Text Box 2" o:spid="_x0000_s1026" type="#_x0000_t202" style="position:absolute;margin-left:265.1pt;margin-top:.2pt;width:185.9pt;height:247.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" stroked="f">
                <v:textbox>
                  <w:txbxContent>
                    <w:p w14:paraId="209AE34F" w14:textId="44FD7C79" w:rsidR="00662724" w:rsidRDefault="000009A3" w:rsidP="00662724">
                      <w:pPr>
                        <w:spacing w:after="0" w:line="240" w:lineRule="auto"/>
                        <w:contextualSpacing/>
                      </w:pPr>
                      <w:r>
                        <w:t xml:space="preserve">Residual Plot: </w:t>
                      </w:r>
                      <w:r w:rsidR="00861EC1">
                        <w:t xml:space="preserve">The </w:t>
                      </w:r>
                      <w:r w:rsidR="00461778">
                        <w:t xml:space="preserve">residuals </w:t>
                      </w:r>
                      <w:r w:rsidR="00D80B3A">
                        <w:t>suggest there is no evidence of a correlation between explanatory variables.</w:t>
                      </w:r>
                    </w:p>
                    <w:p w14:paraId="7901A565" w14:textId="77777777" w:rsidR="00861EC1" w:rsidRDefault="00861EC1" w:rsidP="00662724">
                      <w:pPr>
                        <w:spacing w:after="0" w:line="240" w:lineRule="auto"/>
                        <w:contextualSpacing/>
                      </w:pPr>
                    </w:p>
                    <w:p w14:paraId="32DBF1B0" w14:textId="1FF75C22" w:rsidR="000009A3" w:rsidRDefault="000009A3" w:rsidP="00662724">
                      <w:pPr>
                        <w:spacing w:after="0" w:line="240" w:lineRule="auto"/>
                        <w:contextualSpacing/>
                      </w:pPr>
                      <w:r>
                        <w:t>(Studentized) Residual Plot:</w:t>
                      </w:r>
                      <w:r w:rsidR="00F6564C">
                        <w:t xml:space="preserve"> </w:t>
                      </w:r>
                      <w:r w:rsidR="00CA6350">
                        <w:t>The residuals</w:t>
                      </w:r>
                      <w:r w:rsidR="00514950">
                        <w:t xml:space="preserve"> are all relatively close to one another and randomly spread out. However, it appears there are 2 potential influential points</w:t>
                      </w:r>
                      <w:r w:rsidR="00AB1C8E">
                        <w:t>.</w:t>
                      </w:r>
                    </w:p>
                    <w:p w14:paraId="72C06A44" w14:textId="77777777" w:rsidR="00861EC1" w:rsidRDefault="00861EC1" w:rsidP="00662724">
                      <w:pPr>
                        <w:spacing w:after="0" w:line="240" w:lineRule="auto"/>
                        <w:contextualSpacing/>
                      </w:pPr>
                    </w:p>
                    <w:p w14:paraId="0C795444" w14:textId="18E4D3B4" w:rsidR="000009A3" w:rsidRDefault="00861EC1" w:rsidP="00662724">
                      <w:pPr>
                        <w:spacing w:after="0" w:line="240" w:lineRule="auto"/>
                        <w:contextualSpacing/>
                      </w:pPr>
                      <w:r>
                        <w:t>Histogram of Residuals:</w:t>
                      </w:r>
                      <w:r w:rsidR="00AB1C8E">
                        <w:t xml:space="preserve"> The histogram provides evidence that the residuals are normally distributed.</w:t>
                      </w:r>
                    </w:p>
                    <w:p w14:paraId="21369E46" w14:textId="77777777" w:rsidR="00861EC1" w:rsidRDefault="00861EC1" w:rsidP="00662724">
                      <w:pPr>
                        <w:spacing w:after="0" w:line="240" w:lineRule="auto"/>
                        <w:contextualSpacing/>
                      </w:pPr>
                    </w:p>
                    <w:p w14:paraId="3713E555" w14:textId="12F63A3C" w:rsidR="00861EC1" w:rsidRDefault="00861EC1" w:rsidP="00662724">
                      <w:pPr>
                        <w:spacing w:after="0" w:line="240" w:lineRule="auto"/>
                        <w:contextualSpacing/>
                      </w:pPr>
                      <w:r>
                        <w:t>Q-Q Plot of Residuals:</w:t>
                      </w:r>
                      <w:r w:rsidR="00AB1C8E">
                        <w:t xml:space="preserve"> The influential points are also evident in the QQ p</w:t>
                      </w:r>
                      <w:r w:rsidR="00E2623E">
                        <w:t xml:space="preserve">lot. We </w:t>
                      </w:r>
                      <w:r w:rsidR="009D15DD">
                        <w:t>l</w:t>
                      </w:r>
                      <w:r w:rsidR="00E2623E">
                        <w:t xml:space="preserve">ook </w:t>
                      </w:r>
                      <w:r w:rsidR="009D15DD">
                        <w:t xml:space="preserve">closer </w:t>
                      </w:r>
                      <w:r w:rsidR="00E2623E">
                        <w:t>at these points.</w:t>
                      </w:r>
                    </w:p>
                  </w:txbxContent>
                </v:textbox>
                <w10:wrap type="square"/>
              </v:shape>
            </w:pict>
          </mc:Fallback>
        </mc:AlternateContent>
      </w:r>
      <w:r w:rsidR="00B95C97">
        <w:rPr>
          <w:rFonts w:ascii="Arial" w:hAnsi="Arial" w:cs="Arial"/>
          <w:color w:val="000000"/>
          <w:sz w:val="20"/>
          <w:szCs w:val="20"/>
        </w:rPr>
        <w:fldChar w:fldCharType="begin"/>
      </w:r>
      <w:r w:rsidR="00B95C97">
        <w:rPr>
          <w:rFonts w:ascii="Arial" w:hAnsi="Arial" w:cs="Arial"/>
          <w:color w:val="000000"/>
          <w:sz w:val="20"/>
          <w:szCs w:val="20"/>
        </w:rPr>
        <w:instrText xml:space="preserve"> INCLUDEPICTURE "C:\\Users\\javie\\AppData\\Local\\Temp\\SAS Temporary Files\\_TD4384_KILLSHOT_\\DiagnosticsPanel1.png" \* MERGEFORMATINET </w:instrText>
      </w:r>
      <w:r w:rsidR="00B95C97">
        <w:rPr>
          <w:rFonts w:ascii="Arial" w:hAnsi="Arial" w:cs="Arial"/>
          <w:color w:val="000000"/>
          <w:sz w:val="20"/>
          <w:szCs w:val="20"/>
        </w:rPr>
        <w:fldChar w:fldCharType="separate"/>
      </w:r>
      <w:r w:rsidR="00FC1711">
        <w:rPr>
          <w:rFonts w:ascii="Arial" w:hAnsi="Arial" w:cs="Arial"/>
          <w:color w:val="000000"/>
          <w:sz w:val="20"/>
          <w:szCs w:val="20"/>
        </w:rPr>
        <w:fldChar w:fldCharType="begin"/>
      </w:r>
      <w:r w:rsidR="00FC1711">
        <w:rPr>
          <w:rFonts w:ascii="Arial" w:hAnsi="Arial" w:cs="Arial"/>
          <w:color w:val="000000"/>
          <w:sz w:val="20"/>
          <w:szCs w:val="20"/>
        </w:rPr>
        <w:instrText xml:space="preserve"> </w:instrText>
      </w:r>
      <w:r w:rsidR="00FC1711">
        <w:rPr>
          <w:rFonts w:ascii="Arial" w:hAnsi="Arial" w:cs="Arial"/>
          <w:color w:val="000000"/>
          <w:sz w:val="20"/>
          <w:szCs w:val="20"/>
        </w:rPr>
        <w:instrText>INCLUDEPICTURE  "C:\\Users\\javie\\AppData\\Local\\Temp\\SAS Temporary Files\\_TD4384_KILLSHOT_\\DiagnosticsPanel1.png" \* MERGEFORMATINET</w:instrText>
      </w:r>
      <w:r w:rsidR="00FC1711">
        <w:rPr>
          <w:rFonts w:ascii="Arial" w:hAnsi="Arial" w:cs="Arial"/>
          <w:color w:val="000000"/>
          <w:sz w:val="20"/>
          <w:szCs w:val="20"/>
        </w:rPr>
        <w:instrText xml:space="preserve"> </w:instrText>
      </w:r>
      <w:r w:rsidR="00FC1711">
        <w:rPr>
          <w:rFonts w:ascii="Arial" w:hAnsi="Arial" w:cs="Arial"/>
          <w:color w:val="000000"/>
          <w:sz w:val="20"/>
          <w:szCs w:val="20"/>
        </w:rPr>
        <w:fldChar w:fldCharType="separate"/>
      </w:r>
      <w:r w:rsidR="00FC1711">
        <w:rPr>
          <w:rFonts w:ascii="Arial" w:hAnsi="Arial" w:cs="Arial"/>
          <w:color w:val="000000"/>
          <w:sz w:val="20"/>
          <w:szCs w:val="20"/>
        </w:rPr>
        <w:pict w14:anchorId="70201282">
          <v:shape id="_x0000_i1027" type="#_x0000_t75" alt="Panel of Fit Diagnostics for logHeight, which displays scatter plots of residuals, absolute residuals, studentized residuals, and observed responses by predicted values, studentized residuals by leverage, Cook's D by observation, a Q-Q plot of residuals, a residual histogram, and a residual-fit spread plot." style="width:253.15pt;height:253.15pt">
            <v:imagedata r:id="rId16" r:href="rId17"/>
          </v:shape>
        </w:pict>
      </w:r>
      <w:r w:rsidR="00FC1711">
        <w:rPr>
          <w:rFonts w:ascii="Arial" w:hAnsi="Arial" w:cs="Arial"/>
          <w:color w:val="000000"/>
          <w:sz w:val="20"/>
          <w:szCs w:val="20"/>
        </w:rPr>
        <w:fldChar w:fldCharType="end"/>
      </w:r>
      <w:r w:rsidR="00B95C97">
        <w:rPr>
          <w:rFonts w:ascii="Arial" w:hAnsi="Arial" w:cs="Arial"/>
          <w:color w:val="000000"/>
          <w:sz w:val="20"/>
          <w:szCs w:val="20"/>
        </w:rPr>
        <w:fldChar w:fldCharType="end"/>
      </w:r>
    </w:p>
    <w:p w14:paraId="13F332ED" w14:textId="77777777" w:rsidR="009D15DD" w:rsidRDefault="003A766F" w:rsidP="00062F3E">
      <w:pPr>
        <w:pStyle w:val="ListParagraph"/>
        <w:numPr>
          <w:ilvl w:val="0"/>
          <w:numId w:val="2"/>
        </w:numPr>
        <w:spacing w:after="0" w:line="240" w:lineRule="auto"/>
      </w:pPr>
      <w:r>
        <w:t>Step 5: I</w:t>
      </w:r>
      <w:r w:rsidR="00F5259A">
        <w:t xml:space="preserve">f the fit assessed in Step 4 is </w:t>
      </w:r>
      <w:proofErr w:type="gramStart"/>
      <w:r w:rsidR="00F5259A">
        <w:t>sufficient</w:t>
      </w:r>
      <w:proofErr w:type="gramEnd"/>
      <w:r w:rsidR="00F5259A">
        <w:t>, interpret each coefficient in the model.</w:t>
      </w:r>
    </w:p>
    <w:p w14:paraId="653878E2" w14:textId="23B93288" w:rsidR="006C38A2" w:rsidRPr="00F25BAD" w:rsidRDefault="00FC1711" w:rsidP="009D15DD">
      <w:pPr>
        <w:spacing w:after="0" w:line="240" w:lineRule="auto"/>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w:rPr>
                  <w:rFonts w:ascii="Cambria Math" w:hAnsi="Cambria Math"/>
                </w:rPr>
                <m:t xml:space="preserve">Height </m:t>
              </m:r>
            </m:e>
          </m:d>
          <m:r>
            <w:rPr>
              <w:rFonts w:ascii="Cambria Math" w:hAnsi="Cambria Math"/>
            </w:rPr>
            <m:t xml:space="preserve"> Force, Species}= 1.52+0.23</m:t>
          </m:r>
          <m:r>
            <w:rPr>
              <w:rFonts w:ascii="Cambria Math" w:eastAsiaTheme="minorEastAsia" w:hAnsi="Cambria Math"/>
            </w:rPr>
            <m:t>Force+ 0.14Cancer+ 0.20Hemi</m:t>
          </m:r>
        </m:oMath>
      </m:oMathPara>
    </w:p>
    <w:p w14:paraId="26950788" w14:textId="4C90D762" w:rsidR="00F95ED9" w:rsidRPr="00F86F64" w:rsidRDefault="00FD5BF9" w:rsidP="009D15DD">
      <w:pPr>
        <w:spacing w:after="0" w:line="240" w:lineRule="auto"/>
      </w:pPr>
      <w:r w:rsidRPr="00F86F64">
        <w:t xml:space="preserve">y-intercept: </w:t>
      </w:r>
      <w:r w:rsidR="007750CD">
        <w:t xml:space="preserve">1.52 is </w:t>
      </w:r>
      <w:r w:rsidR="00E46F99">
        <w:t xml:space="preserve">the mean </w:t>
      </w:r>
      <w:r w:rsidR="009B5B77">
        <w:t>height assuming force</w:t>
      </w:r>
      <w:r w:rsidR="009B0CDE">
        <w:t xml:space="preserve"> = 0</w:t>
      </w:r>
      <w:r w:rsidR="009B5B77">
        <w:t xml:space="preserve"> and species are held constant</w:t>
      </w:r>
      <w:r w:rsidR="009B0CDE">
        <w:t xml:space="preserve"> </w:t>
      </w:r>
      <w:r w:rsidR="00156FC0">
        <w:t xml:space="preserve">at </w:t>
      </w:r>
      <w:proofErr w:type="spellStart"/>
      <w:r w:rsidR="00156FC0">
        <w:t>Lopho</w:t>
      </w:r>
      <w:proofErr w:type="spellEnd"/>
      <w:r w:rsidR="00AC712D">
        <w:t>.</w:t>
      </w:r>
      <w:r w:rsidR="0041224A">
        <w:t xml:space="preserve"> </w:t>
      </w:r>
    </w:p>
    <w:p w14:paraId="48A07C67" w14:textId="34394907" w:rsidR="00FD5BF9" w:rsidRPr="00523A17" w:rsidRDefault="00FD5BF9" w:rsidP="009D15DD">
      <w:pPr>
        <w:spacing w:after="0" w:line="240" w:lineRule="auto"/>
      </w:pPr>
      <w:proofErr w:type="gramStart"/>
      <w:r>
        <w:t>log(</w:t>
      </w:r>
      <w:proofErr w:type="gramEnd"/>
      <w:r>
        <w:t>Force):</w:t>
      </w:r>
      <w:r w:rsidR="00AC712D">
        <w:t xml:space="preserve"> </w:t>
      </w:r>
      <w:r w:rsidR="00523A17">
        <w:t>10</w:t>
      </w:r>
      <w:r w:rsidR="00523A17">
        <w:rPr>
          <w:vertAlign w:val="superscript"/>
        </w:rPr>
        <w:t>0.23</w:t>
      </w:r>
      <w:r w:rsidR="00523A17">
        <w:t xml:space="preserve"> = </w:t>
      </w:r>
      <w:r w:rsidR="002A1D2D" w:rsidRPr="002A1D2D">
        <w:t>1.704</w:t>
      </w:r>
      <w:r w:rsidR="00657684">
        <w:t xml:space="preserve"> </w:t>
      </w:r>
      <w:r w:rsidR="00657684">
        <w:rPr>
          <w:rFonts w:cstheme="minorHAnsi"/>
        </w:rPr>
        <w:t>×</w:t>
      </w:r>
      <w:r w:rsidR="00657684">
        <w:t xml:space="preserve"> Force. This means that </w:t>
      </w:r>
      <w:r w:rsidR="00C158E8">
        <w:t xml:space="preserve">a </w:t>
      </w:r>
      <w:proofErr w:type="gramStart"/>
      <w:r w:rsidR="00C158E8">
        <w:t>10 fold</w:t>
      </w:r>
      <w:proofErr w:type="gramEnd"/>
      <w:r w:rsidR="00C158E8">
        <w:t xml:space="preserve"> increase in Force is associated with a </w:t>
      </w:r>
      <w:r w:rsidR="00FB2657">
        <w:t>70.4% increase in height, assuming Species are held constant</w:t>
      </w:r>
      <w:r w:rsidR="00700F15">
        <w:t xml:space="preserve"> as </w:t>
      </w:r>
      <w:proofErr w:type="spellStart"/>
      <w:r w:rsidR="00700F15">
        <w:t>Lopho</w:t>
      </w:r>
      <w:proofErr w:type="spellEnd"/>
      <w:r w:rsidR="00FB2657">
        <w:t xml:space="preserve">. </w:t>
      </w:r>
    </w:p>
    <w:p w14:paraId="0721321E" w14:textId="20C8052C" w:rsidR="00FD5BF9" w:rsidRDefault="00FD5BF9" w:rsidP="009D15DD">
      <w:pPr>
        <w:spacing w:after="0" w:line="240" w:lineRule="auto"/>
      </w:pPr>
      <w:r>
        <w:t>Species (Cancer):</w:t>
      </w:r>
      <w:r w:rsidR="00FB2657">
        <w:t xml:space="preserve"> </w:t>
      </w:r>
      <w:r w:rsidR="000D210C">
        <w:t xml:space="preserve">Assuming all </w:t>
      </w:r>
      <w:r w:rsidR="009A542A">
        <w:t>other species are held constant, as Force increases, Cancer species increase a 0.14 greater difference than</w:t>
      </w:r>
      <w:r w:rsidR="003E5EA5">
        <w:t xml:space="preserve"> mean</w:t>
      </w:r>
      <w:r w:rsidR="009A542A">
        <w:t xml:space="preserve"> </w:t>
      </w:r>
      <w:proofErr w:type="spellStart"/>
      <w:r w:rsidR="009A542A">
        <w:t>Lopho</w:t>
      </w:r>
      <w:proofErr w:type="spellEnd"/>
      <w:r w:rsidR="009A542A">
        <w:t xml:space="preserve"> species.</w:t>
      </w:r>
    </w:p>
    <w:p w14:paraId="34E2F051" w14:textId="1437B7C6" w:rsidR="004847D9" w:rsidRPr="004847D9" w:rsidRDefault="00FD5BF9" w:rsidP="009D15DD">
      <w:pPr>
        <w:spacing w:after="0" w:line="240" w:lineRule="auto"/>
      </w:pPr>
      <w:r>
        <w:t>Species (</w:t>
      </w:r>
      <w:r w:rsidR="004847D9">
        <w:t>Hemi):</w:t>
      </w:r>
      <w:r w:rsidR="009A542A" w:rsidRPr="009A542A">
        <w:t xml:space="preserve"> </w:t>
      </w:r>
      <w:r w:rsidR="009A542A">
        <w:t xml:space="preserve">Assuming all other species are held constant, as Force increases, Hemi species increase a </w:t>
      </w:r>
      <w:r w:rsidR="003E5EA5">
        <w:t>0.20</w:t>
      </w:r>
      <w:r w:rsidR="009A542A">
        <w:t xml:space="preserve"> greater than</w:t>
      </w:r>
      <w:r w:rsidR="003E5EA5">
        <w:t xml:space="preserve"> mean</w:t>
      </w:r>
      <w:r w:rsidR="009A542A">
        <w:t xml:space="preserve"> </w:t>
      </w:r>
      <w:proofErr w:type="spellStart"/>
      <w:r w:rsidR="009A542A">
        <w:t>Lopho</w:t>
      </w:r>
      <w:proofErr w:type="spellEnd"/>
      <w:r w:rsidR="009A542A">
        <w:t xml:space="preserve"> species.</w:t>
      </w:r>
    </w:p>
    <w:p w14:paraId="1CB11AF5" w14:textId="77777777" w:rsidR="006C38A2" w:rsidRDefault="006C38A2" w:rsidP="00062F3E">
      <w:pPr>
        <w:pStyle w:val="ListParagraph"/>
        <w:numPr>
          <w:ilvl w:val="0"/>
          <w:numId w:val="2"/>
        </w:numPr>
        <w:spacing w:after="0" w:line="240" w:lineRule="auto"/>
        <w:rPr>
          <w:rFonts w:eastAsiaTheme="minorEastAsia"/>
        </w:rPr>
      </w:pPr>
      <w:r>
        <w:rPr>
          <w:rFonts w:eastAsiaTheme="minorEastAsia"/>
        </w:rPr>
        <w:t>Provide three individual regression equations (one for each crab species).</w:t>
      </w:r>
    </w:p>
    <w:p w14:paraId="0C6AD9E9" w14:textId="679A811A" w:rsidR="00A1293D" w:rsidRPr="001717A9" w:rsidRDefault="00FC1711" w:rsidP="00B9104C">
      <w:pPr>
        <w:spacing w:after="0" w:line="240" w:lineRule="auto"/>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(Height) </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Force</m:t>
                  </m:r>
                </m:e>
              </m:d>
            </m:e>
          </m:func>
          <m:r>
            <w:rPr>
              <w:rFonts w:ascii="Cambria Math" w:hAnsi="Cambria Math"/>
            </w:rPr>
            <m:t>, Species=Lopho}= 1.52+0.23</m:t>
          </m:r>
          <m:r>
            <m:rPr>
              <m:sty m:val="p"/>
            </m:rPr>
            <w:rPr>
              <w:rFonts w:ascii="Cambria Math" w:hAnsi="Cambria Math"/>
            </w:rPr>
            <m:t>log⁡</m:t>
          </m:r>
          <m:r>
            <w:rPr>
              <w:rFonts w:ascii="Cambria Math" w:hAnsi="Cambria Math"/>
            </w:rPr>
            <m:t>(</m:t>
          </m:r>
          <m:r>
            <w:rPr>
              <w:rFonts w:ascii="Cambria Math" w:eastAsiaTheme="minorEastAsia" w:hAnsi="Cambria Math"/>
            </w:rPr>
            <m:t>Force)</m:t>
          </m:r>
        </m:oMath>
      </m:oMathPara>
    </w:p>
    <w:p w14:paraId="2D57AF05" w14:textId="3AF15959" w:rsidR="001717A9" w:rsidRPr="00AC62B6" w:rsidRDefault="00FC1711" w:rsidP="00B9104C">
      <w:pPr>
        <w:spacing w:after="0" w:line="240" w:lineRule="auto"/>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(Height) </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Force</m:t>
                  </m:r>
                </m:e>
              </m:d>
            </m:e>
          </m:func>
          <m:r>
            <w:rPr>
              <w:rFonts w:ascii="Cambria Math" w:hAnsi="Cambria Math"/>
            </w:rPr>
            <m:t>, Species=Cancer}=(1.52+0.14)+0.23</m:t>
          </m:r>
          <m:r>
            <m:rPr>
              <m:sty m:val="p"/>
            </m:rPr>
            <w:rPr>
              <w:rFonts w:ascii="Cambria Math" w:hAnsi="Cambria Math"/>
            </w:rPr>
            <m:t>log⁡</m:t>
          </m:r>
          <m:r>
            <w:rPr>
              <w:rFonts w:ascii="Cambria Math" w:hAnsi="Cambria Math"/>
            </w:rPr>
            <m:t>(</m:t>
          </m:r>
          <m:r>
            <w:rPr>
              <w:rFonts w:ascii="Cambria Math" w:eastAsiaTheme="minorEastAsia" w:hAnsi="Cambria Math"/>
            </w:rPr>
            <m:t>Force)</m:t>
          </m:r>
        </m:oMath>
      </m:oMathPara>
    </w:p>
    <w:p w14:paraId="57FD8937" w14:textId="2815E9F1" w:rsidR="00AC62B6" w:rsidRPr="0086374C" w:rsidRDefault="00FC1711" w:rsidP="00B9104C">
      <w:pPr>
        <w:spacing w:after="0" w:line="240" w:lineRule="auto"/>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(Height) </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Force</m:t>
                  </m:r>
                </m:e>
              </m:d>
            </m:e>
          </m:func>
          <m:r>
            <w:rPr>
              <w:rFonts w:ascii="Cambria Math" w:hAnsi="Cambria Math"/>
            </w:rPr>
            <m:t>, Species=Hemi}=(1.52+0.20)+0.23</m:t>
          </m:r>
          <m:r>
            <m:rPr>
              <m:sty m:val="p"/>
            </m:rPr>
            <w:rPr>
              <w:rFonts w:ascii="Cambria Math" w:hAnsi="Cambria Math"/>
            </w:rPr>
            <m:t>log⁡</m:t>
          </m:r>
          <m:r>
            <w:rPr>
              <w:rFonts w:ascii="Cambria Math" w:hAnsi="Cambria Math"/>
            </w:rPr>
            <m:t>(</m:t>
          </m:r>
          <m:r>
            <w:rPr>
              <w:rFonts w:ascii="Cambria Math" w:eastAsiaTheme="minorEastAsia" w:hAnsi="Cambria Math"/>
            </w:rPr>
            <m:t>Force)</m:t>
          </m:r>
        </m:oMath>
      </m:oMathPara>
    </w:p>
    <w:p w14:paraId="6BBC8EAD" w14:textId="77777777" w:rsidR="0086374C" w:rsidRPr="00A1293D" w:rsidRDefault="0086374C" w:rsidP="00B9104C">
      <w:pPr>
        <w:spacing w:after="0" w:line="240" w:lineRule="auto"/>
        <w:jc w:val="both"/>
        <w:rPr>
          <w:rFonts w:eastAsiaTheme="minorEastAsia"/>
        </w:rPr>
      </w:pPr>
    </w:p>
    <w:p w14:paraId="149DD070" w14:textId="557329CC" w:rsidR="00F5259A" w:rsidRDefault="00A05555" w:rsidP="00062F3E">
      <w:pPr>
        <w:pStyle w:val="ListParagraph"/>
        <w:numPr>
          <w:ilvl w:val="0"/>
          <w:numId w:val="1"/>
        </w:numPr>
        <w:spacing w:after="0" w:line="240" w:lineRule="auto"/>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 xml:space="preserve">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w:t>
      </w:r>
      <w:proofErr w:type="gramStart"/>
      <w:r w:rsidR="00F5259A" w:rsidRPr="00F5259A">
        <w:t>taking into account</w:t>
      </w:r>
      <w:proofErr w:type="gramEnd"/>
      <w:r w:rsidR="00F5259A" w:rsidRPr="00F5259A">
        <w:t xml:space="preserve"> the body size.</w:t>
      </w:r>
    </w:p>
    <w:p w14:paraId="46314674" w14:textId="474B168A" w:rsidR="004F6D97" w:rsidRPr="00F5259A" w:rsidRDefault="00040A39" w:rsidP="00040A39">
      <w:pPr>
        <w:spacing w:after="0" w:line="240" w:lineRule="auto"/>
        <w:ind w:left="360"/>
      </w:pPr>
      <w:r>
        <w:rPr>
          <w:noProof/>
        </w:rPr>
        <w:drawing>
          <wp:inline distT="0" distB="0" distL="0" distR="0" wp14:anchorId="26AC8DD7" wp14:editId="3DED4675">
            <wp:extent cx="3400425" cy="15149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9215" cy="173269"/>
                    </a:xfrm>
                    <a:prstGeom prst="rect">
                      <a:avLst/>
                    </a:prstGeom>
                  </pic:spPr>
                </pic:pic>
              </a:graphicData>
            </a:graphic>
          </wp:inline>
        </w:drawing>
      </w:r>
    </w:p>
    <w:p w14:paraId="055218E8" w14:textId="4B85219D" w:rsidR="00A05555" w:rsidRDefault="00A05555" w:rsidP="00062F3E">
      <w:pPr>
        <w:pStyle w:val="ListParagraph"/>
        <w:spacing w:after="0" w:line="240" w:lineRule="auto"/>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062F3E">
      <w:pPr>
        <w:pStyle w:val="ListParagraph"/>
        <w:numPr>
          <w:ilvl w:val="0"/>
          <w:numId w:val="4"/>
        </w:numPr>
        <w:spacing w:after="0" w:line="240" w:lineRule="auto"/>
      </w:pPr>
      <w:r>
        <w:t>Use alpha = 0.05, where necessary.</w:t>
      </w:r>
    </w:p>
    <w:p w14:paraId="3F978D44" w14:textId="57D038E9" w:rsidR="004F6D97" w:rsidRDefault="004F6D97" w:rsidP="00062F3E">
      <w:pPr>
        <w:pStyle w:val="ListParagraph"/>
        <w:numPr>
          <w:ilvl w:val="0"/>
          <w:numId w:val="4"/>
        </w:numPr>
        <w:spacing w:after="0" w:line="240" w:lineRule="auto"/>
      </w:pPr>
      <w:r>
        <w:t>Use R and provide relevant code and output.</w:t>
      </w:r>
    </w:p>
    <w:p w14:paraId="6A2429E5" w14:textId="6C4FA934" w:rsidR="0058440D" w:rsidRDefault="0058440D" w:rsidP="0058440D">
      <w:pPr>
        <w:spacing w:after="0" w:line="240" w:lineRule="auto"/>
      </w:pPr>
      <w:r>
        <w:t xml:space="preserve">Step_1: </w:t>
      </w:r>
    </w:p>
    <w:p w14:paraId="471B193D" w14:textId="6B027174" w:rsidR="009B4175" w:rsidRDefault="00284B97" w:rsidP="0058440D">
      <w:pPr>
        <w:spacing w:after="0" w:line="240" w:lineRule="auto"/>
      </w:pPr>
      <w:r>
        <w:rPr>
          <w:noProof/>
        </w:rPr>
        <w:lastRenderedPageBreak/>
        <w:drawing>
          <wp:inline distT="0" distB="0" distL="0" distR="0" wp14:anchorId="64B97CD2" wp14:editId="3B415B23">
            <wp:extent cx="4058936" cy="271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7983" cy="292801"/>
                    </a:xfrm>
                    <a:prstGeom prst="rect">
                      <a:avLst/>
                    </a:prstGeom>
                  </pic:spPr>
                </pic:pic>
              </a:graphicData>
            </a:graphic>
          </wp:inline>
        </w:drawing>
      </w:r>
      <w:r w:rsidR="00444D75">
        <w:rPr>
          <w:noProof/>
        </w:rPr>
        <w:drawing>
          <wp:inline distT="0" distB="0" distL="0" distR="0" wp14:anchorId="5B940837" wp14:editId="2D5DAFFC">
            <wp:extent cx="28289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347" cy="2838347"/>
                    </a:xfrm>
                    <a:prstGeom prst="rect">
                      <a:avLst/>
                    </a:prstGeom>
                  </pic:spPr>
                </pic:pic>
              </a:graphicData>
            </a:graphic>
          </wp:inline>
        </w:drawing>
      </w:r>
      <w:r w:rsidR="00F442F6">
        <w:rPr>
          <w:noProof/>
        </w:rPr>
        <w:drawing>
          <wp:inline distT="0" distB="0" distL="0" distR="0" wp14:anchorId="172CA8D6" wp14:editId="3E3436C8">
            <wp:extent cx="2838450"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6197" cy="2856197"/>
                    </a:xfrm>
                    <a:prstGeom prst="rect">
                      <a:avLst/>
                    </a:prstGeom>
                  </pic:spPr>
                </pic:pic>
              </a:graphicData>
            </a:graphic>
          </wp:inline>
        </w:drawing>
      </w:r>
    </w:p>
    <w:p w14:paraId="57C75EDC" w14:textId="5552114D" w:rsidR="0045469B" w:rsidRDefault="0045469B" w:rsidP="0058440D">
      <w:pPr>
        <w:spacing w:after="0" w:line="240" w:lineRule="auto"/>
      </w:pPr>
      <w:r>
        <w:rPr>
          <w:noProof/>
        </w:rPr>
        <w:drawing>
          <wp:inline distT="0" distB="0" distL="0" distR="0" wp14:anchorId="7B69F3A1" wp14:editId="5D8CA9AB">
            <wp:extent cx="5943600" cy="89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6620"/>
                    </a:xfrm>
                    <a:prstGeom prst="rect">
                      <a:avLst/>
                    </a:prstGeom>
                  </pic:spPr>
                </pic:pic>
              </a:graphicData>
            </a:graphic>
          </wp:inline>
        </w:drawing>
      </w:r>
    </w:p>
    <w:p w14:paraId="486E8AAB" w14:textId="6566B237" w:rsidR="0045469B" w:rsidRDefault="0045469B" w:rsidP="0058440D">
      <w:pPr>
        <w:spacing w:after="0" w:line="240" w:lineRule="auto"/>
      </w:pPr>
      <w:r>
        <w:t>The log/l</w:t>
      </w:r>
      <w:r w:rsidR="000C071E">
        <w:t xml:space="preserve">og </w:t>
      </w:r>
      <w:r>
        <w:t xml:space="preserve">transformation </w:t>
      </w:r>
      <w:r w:rsidR="000C071E">
        <w:t xml:space="preserve">presents evidence of linearity </w:t>
      </w:r>
    </w:p>
    <w:p w14:paraId="08DA01BD" w14:textId="77777777" w:rsidR="00284B97" w:rsidRDefault="00284B97" w:rsidP="0058440D">
      <w:pPr>
        <w:spacing w:after="0" w:line="240" w:lineRule="auto"/>
      </w:pPr>
    </w:p>
    <w:p w14:paraId="319E8FDC" w14:textId="21C0FC09" w:rsidR="0058440D" w:rsidRDefault="0058440D" w:rsidP="0058440D">
      <w:pPr>
        <w:spacing w:after="0" w:line="240" w:lineRule="auto"/>
      </w:pPr>
      <w:r>
        <w:t xml:space="preserve">Step_2: </w:t>
      </w:r>
    </w:p>
    <w:p w14:paraId="0391A9C3" w14:textId="59CD99C5" w:rsidR="00AB0306" w:rsidRDefault="00AB0306" w:rsidP="0058440D">
      <w:pPr>
        <w:spacing w:after="0" w:line="240" w:lineRule="auto"/>
      </w:pPr>
      <w:r>
        <w:rPr>
          <w:noProof/>
        </w:rPr>
        <w:drawing>
          <wp:inline distT="0" distB="0" distL="0" distR="0" wp14:anchorId="04DE6087" wp14:editId="126A34E6">
            <wp:extent cx="4376738" cy="20667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743" cy="222688"/>
                    </a:xfrm>
                    <a:prstGeom prst="rect">
                      <a:avLst/>
                    </a:prstGeom>
                  </pic:spPr>
                </pic:pic>
              </a:graphicData>
            </a:graphic>
          </wp:inline>
        </w:drawing>
      </w:r>
    </w:p>
    <w:p w14:paraId="3F910052" w14:textId="3A4074D4" w:rsidR="00F71E3E" w:rsidRPr="004A6F40" w:rsidRDefault="00FC1711" w:rsidP="0058440D">
      <w:pPr>
        <w:spacing w:after="0" w:line="240" w:lineRule="auto"/>
      </w:pPr>
      <m:oMathPara>
        <m:oMathParaPr>
          <m:jc m:val="left"/>
        </m:oMathParaPr>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(Brain) </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Body</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Gestation</m:t>
                  </m:r>
                </m:e>
              </m:d>
            </m:e>
          </m:func>
          <m:r>
            <w:rPr>
              <w:rFonts w:ascii="Cambria Math" w:hAnsi="Cambria Math"/>
            </w:rPr>
            <m:t xml:space="preserve">, </m:t>
          </m:r>
          <m:r>
            <m:rPr>
              <m:sty m:val="p"/>
            </m:rPr>
            <w:rPr>
              <w:rFonts w:ascii="Cambria Math" w:hAnsi="Cambria Math"/>
            </w:rPr>
            <m:t>log⁡</m:t>
          </m:r>
          <m:r>
            <w:rPr>
              <w:rFonts w:ascii="Cambria Math" w:hAnsi="Cambria Math"/>
            </w:rPr>
            <m:t xml:space="preserve">(Litter)}=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m:rPr>
              <m:sty m:val="p"/>
            </m:rPr>
            <w:rPr>
              <w:rFonts w:ascii="Cambria Math" w:eastAsiaTheme="minorEastAsia" w:hAnsi="Cambria Math"/>
            </w:rPr>
            <m:t>log⁡</m:t>
          </m:r>
          <m:r>
            <w:rPr>
              <w:rFonts w:ascii="Cambria Math" w:eastAsiaTheme="minorEastAsia" w:hAnsi="Cambria Math"/>
            </w:rPr>
            <m:t xml:space="preserve">(Body)+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m:rPr>
              <m:sty m:val="p"/>
            </m:rPr>
            <w:rPr>
              <w:rFonts w:ascii="Cambria Math" w:eastAsiaTheme="minorEastAsia" w:hAnsi="Cambria Math"/>
            </w:rPr>
            <m:t>log⁡</m:t>
          </m:r>
          <m:r>
            <w:rPr>
              <w:rFonts w:ascii="Cambria Math" w:eastAsiaTheme="minorEastAsia" w:hAnsi="Cambria Math"/>
            </w:rPr>
            <m:t xml:space="preserve">(Gestation)+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m:rPr>
              <m:sty m:val="p"/>
            </m:rPr>
            <w:rPr>
              <w:rFonts w:ascii="Cambria Math" w:eastAsiaTheme="minorEastAsia" w:hAnsi="Cambria Math"/>
            </w:rPr>
            <m:t>log⁡</m:t>
          </m:r>
          <m:r>
            <w:rPr>
              <w:rFonts w:ascii="Cambria Math" w:eastAsiaTheme="minorEastAsia" w:hAnsi="Cambria Math"/>
            </w:rPr>
            <m:t>(Litter)</m:t>
          </m:r>
        </m:oMath>
      </m:oMathPara>
    </w:p>
    <w:p w14:paraId="5ACF98DB" w14:textId="3A516E46" w:rsidR="0058440D" w:rsidRDefault="0058440D" w:rsidP="0058440D">
      <w:pPr>
        <w:spacing w:after="0" w:line="240" w:lineRule="auto"/>
      </w:pPr>
      <w:r>
        <w:t xml:space="preserve">Step_3: </w:t>
      </w:r>
    </w:p>
    <w:p w14:paraId="610038F6" w14:textId="196BCD5F" w:rsidR="00C76493" w:rsidRDefault="00C76493" w:rsidP="0058440D">
      <w:pPr>
        <w:spacing w:after="0" w:line="240" w:lineRule="auto"/>
      </w:pPr>
      <w:r>
        <w:rPr>
          <w:noProof/>
        </w:rPr>
        <w:drawing>
          <wp:inline distT="0" distB="0" distL="0" distR="0" wp14:anchorId="2F862A1C" wp14:editId="490A361C">
            <wp:extent cx="5157788" cy="2753024"/>
            <wp:effectExtent l="0" t="0" r="50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5543" cy="2762501"/>
                    </a:xfrm>
                    <a:prstGeom prst="rect">
                      <a:avLst/>
                    </a:prstGeom>
                  </pic:spPr>
                </pic:pic>
              </a:graphicData>
            </a:graphic>
          </wp:inline>
        </w:drawing>
      </w:r>
    </w:p>
    <w:p w14:paraId="57B27247" w14:textId="6C2CC9C2" w:rsidR="00757299" w:rsidRDefault="00757299" w:rsidP="0058440D">
      <w:pPr>
        <w:spacing w:after="0" w:line="240" w:lineRule="auto"/>
      </w:pPr>
      <w:r>
        <w:rPr>
          <w:noProof/>
        </w:rPr>
        <w:lastRenderedPageBreak/>
        <w:drawing>
          <wp:inline distT="0" distB="0" distL="0" distR="0" wp14:anchorId="0D4501E1" wp14:editId="2B65C585">
            <wp:extent cx="2495550" cy="866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63"/>
                    <a:stretch/>
                  </pic:blipFill>
                  <pic:spPr bwMode="auto">
                    <a:xfrm>
                      <a:off x="0" y="0"/>
                      <a:ext cx="2518701" cy="874589"/>
                    </a:xfrm>
                    <a:prstGeom prst="rect">
                      <a:avLst/>
                    </a:prstGeom>
                    <a:ln>
                      <a:noFill/>
                    </a:ln>
                    <a:extLst>
                      <a:ext uri="{53640926-AAD7-44D8-BBD7-CCE9431645EC}">
                        <a14:shadowObscured xmlns:a14="http://schemas.microsoft.com/office/drawing/2010/main"/>
                      </a:ext>
                    </a:extLst>
                  </pic:spPr>
                </pic:pic>
              </a:graphicData>
            </a:graphic>
          </wp:inline>
        </w:drawing>
      </w:r>
    </w:p>
    <w:p w14:paraId="64E00E93" w14:textId="00879AC2" w:rsidR="00EA79D2" w:rsidRDefault="00FC1711" w:rsidP="0058440D">
      <w:pPr>
        <w:spacing w:after="0" w:line="240" w:lineRule="auto"/>
      </w:pPr>
      <m:oMathPara>
        <m:oMath>
          <m:acc>
            <m:accPr>
              <m:ctrlPr>
                <w:rPr>
                  <w:rFonts w:ascii="Cambria Math" w:hAnsi="Cambria Math"/>
                  <w:i/>
                </w:rPr>
              </m:ctrlPr>
            </m:accPr>
            <m:e>
              <m:r>
                <w:rPr>
                  <w:rFonts w:ascii="Cambria Math" w:hAnsi="Cambria Math"/>
                </w:rPr>
                <m:t>μ</m:t>
              </m:r>
            </m:e>
          </m:acc>
          <m:d>
            <m:dPr>
              <m:begChr m:val="{"/>
              <m:endChr m:val="|"/>
              <m:ctrlPr>
                <w:rPr>
                  <w:rFonts w:ascii="Cambria Math" w:hAnsi="Cambria Math"/>
                  <w:i/>
                </w:rPr>
              </m:ctrlPr>
            </m:dPr>
            <m:e>
              <m:r>
                <m:rPr>
                  <m:sty m:val="p"/>
                </m:rPr>
                <w:rPr>
                  <w:rFonts w:ascii="Cambria Math" w:hAnsi="Cambria Math"/>
                </w:rPr>
                <m:t>log⁡</m:t>
              </m:r>
              <m:r>
                <w:rPr>
                  <w:rFonts w:ascii="Cambria Math" w:hAnsi="Cambria Math"/>
                </w:rPr>
                <m:t xml:space="preserve">(Brain) </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Body</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Gestation</m:t>
                  </m:r>
                </m:e>
              </m:d>
            </m:e>
          </m:func>
          <m:r>
            <w:rPr>
              <w:rFonts w:ascii="Cambria Math" w:hAnsi="Cambria Math"/>
            </w:rPr>
            <m:t xml:space="preserve">, </m:t>
          </m:r>
          <m:r>
            <m:rPr>
              <m:sty m:val="p"/>
            </m:rPr>
            <w:rPr>
              <w:rFonts w:ascii="Cambria Math" w:hAnsi="Cambria Math"/>
            </w:rPr>
            <m:t>log⁡</m:t>
          </m:r>
          <m:r>
            <w:rPr>
              <w:rFonts w:ascii="Cambria Math" w:hAnsi="Cambria Math"/>
            </w:rPr>
            <m:t>(Litter)}= 0.855+</m:t>
          </m:r>
          <m:r>
            <w:rPr>
              <w:rFonts w:ascii="Cambria Math" w:eastAsiaTheme="minorEastAsia" w:hAnsi="Cambria Math"/>
            </w:rPr>
            <m:t>0.575</m:t>
          </m:r>
          <m:r>
            <m:rPr>
              <m:sty m:val="p"/>
            </m:rPr>
            <w:rPr>
              <w:rFonts w:ascii="Cambria Math" w:eastAsiaTheme="minorEastAsia" w:hAnsi="Cambria Math"/>
            </w:rPr>
            <m:t>log⁡</m:t>
          </m:r>
          <m:r>
            <w:rPr>
              <w:rFonts w:ascii="Cambria Math" w:eastAsiaTheme="minorEastAsia" w:hAnsi="Cambria Math"/>
            </w:rPr>
            <m:t>(Body)+ 0.418</m:t>
          </m:r>
          <m:r>
            <m:rPr>
              <m:sty m:val="p"/>
            </m:rPr>
            <w:rPr>
              <w:rFonts w:ascii="Cambria Math" w:eastAsiaTheme="minorEastAsia" w:hAnsi="Cambria Math"/>
            </w:rPr>
            <m:t>log⁡</m:t>
          </m:r>
          <m:r>
            <w:rPr>
              <w:rFonts w:ascii="Cambria Math" w:eastAsiaTheme="minorEastAsia" w:hAnsi="Cambria Math"/>
            </w:rPr>
            <m:t>(Gestation) -0.31</m:t>
          </m:r>
          <m:r>
            <m:rPr>
              <m:sty m:val="p"/>
            </m:rPr>
            <w:rPr>
              <w:rFonts w:ascii="Cambria Math" w:eastAsiaTheme="minorEastAsia" w:hAnsi="Cambria Math"/>
            </w:rPr>
            <m:t>log⁡</m:t>
          </m:r>
          <m:r>
            <w:rPr>
              <w:rFonts w:ascii="Cambria Math" w:eastAsiaTheme="minorEastAsia" w:hAnsi="Cambria Math"/>
            </w:rPr>
            <m:t>(Litter)</m:t>
          </m:r>
        </m:oMath>
      </m:oMathPara>
    </w:p>
    <w:p w14:paraId="5267A467" w14:textId="0AE24615" w:rsidR="0058440D" w:rsidRDefault="0058440D" w:rsidP="0058440D">
      <w:pPr>
        <w:spacing w:after="0" w:line="240" w:lineRule="auto"/>
      </w:pPr>
      <w:r>
        <w:t xml:space="preserve">Step_4: </w:t>
      </w:r>
    </w:p>
    <w:p w14:paraId="25A74C6D" w14:textId="3344D1DE" w:rsidR="006267CA" w:rsidRDefault="006267CA" w:rsidP="0058440D">
      <w:pPr>
        <w:spacing w:after="0" w:line="240" w:lineRule="auto"/>
      </w:pPr>
      <w:r>
        <w:rPr>
          <w:noProof/>
        </w:rPr>
        <w:drawing>
          <wp:inline distT="0" distB="0" distL="0" distR="0" wp14:anchorId="41762D08" wp14:editId="72FFE7D7">
            <wp:extent cx="2832827" cy="28289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0251" cy="2836339"/>
                    </a:xfrm>
                    <a:prstGeom prst="rect">
                      <a:avLst/>
                    </a:prstGeom>
                  </pic:spPr>
                </pic:pic>
              </a:graphicData>
            </a:graphic>
          </wp:inline>
        </w:drawing>
      </w:r>
      <w:r w:rsidR="00450AC3">
        <w:rPr>
          <w:noProof/>
        </w:rPr>
        <w:drawing>
          <wp:inline distT="0" distB="0" distL="0" distR="0" wp14:anchorId="1F72AAD0" wp14:editId="299C4568">
            <wp:extent cx="2818520" cy="2814638"/>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877" cy="2824981"/>
                    </a:xfrm>
                    <a:prstGeom prst="rect">
                      <a:avLst/>
                    </a:prstGeom>
                  </pic:spPr>
                </pic:pic>
              </a:graphicData>
            </a:graphic>
          </wp:inline>
        </w:drawing>
      </w:r>
    </w:p>
    <w:p w14:paraId="723400D8" w14:textId="4745BC12" w:rsidR="00BB4D13" w:rsidRDefault="00AB688D" w:rsidP="0058440D">
      <w:pPr>
        <w:spacing w:after="0" w:line="240" w:lineRule="auto"/>
      </w:pPr>
      <w:r>
        <w:rPr>
          <w:noProof/>
        </w:rPr>
        <w:drawing>
          <wp:inline distT="0" distB="0" distL="0" distR="0" wp14:anchorId="68EC863D" wp14:editId="55C31E02">
            <wp:extent cx="1895475" cy="24683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63843" cy="268756"/>
                    </a:xfrm>
                    <a:prstGeom prst="rect">
                      <a:avLst/>
                    </a:prstGeom>
                  </pic:spPr>
                </pic:pic>
              </a:graphicData>
            </a:graphic>
          </wp:inline>
        </w:drawing>
      </w:r>
      <w:r w:rsidR="00125A3E">
        <w:tab/>
      </w:r>
      <w:r w:rsidR="00125A3E">
        <w:tab/>
      </w:r>
      <w:r w:rsidR="00125A3E">
        <w:tab/>
      </w:r>
      <w:r w:rsidR="00125A3E">
        <w:rPr>
          <w:noProof/>
        </w:rPr>
        <w:drawing>
          <wp:inline distT="0" distB="0" distL="0" distR="0" wp14:anchorId="594CD2FB" wp14:editId="0D4E38BF">
            <wp:extent cx="2443163" cy="7066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7997" cy="751381"/>
                    </a:xfrm>
                    <a:prstGeom prst="rect">
                      <a:avLst/>
                    </a:prstGeom>
                  </pic:spPr>
                </pic:pic>
              </a:graphicData>
            </a:graphic>
          </wp:inline>
        </w:drawing>
      </w:r>
    </w:p>
    <w:p w14:paraId="08C43EFB" w14:textId="5048EFD4" w:rsidR="00B000CA" w:rsidRDefault="00256FE8" w:rsidP="0058440D">
      <w:pPr>
        <w:spacing w:after="0" w:line="240" w:lineRule="auto"/>
      </w:pPr>
      <w:r>
        <w:rPr>
          <w:noProof/>
        </w:rPr>
        <w:drawing>
          <wp:anchor distT="0" distB="0" distL="114300" distR="114300" simplePos="0" relativeHeight="251660288" behindDoc="0" locked="0" layoutInCell="1" allowOverlap="1" wp14:anchorId="764A5992" wp14:editId="0E7804F4">
            <wp:simplePos x="0" y="0"/>
            <wp:positionH relativeFrom="column">
              <wp:posOffset>3429000</wp:posOffset>
            </wp:positionH>
            <wp:positionV relativeFrom="paragraph">
              <wp:posOffset>2275205</wp:posOffset>
            </wp:positionV>
            <wp:extent cx="1152525" cy="17526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525" cy="175260"/>
                    </a:xfrm>
                    <a:prstGeom prst="rect">
                      <a:avLst/>
                    </a:prstGeom>
                  </pic:spPr>
                </pic:pic>
              </a:graphicData>
            </a:graphic>
          </wp:anchor>
        </w:drawing>
      </w:r>
      <w:r w:rsidR="00B000CA">
        <w:rPr>
          <w:noProof/>
        </w:rPr>
        <w:drawing>
          <wp:inline distT="0" distB="0" distL="0" distR="0" wp14:anchorId="341A1042" wp14:editId="51AED458">
            <wp:extent cx="2890838" cy="2886857"/>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3555" cy="2909543"/>
                    </a:xfrm>
                    <a:prstGeom prst="rect">
                      <a:avLst/>
                    </a:prstGeom>
                  </pic:spPr>
                </pic:pic>
              </a:graphicData>
            </a:graphic>
          </wp:inline>
        </w:drawing>
      </w:r>
      <w:r w:rsidR="002E786E">
        <w:rPr>
          <w:noProof/>
        </w:rPr>
        <w:drawing>
          <wp:inline distT="0" distB="0" distL="0" distR="0" wp14:anchorId="4C6E80A7" wp14:editId="3B45BD32">
            <wp:extent cx="2919413" cy="29153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7647" cy="2943587"/>
                    </a:xfrm>
                    <a:prstGeom prst="rect">
                      <a:avLst/>
                    </a:prstGeom>
                  </pic:spPr>
                </pic:pic>
              </a:graphicData>
            </a:graphic>
          </wp:inline>
        </w:drawing>
      </w:r>
    </w:p>
    <w:p w14:paraId="15526FA2" w14:textId="0CC08207" w:rsidR="00125A3E" w:rsidRDefault="00C166D7" w:rsidP="0058440D">
      <w:pPr>
        <w:spacing w:after="0" w:line="240" w:lineRule="auto"/>
      </w:pPr>
      <w:r>
        <w:rPr>
          <w:noProof/>
        </w:rPr>
        <w:drawing>
          <wp:inline distT="0" distB="0" distL="0" distR="0" wp14:anchorId="55E43476" wp14:editId="5B16432C">
            <wp:extent cx="5943600" cy="2432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05"/>
                    </a:xfrm>
                    <a:prstGeom prst="rect">
                      <a:avLst/>
                    </a:prstGeom>
                  </pic:spPr>
                </pic:pic>
              </a:graphicData>
            </a:graphic>
          </wp:inline>
        </w:drawing>
      </w:r>
    </w:p>
    <w:p w14:paraId="507DBCBF" w14:textId="71C72249" w:rsidR="00BB4D13" w:rsidRDefault="00861793" w:rsidP="0058440D">
      <w:pPr>
        <w:spacing w:after="0" w:line="240" w:lineRule="auto"/>
      </w:pPr>
      <w:r>
        <w:t xml:space="preserve">There is evidence to suggest the residuals are normally distributed based on the </w:t>
      </w:r>
      <w:proofErr w:type="gramStart"/>
      <w:r>
        <w:t>residuals</w:t>
      </w:r>
      <w:proofErr w:type="gramEnd"/>
      <w:r>
        <w:t xml:space="preserve"> histogram. Furthermore, there is </w:t>
      </w:r>
      <w:r w:rsidR="00813226">
        <w:t xml:space="preserve">concern pertaining to potential outliers and their influence over the mode, as </w:t>
      </w:r>
      <w:r w:rsidR="00813226">
        <w:lastRenderedPageBreak/>
        <w:t xml:space="preserve">illustrated in the Influence Plot. In addition, the </w:t>
      </w:r>
      <w:r w:rsidR="005E2307">
        <w:t xml:space="preserve">QQ plot for residuals doesn’t present evidence against linearity for the data set. The Residual v. Fitted plot, however </w:t>
      </w:r>
      <w:r w:rsidR="00012B49">
        <w:t xml:space="preserve">suggests there is potential </w:t>
      </w:r>
      <w:r w:rsidR="000601C9">
        <w:t>relationship considering the residuals do not appear to be randomized all over the plot.</w:t>
      </w:r>
    </w:p>
    <w:p w14:paraId="5EB92733" w14:textId="4EBC3108" w:rsidR="0058440D" w:rsidRDefault="0058440D" w:rsidP="0058440D">
      <w:pPr>
        <w:spacing w:after="0" w:line="240" w:lineRule="auto"/>
      </w:pPr>
      <w:r>
        <w:t xml:space="preserve">Step_5: </w:t>
      </w:r>
    </w:p>
    <w:p w14:paraId="24B1CCA3" w14:textId="52CA6A00" w:rsidR="001A4954" w:rsidRDefault="001A4954" w:rsidP="0058440D">
      <w:pPr>
        <w:spacing w:after="0" w:line="240" w:lineRule="auto"/>
      </w:pPr>
    </w:p>
    <w:p w14:paraId="60D69B6F" w14:textId="198D004D" w:rsidR="00DF1C85" w:rsidRPr="007B6A06" w:rsidRDefault="00AA384A" w:rsidP="0058440D">
      <w:pPr>
        <w:spacing w:after="0" w:line="240" w:lineRule="auto"/>
      </w:pPr>
      <w:r>
        <w:t xml:space="preserve">There is </w:t>
      </w:r>
      <w:proofErr w:type="gramStart"/>
      <w:r>
        <w:t>sufficient</w:t>
      </w:r>
      <w:proofErr w:type="gramEnd"/>
      <w:r>
        <w:t xml:space="preserve"> evidence to suggest </w:t>
      </w:r>
      <w:r w:rsidR="00CE65C7">
        <w:t>brain weight is associated with gestation and litter size, even after controlling for body size (</w:t>
      </w:r>
      <w:r w:rsidR="00AE03CE">
        <w:t xml:space="preserve">p-value &lt; 0.001). Based on the data provided, </w:t>
      </w:r>
      <w:r w:rsidR="00F43E30">
        <w:t xml:space="preserve">the </w:t>
      </w:r>
      <w:r w:rsidR="008B4BA5">
        <w:t xml:space="preserve">starting </w:t>
      </w:r>
      <w:r w:rsidR="00F43E30">
        <w:t xml:space="preserve">mean </w:t>
      </w:r>
      <w:r w:rsidR="00B71645">
        <w:t xml:space="preserve">brain size </w:t>
      </w:r>
      <w:r w:rsidR="008B4BA5">
        <w:t xml:space="preserve">for this model </w:t>
      </w:r>
      <w:r w:rsidR="00B71645">
        <w:t xml:space="preserve">is </w:t>
      </w:r>
      <w:r w:rsidR="007B6A06">
        <w:t>10</w:t>
      </w:r>
      <w:r w:rsidR="007B6A06" w:rsidRPr="007B6A06">
        <w:rPr>
          <w:vertAlign w:val="superscript"/>
        </w:rPr>
        <w:t>0.85482</w:t>
      </w:r>
      <w:r w:rsidR="007B6A06">
        <w:t xml:space="preserve"> = </w:t>
      </w:r>
      <w:r w:rsidR="00772921" w:rsidRPr="00772921">
        <w:t>7.15</w:t>
      </w:r>
      <w:r w:rsidR="00772921">
        <w:t>9</w:t>
      </w:r>
      <w:r w:rsidR="001E533B">
        <w:t xml:space="preserve">g. </w:t>
      </w:r>
      <w:r w:rsidR="00CC6572">
        <w:t>For every 1</w:t>
      </w:r>
      <w:r w:rsidR="002A6A25">
        <w:t>0</w:t>
      </w:r>
      <w:r w:rsidR="00CC6572">
        <w:t xml:space="preserve"> day</w:t>
      </w:r>
      <w:r w:rsidR="002A6A25">
        <w:t>s</w:t>
      </w:r>
      <w:r w:rsidR="00CC6572">
        <w:t xml:space="preserve"> in gestation period</w:t>
      </w:r>
      <w:r w:rsidR="009D035C">
        <w:t xml:space="preserve">, the </w:t>
      </w:r>
      <w:r w:rsidR="00114434">
        <w:t>median</w:t>
      </w:r>
      <w:r w:rsidR="009D035C">
        <w:t xml:space="preserve"> brain size increased by </w:t>
      </w:r>
      <w:r w:rsidR="00025DB4">
        <w:t>(</w:t>
      </w:r>
      <w:r w:rsidR="009D035C">
        <w:t>10</w:t>
      </w:r>
      <w:r w:rsidR="001153E0">
        <w:rPr>
          <w:vertAlign w:val="superscript"/>
        </w:rPr>
        <w:t>0.41794</w:t>
      </w:r>
      <w:r w:rsidR="00D14243">
        <w:t xml:space="preserve"> = 2.618</w:t>
      </w:r>
      <w:r w:rsidR="00025DB4">
        <w:t>) 161%</w:t>
      </w:r>
      <w:r w:rsidR="001153E0">
        <w:t>, assuming all else held constant</w:t>
      </w:r>
      <w:r w:rsidR="00AF0DDC">
        <w:t xml:space="preserve"> (p-value &lt; 0.00381)</w:t>
      </w:r>
      <w:r w:rsidR="001153E0">
        <w:t xml:space="preserve">. </w:t>
      </w:r>
      <w:r w:rsidR="0026652A">
        <w:t xml:space="preserve">However, for every </w:t>
      </w:r>
      <w:r w:rsidR="00190D43">
        <w:t xml:space="preserve">10 </w:t>
      </w:r>
      <w:r w:rsidR="00DD71F0">
        <w:t xml:space="preserve">mammals in the litter, the </w:t>
      </w:r>
      <w:r w:rsidR="00114434">
        <w:t xml:space="preserve">median </w:t>
      </w:r>
      <w:r w:rsidR="00DD71F0">
        <w:t>brain size decreases by 51%</w:t>
      </w:r>
      <w:r w:rsidR="00340E1F">
        <w:t>, assuming all else is held constant (p-value &lt;</w:t>
      </w:r>
      <w:r w:rsidR="00AF0DDC">
        <w:t>0.00885)</w:t>
      </w:r>
      <w:r w:rsidR="00DD71F0">
        <w:t>.</w:t>
      </w:r>
    </w:p>
    <w:p w14:paraId="42E9E81D" w14:textId="77777777" w:rsidR="00C54E51" w:rsidRDefault="00C54E51" w:rsidP="00062F3E">
      <w:pPr>
        <w:pStyle w:val="ListParagraph"/>
        <w:spacing w:after="0" w:line="240" w:lineRule="auto"/>
      </w:pPr>
    </w:p>
    <w:p w14:paraId="428BF15D" w14:textId="552884EA" w:rsidR="003F1DCC" w:rsidRDefault="003F1DCC" w:rsidP="00062F3E">
      <w:pPr>
        <w:pStyle w:val="ListParagraph"/>
        <w:numPr>
          <w:ilvl w:val="0"/>
          <w:numId w:val="1"/>
        </w:numPr>
        <w:spacing w:after="0" w:line="240" w:lineRule="auto"/>
      </w:pPr>
      <w:r>
        <w:t>Bonus</w:t>
      </w:r>
    </w:p>
    <w:p w14:paraId="498946D9" w14:textId="3FB25DC2" w:rsidR="003F1DCC" w:rsidRDefault="003F1DCC" w:rsidP="00062F3E">
      <w:pPr>
        <w:pStyle w:val="ListParagraph"/>
        <w:numPr>
          <w:ilvl w:val="0"/>
          <w:numId w:val="6"/>
        </w:numPr>
        <w:spacing w:after="0" w:line="240" w:lineRule="auto"/>
      </w:pPr>
      <w:r>
        <w:t>How many degrees of freedom were used to estimate the error term (MSE) in question 1?</w:t>
      </w:r>
    </w:p>
    <w:p w14:paraId="38C3C44D" w14:textId="2CB124AC" w:rsidR="00680973" w:rsidRDefault="00680973" w:rsidP="00680973">
      <w:pPr>
        <w:spacing w:after="0" w:line="240" w:lineRule="auto"/>
      </w:pPr>
      <w:r>
        <w:t>36</w:t>
      </w:r>
    </w:p>
    <w:p w14:paraId="326FC5DB" w14:textId="22D8B76F" w:rsidR="003F1DCC" w:rsidRDefault="003F1DCC" w:rsidP="00062F3E">
      <w:pPr>
        <w:pStyle w:val="ListParagraph"/>
        <w:numPr>
          <w:ilvl w:val="0"/>
          <w:numId w:val="6"/>
        </w:numPr>
        <w:spacing w:after="0" w:line="240" w:lineRule="auto"/>
      </w:pPr>
      <w:r>
        <w:t>What is the estimate of the MSE in question 1?</w:t>
      </w:r>
    </w:p>
    <w:p w14:paraId="6F01F074" w14:textId="4212A629" w:rsidR="00680973" w:rsidRDefault="002F6B27" w:rsidP="00680973">
      <w:pPr>
        <w:spacing w:after="0" w:line="240" w:lineRule="auto"/>
      </w:pPr>
      <w:r>
        <w:t>0.0387</w:t>
      </w:r>
    </w:p>
    <w:p w14:paraId="5C276A66" w14:textId="02AF5444" w:rsidR="00CF2A26" w:rsidRPr="009C51B1" w:rsidRDefault="003F1DCC" w:rsidP="00062F3E">
      <w:pPr>
        <w:pStyle w:val="ListParagraph"/>
        <w:numPr>
          <w:ilvl w:val="0"/>
          <w:numId w:val="6"/>
        </w:numPr>
        <w:spacing w:after="0" w:line="240" w:lineRule="auto"/>
      </w:pPr>
      <w:r>
        <w:t>Repeat 1(a) in R.</w:t>
      </w:r>
    </w:p>
    <w:p w14:paraId="570397DF" w14:textId="77777777" w:rsidR="003F1DCC" w:rsidRDefault="003F1DCC" w:rsidP="00062F3E">
      <w:pPr>
        <w:pStyle w:val="ListParagraph"/>
        <w:numPr>
          <w:ilvl w:val="0"/>
          <w:numId w:val="6"/>
        </w:numPr>
        <w:spacing w:after="0" w:line="240" w:lineRule="auto"/>
      </w:pPr>
      <w:r>
        <w:t xml:space="preserve">Repeat 1(c) in R. </w:t>
      </w:r>
    </w:p>
    <w:p w14:paraId="399222F2" w14:textId="359EFCE4" w:rsidR="00A05555" w:rsidRDefault="00A05555" w:rsidP="00062F3E">
      <w:pPr>
        <w:pStyle w:val="ListParagraph"/>
        <w:numPr>
          <w:ilvl w:val="0"/>
          <w:numId w:val="6"/>
        </w:numPr>
        <w:spacing w:after="0" w:line="240" w:lineRule="auto"/>
      </w:pPr>
      <w:r>
        <w:t>How many degrees of freedom were used to estimate the error term (MSE)</w:t>
      </w:r>
      <w:r w:rsidR="00C042F7">
        <w:t xml:space="preserve"> in question 2</w:t>
      </w:r>
      <w:r>
        <w:t>?</w:t>
      </w:r>
    </w:p>
    <w:p w14:paraId="2F587DC9" w14:textId="6C8B6F2E" w:rsidR="00A1771C" w:rsidRDefault="00A1771C" w:rsidP="00A1771C">
      <w:pPr>
        <w:spacing w:after="0" w:line="240" w:lineRule="auto"/>
      </w:pPr>
      <w:r>
        <w:t>92</w:t>
      </w:r>
    </w:p>
    <w:p w14:paraId="36536D44" w14:textId="72C9E35A" w:rsidR="00A05555" w:rsidRDefault="00A05555" w:rsidP="00062F3E">
      <w:pPr>
        <w:pStyle w:val="ListParagraph"/>
        <w:numPr>
          <w:ilvl w:val="0"/>
          <w:numId w:val="6"/>
        </w:numPr>
        <w:spacing w:after="0" w:line="240" w:lineRule="auto"/>
      </w:pPr>
      <w:r>
        <w:t xml:space="preserve">What is the estimate of the </w:t>
      </w:r>
      <w:r w:rsidR="00C042F7">
        <w:t>error (MSE) in question 2</w:t>
      </w:r>
      <w:r>
        <w:t>?</w:t>
      </w:r>
    </w:p>
    <w:p w14:paraId="12E62FF9" w14:textId="72697D8C" w:rsidR="003F1DCC" w:rsidRPr="00FA0D23" w:rsidRDefault="00FA0D23" w:rsidP="00FA0D23">
      <w:pPr>
        <w:spacing w:after="0" w:line="240" w:lineRule="auto"/>
      </w:pPr>
      <w:r w:rsidRPr="00FA0D23">
        <w:t>0.4748</w:t>
      </w:r>
    </w:p>
    <w:sectPr w:rsidR="003F1DCC" w:rsidRPr="00FA0D23" w:rsidSect="00EF1EBD">
      <w:headerReference w:type="default" r:id="rId3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0A809" w14:textId="77777777" w:rsidR="00FC1711" w:rsidRDefault="00FC1711" w:rsidP="00FC1711">
      <w:pPr>
        <w:spacing w:after="0" w:line="240" w:lineRule="auto"/>
      </w:pPr>
      <w:r>
        <w:separator/>
      </w:r>
    </w:p>
  </w:endnote>
  <w:endnote w:type="continuationSeparator" w:id="0">
    <w:p w14:paraId="77947EFA" w14:textId="77777777" w:rsidR="00FC1711" w:rsidRDefault="00FC1711" w:rsidP="00FC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C8083" w14:textId="77777777" w:rsidR="00FC1711" w:rsidRDefault="00FC1711" w:rsidP="00FC1711">
      <w:pPr>
        <w:spacing w:after="0" w:line="240" w:lineRule="auto"/>
      </w:pPr>
      <w:r>
        <w:separator/>
      </w:r>
    </w:p>
  </w:footnote>
  <w:footnote w:type="continuationSeparator" w:id="0">
    <w:p w14:paraId="6666CEF5" w14:textId="77777777" w:rsidR="00FC1711" w:rsidRDefault="00FC1711" w:rsidP="00FC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6496" w14:textId="2AAA389C" w:rsidR="00FC1711" w:rsidRDefault="00FC1711">
    <w:pPr>
      <w:pStyle w:val="Header"/>
    </w:pPr>
    <w:r>
      <w:t>Javier Saldana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009A3"/>
    <w:rsid w:val="00012B49"/>
    <w:rsid w:val="00025DB4"/>
    <w:rsid w:val="00040A39"/>
    <w:rsid w:val="000601C9"/>
    <w:rsid w:val="00062F3E"/>
    <w:rsid w:val="000C071E"/>
    <w:rsid w:val="000D210C"/>
    <w:rsid w:val="000D5A53"/>
    <w:rsid w:val="00114434"/>
    <w:rsid w:val="001153E0"/>
    <w:rsid w:val="00120AC4"/>
    <w:rsid w:val="00125A3E"/>
    <w:rsid w:val="001464CB"/>
    <w:rsid w:val="001502E1"/>
    <w:rsid w:val="00156FC0"/>
    <w:rsid w:val="001717A9"/>
    <w:rsid w:val="00190D43"/>
    <w:rsid w:val="001A4954"/>
    <w:rsid w:val="001E533B"/>
    <w:rsid w:val="00245D17"/>
    <w:rsid w:val="00256FE8"/>
    <w:rsid w:val="00261D26"/>
    <w:rsid w:val="0026652A"/>
    <w:rsid w:val="00284B97"/>
    <w:rsid w:val="00292E3A"/>
    <w:rsid w:val="00295BF1"/>
    <w:rsid w:val="002A1D2D"/>
    <w:rsid w:val="002A6A25"/>
    <w:rsid w:val="002E786E"/>
    <w:rsid w:val="002F6B27"/>
    <w:rsid w:val="0031637A"/>
    <w:rsid w:val="0032399D"/>
    <w:rsid w:val="00323D26"/>
    <w:rsid w:val="00340E1F"/>
    <w:rsid w:val="00372A73"/>
    <w:rsid w:val="00396167"/>
    <w:rsid w:val="003A766F"/>
    <w:rsid w:val="003E0753"/>
    <w:rsid w:val="003E5EA5"/>
    <w:rsid w:val="003F1DCC"/>
    <w:rsid w:val="003F4404"/>
    <w:rsid w:val="004034C1"/>
    <w:rsid w:val="0041224A"/>
    <w:rsid w:val="0042740E"/>
    <w:rsid w:val="00444D75"/>
    <w:rsid w:val="00450AC3"/>
    <w:rsid w:val="0045469B"/>
    <w:rsid w:val="00461778"/>
    <w:rsid w:val="00476A4F"/>
    <w:rsid w:val="0048070E"/>
    <w:rsid w:val="004847D9"/>
    <w:rsid w:val="004A6F40"/>
    <w:rsid w:val="004A7C8D"/>
    <w:rsid w:val="004B160C"/>
    <w:rsid w:val="004B73C1"/>
    <w:rsid w:val="004F5DD0"/>
    <w:rsid w:val="004F6D97"/>
    <w:rsid w:val="00514950"/>
    <w:rsid w:val="00514E4D"/>
    <w:rsid w:val="00523A17"/>
    <w:rsid w:val="005534D7"/>
    <w:rsid w:val="00560A84"/>
    <w:rsid w:val="00581A03"/>
    <w:rsid w:val="0058440D"/>
    <w:rsid w:val="005D3BD8"/>
    <w:rsid w:val="005E2307"/>
    <w:rsid w:val="005F1B5C"/>
    <w:rsid w:val="006267CA"/>
    <w:rsid w:val="0064106C"/>
    <w:rsid w:val="00657684"/>
    <w:rsid w:val="00662724"/>
    <w:rsid w:val="00680973"/>
    <w:rsid w:val="006A0C32"/>
    <w:rsid w:val="006C38A2"/>
    <w:rsid w:val="006D075C"/>
    <w:rsid w:val="00700F15"/>
    <w:rsid w:val="0072276A"/>
    <w:rsid w:val="00757299"/>
    <w:rsid w:val="007649FA"/>
    <w:rsid w:val="00772921"/>
    <w:rsid w:val="007750CD"/>
    <w:rsid w:val="0077696E"/>
    <w:rsid w:val="007A4B9C"/>
    <w:rsid w:val="007A5953"/>
    <w:rsid w:val="007B368E"/>
    <w:rsid w:val="007B6A06"/>
    <w:rsid w:val="00813226"/>
    <w:rsid w:val="00827E64"/>
    <w:rsid w:val="00861793"/>
    <w:rsid w:val="00861EC1"/>
    <w:rsid w:val="0086374C"/>
    <w:rsid w:val="00863BE5"/>
    <w:rsid w:val="008B0B97"/>
    <w:rsid w:val="008B4BA5"/>
    <w:rsid w:val="008B7149"/>
    <w:rsid w:val="008F4DD6"/>
    <w:rsid w:val="00957FE0"/>
    <w:rsid w:val="00965DE1"/>
    <w:rsid w:val="00967193"/>
    <w:rsid w:val="00977153"/>
    <w:rsid w:val="00991274"/>
    <w:rsid w:val="009927C9"/>
    <w:rsid w:val="009A542A"/>
    <w:rsid w:val="009B0CDE"/>
    <w:rsid w:val="009B4175"/>
    <w:rsid w:val="009B5B77"/>
    <w:rsid w:val="009C51B1"/>
    <w:rsid w:val="009D035C"/>
    <w:rsid w:val="009D15DD"/>
    <w:rsid w:val="009F2F07"/>
    <w:rsid w:val="00A05555"/>
    <w:rsid w:val="00A1293D"/>
    <w:rsid w:val="00A1771C"/>
    <w:rsid w:val="00A349BF"/>
    <w:rsid w:val="00A4077D"/>
    <w:rsid w:val="00A9617E"/>
    <w:rsid w:val="00AA384A"/>
    <w:rsid w:val="00AB0306"/>
    <w:rsid w:val="00AB1C8E"/>
    <w:rsid w:val="00AB688D"/>
    <w:rsid w:val="00AC4C27"/>
    <w:rsid w:val="00AC62B6"/>
    <w:rsid w:val="00AC712D"/>
    <w:rsid w:val="00AE03CE"/>
    <w:rsid w:val="00AF0DDC"/>
    <w:rsid w:val="00B000CA"/>
    <w:rsid w:val="00B341AB"/>
    <w:rsid w:val="00B71645"/>
    <w:rsid w:val="00B9104C"/>
    <w:rsid w:val="00B95C97"/>
    <w:rsid w:val="00BA6475"/>
    <w:rsid w:val="00BB4D13"/>
    <w:rsid w:val="00BB5D2A"/>
    <w:rsid w:val="00BE3C98"/>
    <w:rsid w:val="00C042F7"/>
    <w:rsid w:val="00C158E8"/>
    <w:rsid w:val="00C166D7"/>
    <w:rsid w:val="00C54E51"/>
    <w:rsid w:val="00C76493"/>
    <w:rsid w:val="00C87582"/>
    <w:rsid w:val="00C93370"/>
    <w:rsid w:val="00CA6350"/>
    <w:rsid w:val="00CC0A38"/>
    <w:rsid w:val="00CC2303"/>
    <w:rsid w:val="00CC6572"/>
    <w:rsid w:val="00CD0061"/>
    <w:rsid w:val="00CD0A20"/>
    <w:rsid w:val="00CE57F1"/>
    <w:rsid w:val="00CE65C7"/>
    <w:rsid w:val="00CF2A26"/>
    <w:rsid w:val="00CF62DA"/>
    <w:rsid w:val="00D0355C"/>
    <w:rsid w:val="00D104F2"/>
    <w:rsid w:val="00D14243"/>
    <w:rsid w:val="00D80B3A"/>
    <w:rsid w:val="00DD71F0"/>
    <w:rsid w:val="00DF1C85"/>
    <w:rsid w:val="00E2623E"/>
    <w:rsid w:val="00E416AA"/>
    <w:rsid w:val="00E46F99"/>
    <w:rsid w:val="00E65829"/>
    <w:rsid w:val="00E92AF7"/>
    <w:rsid w:val="00EA79D2"/>
    <w:rsid w:val="00EA7B49"/>
    <w:rsid w:val="00EF1EBD"/>
    <w:rsid w:val="00F113D3"/>
    <w:rsid w:val="00F15201"/>
    <w:rsid w:val="00F25BAD"/>
    <w:rsid w:val="00F43E30"/>
    <w:rsid w:val="00F442F6"/>
    <w:rsid w:val="00F5259A"/>
    <w:rsid w:val="00F52BC7"/>
    <w:rsid w:val="00F6564C"/>
    <w:rsid w:val="00F71E3E"/>
    <w:rsid w:val="00F7433E"/>
    <w:rsid w:val="00F756BA"/>
    <w:rsid w:val="00F83F52"/>
    <w:rsid w:val="00F86F64"/>
    <w:rsid w:val="00F9133F"/>
    <w:rsid w:val="00F95ED9"/>
    <w:rsid w:val="00FA0D23"/>
    <w:rsid w:val="00FB2657"/>
    <w:rsid w:val="00FC1711"/>
    <w:rsid w:val="00FD5BF9"/>
    <w:rsid w:val="00FD7EF4"/>
    <w:rsid w:val="00FE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paragraph" w:styleId="Header">
    <w:name w:val="header"/>
    <w:basedOn w:val="Normal"/>
    <w:link w:val="HeaderChar"/>
    <w:uiPriority w:val="99"/>
    <w:unhideWhenUsed/>
    <w:rsid w:val="00FC1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11"/>
  </w:style>
  <w:style w:type="paragraph" w:styleId="Footer">
    <w:name w:val="footer"/>
    <w:basedOn w:val="Normal"/>
    <w:link w:val="FooterChar"/>
    <w:uiPriority w:val="99"/>
    <w:unhideWhenUsed/>
    <w:rsid w:val="00FC1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11123">
      <w:bodyDiv w:val="1"/>
      <w:marLeft w:val="0"/>
      <w:marRight w:val="0"/>
      <w:marTop w:val="0"/>
      <w:marBottom w:val="0"/>
      <w:divBdr>
        <w:top w:val="none" w:sz="0" w:space="0" w:color="auto"/>
        <w:left w:val="none" w:sz="0" w:space="0" w:color="auto"/>
        <w:bottom w:val="none" w:sz="0" w:space="0" w:color="auto"/>
        <w:right w:val="none" w:sz="0" w:space="0" w:color="auto"/>
      </w:divBdr>
    </w:div>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file:///C:\Users\javie\AppData\Local\Temp\SAS%20Temporary%20Files\_TD4384_KILLSHOT_\DiagnosticsPanel1.png"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javie\AppData\Local\Temp\SAS%20Temporary%20Files\_TD4384_KILLSHOT_\SGPlot1.png"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file:///C:\Users\javie\AppData\Local\Temp\SAS%20Temporary%20Files\_TD4384_KILLSHOT_\SGPlot.pn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Saldana, Javier</cp:lastModifiedBy>
  <cp:revision>158</cp:revision>
  <dcterms:created xsi:type="dcterms:W3CDTF">2018-03-23T23:25:00Z</dcterms:created>
  <dcterms:modified xsi:type="dcterms:W3CDTF">2018-11-19T04:19:00Z</dcterms:modified>
</cp:coreProperties>
</file>