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B3A7" w14:textId="77777777" w:rsidR="00EB0964" w:rsidRDefault="00000000">
      <w:pPr>
        <w:jc w:val="center"/>
      </w:pPr>
      <w:r>
        <w:rPr>
          <w:b/>
          <w:color w:val="14345C"/>
          <w:sz w:val="44"/>
        </w:rPr>
        <w:t>TRELLIS 1 Architecture 2</w:t>
      </w:r>
      <w:r>
        <w:rPr>
          <w:b/>
          <w:color w:val="14345C"/>
          <w:sz w:val="44"/>
        </w:rPr>
        <w:br/>
      </w:r>
      <w:r>
        <w:rPr>
          <w:b/>
          <w:color w:val="2D4E70"/>
          <w:sz w:val="36"/>
        </w:rPr>
        <w:t>EditNet Delta Training Report</w:t>
      </w:r>
      <w:r>
        <w:rPr>
          <w:b/>
          <w:color w:val="2D4E70"/>
          <w:sz w:val="36"/>
        </w:rPr>
        <w:br/>
      </w:r>
      <w:r>
        <w:rPr>
          <w:i/>
          <w:color w:val="4B4B4B"/>
          <w:sz w:val="23"/>
        </w:rPr>
        <w:t>Differentiable Rendering, Cached-Latent Training, and Final Repository Workflow</w:t>
      </w:r>
    </w:p>
    <w:tbl>
      <w:tblPr>
        <w:tblW w:w="0" w:type="auto"/>
        <w:jc w:val="center"/>
        <w:tblLook w:val="04A0" w:firstRow="1" w:lastRow="0" w:firstColumn="1" w:lastColumn="0" w:noHBand="0" w:noVBand="1"/>
      </w:tblPr>
      <w:tblGrid>
        <w:gridCol w:w="8640"/>
      </w:tblGrid>
      <w:tr w:rsidR="00EB0964" w14:paraId="3B9CC7E1" w14:textId="77777777">
        <w:trPr>
          <w:trHeight w:val="115"/>
          <w:jc w:val="center"/>
        </w:trPr>
        <w:tc>
          <w:tcPr>
            <w:tcW w:w="8640" w:type="dxa"/>
            <w:shd w:val="clear" w:color="auto" w:fill="1F4E79"/>
          </w:tcPr>
          <w:p w14:paraId="379DCBB6" w14:textId="77777777" w:rsidR="00EB0964" w:rsidRDefault="00EB0964"/>
        </w:tc>
      </w:tr>
    </w:tbl>
    <w:p w14:paraId="08ACD683" w14:textId="77777777" w:rsidR="00EB0964" w:rsidRDefault="00EB0964"/>
    <w:tbl>
      <w:tblPr>
        <w:tblStyle w:val="TableGrid"/>
        <w:tblW w:w="0" w:type="auto"/>
        <w:jc w:val="center"/>
        <w:tblLayout w:type="fixed"/>
        <w:tblLook w:val="04A0" w:firstRow="1" w:lastRow="0" w:firstColumn="1" w:lastColumn="0" w:noHBand="0" w:noVBand="1"/>
      </w:tblPr>
      <w:tblGrid>
        <w:gridCol w:w="4754"/>
        <w:gridCol w:w="4896"/>
      </w:tblGrid>
      <w:tr w:rsidR="00EB0964" w14:paraId="40B7CA11" w14:textId="77777777" w:rsidTr="00A921CE">
        <w:trPr>
          <w:jc w:val="center"/>
        </w:trPr>
        <w:tc>
          <w:tcPr>
            <w:tcW w:w="4754" w:type="dxa"/>
            <w:shd w:val="clear" w:color="auto" w:fill="DCE6F1"/>
            <w:tcMar>
              <w:top w:w="70" w:type="dxa"/>
              <w:left w:w="95" w:type="dxa"/>
              <w:bottom w:w="70" w:type="dxa"/>
              <w:right w:w="95" w:type="dxa"/>
            </w:tcMar>
            <w:vAlign w:val="center"/>
          </w:tcPr>
          <w:p w14:paraId="69AE15E9" w14:textId="77777777" w:rsidR="00EB0964" w:rsidRDefault="00000000">
            <w:r>
              <w:rPr>
                <w:b/>
              </w:rPr>
              <w:t>Author</w:t>
            </w:r>
          </w:p>
        </w:tc>
        <w:tc>
          <w:tcPr>
            <w:tcW w:w="4896" w:type="dxa"/>
            <w:shd w:val="clear" w:color="auto" w:fill="F8FBFD"/>
            <w:tcMar>
              <w:top w:w="70" w:type="dxa"/>
              <w:left w:w="95" w:type="dxa"/>
              <w:bottom w:w="70" w:type="dxa"/>
              <w:right w:w="95" w:type="dxa"/>
            </w:tcMar>
            <w:vAlign w:val="center"/>
          </w:tcPr>
          <w:p w14:paraId="568B7FEF" w14:textId="77777777" w:rsidR="00EB0964" w:rsidRDefault="00000000">
            <w:r>
              <w:t>Sambit Hore</w:t>
            </w:r>
          </w:p>
        </w:tc>
      </w:tr>
      <w:tr w:rsidR="00EB0964" w14:paraId="0F400631" w14:textId="77777777" w:rsidTr="00A921CE">
        <w:trPr>
          <w:jc w:val="center"/>
        </w:trPr>
        <w:tc>
          <w:tcPr>
            <w:tcW w:w="4754" w:type="dxa"/>
            <w:shd w:val="clear" w:color="auto" w:fill="DCE6F1"/>
            <w:tcMar>
              <w:top w:w="70" w:type="dxa"/>
              <w:left w:w="95" w:type="dxa"/>
              <w:bottom w:w="70" w:type="dxa"/>
              <w:right w:w="95" w:type="dxa"/>
            </w:tcMar>
            <w:vAlign w:val="center"/>
          </w:tcPr>
          <w:p w14:paraId="65CFCAA3" w14:textId="77777777" w:rsidR="00EB0964" w:rsidRDefault="00000000">
            <w:r>
              <w:rPr>
                <w:b/>
              </w:rPr>
              <w:t>Institution</w:t>
            </w:r>
          </w:p>
        </w:tc>
        <w:tc>
          <w:tcPr>
            <w:tcW w:w="4896" w:type="dxa"/>
            <w:shd w:val="clear" w:color="auto" w:fill="F8FBFD"/>
            <w:tcMar>
              <w:top w:w="70" w:type="dxa"/>
              <w:left w:w="95" w:type="dxa"/>
              <w:bottom w:w="70" w:type="dxa"/>
              <w:right w:w="95" w:type="dxa"/>
            </w:tcMar>
            <w:vAlign w:val="center"/>
          </w:tcPr>
          <w:p w14:paraId="6F9DAE99" w14:textId="77777777" w:rsidR="00EB0964" w:rsidRDefault="00000000">
            <w:r>
              <w:t>Trinity College Dublin</w:t>
            </w:r>
          </w:p>
        </w:tc>
      </w:tr>
      <w:tr w:rsidR="00EB0964" w14:paraId="124E3670" w14:textId="77777777" w:rsidTr="00A921CE">
        <w:trPr>
          <w:jc w:val="center"/>
        </w:trPr>
        <w:tc>
          <w:tcPr>
            <w:tcW w:w="4754" w:type="dxa"/>
            <w:shd w:val="clear" w:color="auto" w:fill="DCE6F1"/>
            <w:tcMar>
              <w:top w:w="70" w:type="dxa"/>
              <w:left w:w="95" w:type="dxa"/>
              <w:bottom w:w="70" w:type="dxa"/>
              <w:right w:w="95" w:type="dxa"/>
            </w:tcMar>
            <w:vAlign w:val="center"/>
          </w:tcPr>
          <w:p w14:paraId="263A3AC7" w14:textId="77777777" w:rsidR="00EB0964" w:rsidRDefault="00000000">
            <w:r>
              <w:rPr>
                <w:b/>
              </w:rPr>
              <w:t>Project</w:t>
            </w:r>
          </w:p>
        </w:tc>
        <w:tc>
          <w:tcPr>
            <w:tcW w:w="4896" w:type="dxa"/>
            <w:shd w:val="clear" w:color="auto" w:fill="F8FBFD"/>
            <w:tcMar>
              <w:top w:w="70" w:type="dxa"/>
              <w:left w:w="95" w:type="dxa"/>
              <w:bottom w:w="70" w:type="dxa"/>
              <w:right w:w="95" w:type="dxa"/>
            </w:tcMar>
            <w:vAlign w:val="center"/>
          </w:tcPr>
          <w:p w14:paraId="22EDA7E1" w14:textId="77777777" w:rsidR="00EB0964" w:rsidRDefault="00000000">
            <w:r>
              <w:t>TCD 5C34 3D Editing Project — Architecture 2</w:t>
            </w:r>
          </w:p>
        </w:tc>
      </w:tr>
      <w:tr w:rsidR="00EB0964" w14:paraId="209259DE" w14:textId="77777777" w:rsidTr="00A921CE">
        <w:trPr>
          <w:jc w:val="center"/>
        </w:trPr>
        <w:tc>
          <w:tcPr>
            <w:tcW w:w="4754" w:type="dxa"/>
            <w:shd w:val="clear" w:color="auto" w:fill="DCE6F1"/>
            <w:tcMar>
              <w:top w:w="70" w:type="dxa"/>
              <w:left w:w="95" w:type="dxa"/>
              <w:bottom w:w="70" w:type="dxa"/>
              <w:right w:w="95" w:type="dxa"/>
            </w:tcMar>
            <w:vAlign w:val="center"/>
          </w:tcPr>
          <w:p w14:paraId="5D8B160A" w14:textId="77777777" w:rsidR="00EB0964" w:rsidRDefault="00000000">
            <w:r>
              <w:rPr>
                <w:b/>
              </w:rPr>
              <w:t>Repository</w:t>
            </w:r>
          </w:p>
        </w:tc>
        <w:tc>
          <w:tcPr>
            <w:tcW w:w="4896" w:type="dxa"/>
            <w:shd w:val="clear" w:color="auto" w:fill="F8FBFD"/>
            <w:tcMar>
              <w:top w:w="70" w:type="dxa"/>
              <w:left w:w="95" w:type="dxa"/>
              <w:bottom w:w="70" w:type="dxa"/>
              <w:right w:w="95" w:type="dxa"/>
            </w:tcMar>
            <w:vAlign w:val="center"/>
          </w:tcPr>
          <w:p w14:paraId="3BD9760B" w14:textId="77777777" w:rsidR="00EB0964" w:rsidRDefault="00000000">
            <w:r>
              <w:t>trellis-editnet-review-repo</w:t>
            </w:r>
          </w:p>
        </w:tc>
      </w:tr>
    </w:tbl>
    <w:p w14:paraId="72076DD9" w14:textId="77777777" w:rsidR="00EB0964" w:rsidRDefault="00EB0964"/>
    <w:p w14:paraId="220E2216" w14:textId="5ADC8E86" w:rsidR="00EB0964" w:rsidRDefault="00000000">
      <w:pPr>
        <w:pStyle w:val="BodyText"/>
      </w:pPr>
      <w:r>
        <w:t>This report explains</w:t>
      </w:r>
      <w:r w:rsidR="00A921CE">
        <w:t xml:space="preserve"> </w:t>
      </w:r>
      <w:r>
        <w:t>what my EditNet-based TRELLIS 1 editing architecture was designed to do, how I trained it, why differentiable rendering was essential for backpropagation, how I resolved the latent-dimension mismatch, how I fixed the render-to-NumPy gradient break, how I relieved the VRAM bottleneck with cached-latent training, and how every file in my review repository contributes to the final objective.</w:t>
      </w:r>
    </w:p>
    <w:p w14:paraId="133E60F7" w14:textId="0B32D407" w:rsidR="00EB0964" w:rsidRDefault="00000000">
      <w:pPr>
        <w:pStyle w:val="Heading1"/>
        <w:spacing w:before="200" w:after="80"/>
      </w:pPr>
      <w:r>
        <w:rPr>
          <w:color w:val="16375C"/>
        </w:rPr>
        <w:t>Summary</w:t>
      </w:r>
    </w:p>
    <w:p w14:paraId="5B1A9555" w14:textId="77777777" w:rsidR="00EB0964" w:rsidRDefault="00000000">
      <w:pPr>
        <w:pStyle w:val="BodyText"/>
      </w:pPr>
      <w:r>
        <w:t>In this work, I adapted TRELLIS 1 from a pure image-to-3D generator into a 2D source image plus edit prompt to 3D editing system. Instead of asking the model to generate a completely new object, I encoded the source object into the TRELLIS latent space, predicted a prompt-conditioned residual edit with EditNet, and added that residual back to the source latent. This turned the problem into anchored latent editing rather than unconstrained generation.</w:t>
      </w:r>
    </w:p>
    <w:p w14:paraId="25DFC129" w14:textId="77777777" w:rsidR="00EB0964" w:rsidRDefault="00000000">
      <w:pPr>
        <w:pStyle w:val="BodyText"/>
      </w:pPr>
      <w:r>
        <w:t>The final stable training workflow had three defining properties. First, I froze the large TRELLIS backbone and trained only the lightweight edit modules, namely EditNet and the TextProjector. Second, I made the render path differentiable all the way from the rendered image back to the edited latent, because the CLIP-based prompt loss could not train EditNet unless gradients passed through the renderer. Third, I moved away from repeated image re-encoding and used cached TRELLIS latents, which substantially reduced memory pressure and made the experiments repeatable and scalable.</w:t>
      </w:r>
    </w:p>
    <w:p w14:paraId="14020F39" w14:textId="5A549DFE" w:rsidR="00EB0964" w:rsidRDefault="00000000">
      <w:pPr>
        <w:pStyle w:val="BodyText"/>
      </w:pPr>
      <w:r>
        <w:t>The two most important implementation problems were systems problems. The first was that high-level rendering helpers detached tensors to NumPy, which silently broke the gradient chain. The second was that keeping too much of the TRELLIS pipeline alive during training exhausted VRAM on the A40 pod. I resolved the first by using the differentiable Gaussian renderer directly. I resolved the second by caching latents, freeing the heavy DiT models after encoding, filtering oversized voxel sets, and using a scalable launcher with conservative runtime settings.</w:t>
      </w:r>
    </w:p>
    <w:p w14:paraId="2E0EC291" w14:textId="77777777" w:rsidR="00EB0964" w:rsidRDefault="00000000">
      <w:pPr>
        <w:pStyle w:val="BodyText"/>
      </w:pPr>
      <w:r>
        <w:t>By the end of this process, the pipeline could complete multi-epoch training, save checkpoints, produce non-zero latent edits, and generate final metrics and plots from the run logs. The final medium run recorded a twentieth epoch with loss -0.2225, CLIP similarity 0.2230, preserve 0.0062, delta regularization 0.004729, d_max 0.09990, and 123 successful steps out of 123.</w:t>
      </w:r>
    </w:p>
    <w:p w14:paraId="074B0BBF" w14:textId="77777777" w:rsidR="00EB0964" w:rsidRDefault="00000000">
      <w:pPr>
        <w:pStyle w:val="Heading1"/>
        <w:spacing w:before="200" w:after="80"/>
      </w:pPr>
      <w:r>
        <w:rPr>
          <w:color w:val="16375C"/>
        </w:rPr>
        <w:lastRenderedPageBreak/>
        <w:t>Key Point and Conclusion</w:t>
      </w:r>
    </w:p>
    <w:tbl>
      <w:tblPr>
        <w:tblStyle w:val="TableGrid"/>
        <w:tblW w:w="0" w:type="auto"/>
        <w:jc w:val="center"/>
        <w:tblLook w:val="04A0" w:firstRow="1" w:lastRow="0" w:firstColumn="1" w:lastColumn="0" w:noHBand="0" w:noVBand="1"/>
      </w:tblPr>
      <w:tblGrid>
        <w:gridCol w:w="4896"/>
        <w:gridCol w:w="4896"/>
      </w:tblGrid>
      <w:tr w:rsidR="00EB0964" w14:paraId="4AC00CAD" w14:textId="77777777">
        <w:trPr>
          <w:jc w:val="center"/>
        </w:trPr>
        <w:tc>
          <w:tcPr>
            <w:tcW w:w="4896" w:type="dxa"/>
            <w:shd w:val="clear" w:color="auto" w:fill="1F4E79"/>
            <w:tcMar>
              <w:top w:w="70" w:type="dxa"/>
              <w:left w:w="95" w:type="dxa"/>
              <w:bottom w:w="70" w:type="dxa"/>
              <w:right w:w="95" w:type="dxa"/>
            </w:tcMar>
            <w:vAlign w:val="center"/>
          </w:tcPr>
          <w:p w14:paraId="650E5468" w14:textId="77777777" w:rsidR="00EB0964" w:rsidRDefault="00000000">
            <w:pPr>
              <w:spacing w:after="40"/>
            </w:pPr>
            <w:r>
              <w:rPr>
                <w:b/>
                <w:color w:val="FFFFFF"/>
                <w:sz w:val="20"/>
              </w:rPr>
              <w:t>Key point</w:t>
            </w:r>
          </w:p>
        </w:tc>
        <w:tc>
          <w:tcPr>
            <w:tcW w:w="4896" w:type="dxa"/>
            <w:shd w:val="clear" w:color="auto" w:fill="1F4E79"/>
            <w:tcMar>
              <w:top w:w="70" w:type="dxa"/>
              <w:left w:w="95" w:type="dxa"/>
              <w:bottom w:w="70" w:type="dxa"/>
              <w:right w:w="95" w:type="dxa"/>
            </w:tcMar>
            <w:vAlign w:val="center"/>
          </w:tcPr>
          <w:p w14:paraId="71C9188F" w14:textId="77777777" w:rsidR="00EB0964" w:rsidRDefault="00000000">
            <w:pPr>
              <w:spacing w:after="40"/>
            </w:pPr>
            <w:r>
              <w:rPr>
                <w:b/>
                <w:color w:val="FFFFFF"/>
                <w:sz w:val="20"/>
              </w:rPr>
              <w:t>Conclusion</w:t>
            </w:r>
          </w:p>
        </w:tc>
      </w:tr>
      <w:tr w:rsidR="00EB0964" w14:paraId="3CCD5750" w14:textId="77777777">
        <w:trPr>
          <w:jc w:val="center"/>
        </w:trPr>
        <w:tc>
          <w:tcPr>
            <w:tcW w:w="4896" w:type="dxa"/>
            <w:shd w:val="clear" w:color="auto" w:fill="EAF1F8"/>
            <w:tcMar>
              <w:top w:w="70" w:type="dxa"/>
              <w:left w:w="95" w:type="dxa"/>
              <w:bottom w:w="70" w:type="dxa"/>
              <w:right w:w="95" w:type="dxa"/>
            </w:tcMar>
            <w:vAlign w:val="center"/>
          </w:tcPr>
          <w:p w14:paraId="44B323E3" w14:textId="77777777" w:rsidR="00EB0964" w:rsidRDefault="00000000">
            <w:pPr>
              <w:spacing w:after="40"/>
            </w:pPr>
            <w:r>
              <w:rPr>
                <w:sz w:val="20"/>
              </w:rPr>
              <w:t>Training idea</w:t>
            </w:r>
          </w:p>
        </w:tc>
        <w:tc>
          <w:tcPr>
            <w:tcW w:w="4896" w:type="dxa"/>
            <w:shd w:val="clear" w:color="auto" w:fill="FBFDFF"/>
            <w:tcMar>
              <w:top w:w="70" w:type="dxa"/>
              <w:left w:w="95" w:type="dxa"/>
              <w:bottom w:w="70" w:type="dxa"/>
              <w:right w:w="95" w:type="dxa"/>
            </w:tcMar>
            <w:vAlign w:val="center"/>
          </w:tcPr>
          <w:p w14:paraId="2774898B" w14:textId="77777777" w:rsidR="00EB0964" w:rsidRDefault="00000000">
            <w:pPr>
              <w:spacing w:after="40"/>
            </w:pPr>
            <w:r>
              <w:rPr>
                <w:sz w:val="20"/>
              </w:rPr>
              <w:t>I trained a residual editor that predicted a bounded delta on a frozen TRELLIS 1 latent instead of generating a brand-new latent from scratch.</w:t>
            </w:r>
          </w:p>
        </w:tc>
      </w:tr>
      <w:tr w:rsidR="00EB0964" w14:paraId="4EB08072" w14:textId="77777777">
        <w:trPr>
          <w:jc w:val="center"/>
        </w:trPr>
        <w:tc>
          <w:tcPr>
            <w:tcW w:w="4896" w:type="dxa"/>
            <w:shd w:val="clear" w:color="auto" w:fill="EAF1F8"/>
            <w:tcMar>
              <w:top w:w="70" w:type="dxa"/>
              <w:left w:w="95" w:type="dxa"/>
              <w:bottom w:w="70" w:type="dxa"/>
              <w:right w:w="95" w:type="dxa"/>
            </w:tcMar>
            <w:vAlign w:val="center"/>
          </w:tcPr>
          <w:p w14:paraId="2C9B6C49" w14:textId="77777777" w:rsidR="00EB0964" w:rsidRDefault="00000000">
            <w:pPr>
              <w:spacing w:after="40"/>
            </w:pPr>
            <w:r>
              <w:rPr>
                <w:sz w:val="20"/>
              </w:rPr>
              <w:t>Backpropagation requirement</w:t>
            </w:r>
          </w:p>
        </w:tc>
        <w:tc>
          <w:tcPr>
            <w:tcW w:w="4896" w:type="dxa"/>
            <w:shd w:val="clear" w:color="auto" w:fill="FBFDFF"/>
            <w:tcMar>
              <w:top w:w="70" w:type="dxa"/>
              <w:left w:w="95" w:type="dxa"/>
              <w:bottom w:w="70" w:type="dxa"/>
              <w:right w:w="95" w:type="dxa"/>
            </w:tcMar>
            <w:vAlign w:val="center"/>
          </w:tcPr>
          <w:p w14:paraId="6195E64A" w14:textId="77777777" w:rsidR="00EB0964" w:rsidRDefault="00000000">
            <w:pPr>
              <w:spacing w:after="40"/>
            </w:pPr>
            <w:r>
              <w:rPr>
                <w:sz w:val="20"/>
              </w:rPr>
              <w:t>The CLIP loss could only train EditNet when the render path remained differentiable. Any detour through detached NumPy arrays broke learning.</w:t>
            </w:r>
          </w:p>
        </w:tc>
      </w:tr>
      <w:tr w:rsidR="00EB0964" w14:paraId="2CF671E1" w14:textId="77777777">
        <w:trPr>
          <w:jc w:val="center"/>
        </w:trPr>
        <w:tc>
          <w:tcPr>
            <w:tcW w:w="4896" w:type="dxa"/>
            <w:shd w:val="clear" w:color="auto" w:fill="EAF1F8"/>
            <w:tcMar>
              <w:top w:w="70" w:type="dxa"/>
              <w:left w:w="95" w:type="dxa"/>
              <w:bottom w:w="70" w:type="dxa"/>
              <w:right w:w="95" w:type="dxa"/>
            </w:tcMar>
            <w:vAlign w:val="center"/>
          </w:tcPr>
          <w:p w14:paraId="643C6DE7" w14:textId="77777777" w:rsidR="00EB0964" w:rsidRDefault="00000000">
            <w:pPr>
              <w:spacing w:after="40"/>
            </w:pPr>
            <w:r>
              <w:rPr>
                <w:sz w:val="20"/>
              </w:rPr>
              <w:t>Memory lesson</w:t>
            </w:r>
          </w:p>
        </w:tc>
        <w:tc>
          <w:tcPr>
            <w:tcW w:w="4896" w:type="dxa"/>
            <w:shd w:val="clear" w:color="auto" w:fill="FBFDFF"/>
            <w:tcMar>
              <w:top w:w="70" w:type="dxa"/>
              <w:left w:w="95" w:type="dxa"/>
              <w:bottom w:w="70" w:type="dxa"/>
              <w:right w:w="95" w:type="dxa"/>
            </w:tcMar>
            <w:vAlign w:val="center"/>
          </w:tcPr>
          <w:p w14:paraId="7D51249C" w14:textId="77777777" w:rsidR="00EB0964" w:rsidRDefault="00000000">
            <w:pPr>
              <w:spacing w:after="40"/>
            </w:pPr>
            <w:r>
              <w:rPr>
                <w:sz w:val="20"/>
              </w:rPr>
              <w:t>The main bottleneck was not EditNet itself but the surrounding TRELLIS pipeline. Cached latents and post-encoding model offloading were essential.</w:t>
            </w:r>
          </w:p>
        </w:tc>
      </w:tr>
      <w:tr w:rsidR="00EB0964" w14:paraId="014665C2" w14:textId="77777777">
        <w:trPr>
          <w:jc w:val="center"/>
        </w:trPr>
        <w:tc>
          <w:tcPr>
            <w:tcW w:w="4896" w:type="dxa"/>
            <w:shd w:val="clear" w:color="auto" w:fill="EAF1F8"/>
            <w:tcMar>
              <w:top w:w="70" w:type="dxa"/>
              <w:left w:w="95" w:type="dxa"/>
              <w:bottom w:w="70" w:type="dxa"/>
              <w:right w:w="95" w:type="dxa"/>
            </w:tcMar>
            <w:vAlign w:val="center"/>
          </w:tcPr>
          <w:p w14:paraId="057B8C4C" w14:textId="77777777" w:rsidR="00EB0964" w:rsidRDefault="00000000">
            <w:pPr>
              <w:spacing w:after="40"/>
            </w:pPr>
            <w:r>
              <w:rPr>
                <w:sz w:val="20"/>
              </w:rPr>
              <w:t>Final conclusion</w:t>
            </w:r>
          </w:p>
        </w:tc>
        <w:tc>
          <w:tcPr>
            <w:tcW w:w="4896" w:type="dxa"/>
            <w:shd w:val="clear" w:color="auto" w:fill="FBFDFF"/>
            <w:tcMar>
              <w:top w:w="70" w:type="dxa"/>
              <w:left w:w="95" w:type="dxa"/>
              <w:bottom w:w="70" w:type="dxa"/>
              <w:right w:w="95" w:type="dxa"/>
            </w:tcMar>
            <w:vAlign w:val="center"/>
          </w:tcPr>
          <w:p w14:paraId="6FC204FE" w14:textId="77777777" w:rsidR="00EB0964" w:rsidRDefault="00000000">
            <w:pPr>
              <w:spacing w:after="40"/>
            </w:pPr>
            <w:r>
              <w:rPr>
                <w:sz w:val="20"/>
              </w:rPr>
              <w:t>Architecture 2 was feasible on TRELLIS 1 once the renderer path and the memory budget were handled correctly. The final repository reflects that stabilized workflow.</w:t>
            </w:r>
          </w:p>
        </w:tc>
      </w:tr>
    </w:tbl>
    <w:p w14:paraId="04BA8318" w14:textId="77777777" w:rsidR="00EB0964" w:rsidRDefault="00EB0964"/>
    <w:p w14:paraId="0243EB5E" w14:textId="77777777" w:rsidR="00EB0964" w:rsidRDefault="00000000">
      <w:pPr>
        <w:pStyle w:val="Heading1"/>
        <w:spacing w:before="200" w:after="80"/>
      </w:pPr>
      <w:r>
        <w:rPr>
          <w:color w:val="16375C"/>
        </w:rPr>
        <w:t>Background and Overall Goal</w:t>
      </w:r>
    </w:p>
    <w:p w14:paraId="02A9243E" w14:textId="77777777" w:rsidR="00EB0964" w:rsidRDefault="00000000">
      <w:pPr>
        <w:pStyle w:val="BodyText"/>
      </w:pPr>
      <w:r>
        <w:t>The target task was: source image plus edit prompt to edited 3D representation. In practical terms, that meant I wanted to start with a single image of an object, reconstruct or represent that object in a TRELLIS latent space, modify that latent according to a text instruction such as “make it wooden” or “make it metallic”, and then decode the modified latent back into a renderable 3D form.</w:t>
      </w:r>
    </w:p>
    <w:p w14:paraId="2DDFFD60" w14:textId="77777777" w:rsidR="00EB0964" w:rsidRDefault="00000000">
      <w:pPr>
        <w:pStyle w:val="BodyText"/>
      </w:pPr>
      <w:r>
        <w:t>This problem is difficult for four reasons. First, a single image does not fully determine the hidden 3D structure of an object. Second, text prompts are ambiguous and high-level. Third, the output must remain consistent across viewpoints rather than just looking plausible from one angle. Fourth, in TRELLIS 1 the latent space couples appearance and structure, so strong appearance edits can unintentionally disturb geometry. These constraints are exactly why I chose a residual editing strategy instead of a full generator replacement.</w:t>
      </w:r>
    </w:p>
    <w:p w14:paraId="05081047" w14:textId="77777777" w:rsidR="00EB0964" w:rsidRDefault="00000000">
      <w:pPr>
        <w:pStyle w:val="BodyText"/>
      </w:pPr>
      <w:r>
        <w:t>TRELLIS 1 was attractive because it already provided the components I needed: an image-conditioned latent pipeline, structured latent representations, decoders to Gaussian 3D representations, and differentiable rendering support. My objective was therefore not to solve text-to-3D from scratch. My objective was to build an edit layer on top of TRELLIS 1 that would take an existing object latent z_A, compute a prompt-conditioned delta, form an edited latent z_B = z_A + delta, decode z_B, render it, and train that edit to be meaningful, prompt-sensitive, stable, and as non-destructive as possible.</w:t>
      </w:r>
    </w:p>
    <w:p w14:paraId="2165382B" w14:textId="77777777" w:rsidR="00EB0964" w:rsidRDefault="00000000">
      <w:pPr>
        <w:pStyle w:val="Heading1"/>
        <w:spacing w:before="200" w:after="80"/>
      </w:pPr>
      <w:r>
        <w:rPr>
          <w:color w:val="16375C"/>
        </w:rPr>
        <w:t>The Full Pipeline</w:t>
      </w:r>
    </w:p>
    <w:p w14:paraId="43288693" w14:textId="77777777" w:rsidR="00EB0964" w:rsidRDefault="00000000">
      <w:pPr>
        <w:pStyle w:val="BodyText"/>
      </w:pPr>
      <w:r>
        <w:t>The complete training and reporting workflow can be summarized as the following pipeline. I have included the file or script that handled each stage so the document doubles as a repository map.</w:t>
      </w:r>
    </w:p>
    <w:tbl>
      <w:tblPr>
        <w:tblStyle w:val="TableGrid"/>
        <w:tblW w:w="0" w:type="auto"/>
        <w:jc w:val="center"/>
        <w:tblLook w:val="04A0" w:firstRow="1" w:lastRow="0" w:firstColumn="1" w:lastColumn="0" w:noHBand="0" w:noVBand="1"/>
      </w:tblPr>
      <w:tblGrid>
        <w:gridCol w:w="2007"/>
        <w:gridCol w:w="2145"/>
        <w:gridCol w:w="3557"/>
        <w:gridCol w:w="2299"/>
      </w:tblGrid>
      <w:tr w:rsidR="00EB0964" w14:paraId="2DE25911" w14:textId="77777777">
        <w:trPr>
          <w:tblHeader/>
          <w:jc w:val="center"/>
        </w:trPr>
        <w:tc>
          <w:tcPr>
            <w:tcW w:w="2448" w:type="dxa"/>
            <w:shd w:val="clear" w:color="auto" w:fill="1F4E79"/>
          </w:tcPr>
          <w:p w14:paraId="04BF9966" w14:textId="77777777" w:rsidR="00EB0964" w:rsidRDefault="00000000">
            <w:r>
              <w:rPr>
                <w:b/>
                <w:color w:val="FFFFFF"/>
              </w:rPr>
              <w:t>Stage</w:t>
            </w:r>
          </w:p>
        </w:tc>
        <w:tc>
          <w:tcPr>
            <w:tcW w:w="2448" w:type="dxa"/>
            <w:shd w:val="clear" w:color="auto" w:fill="1F4E79"/>
          </w:tcPr>
          <w:p w14:paraId="456C8DB6" w14:textId="77777777" w:rsidR="00EB0964" w:rsidRDefault="00000000">
            <w:r>
              <w:rPr>
                <w:b/>
                <w:color w:val="FFFFFF"/>
              </w:rPr>
              <w:t>What happened</w:t>
            </w:r>
          </w:p>
        </w:tc>
        <w:tc>
          <w:tcPr>
            <w:tcW w:w="2448" w:type="dxa"/>
            <w:shd w:val="clear" w:color="auto" w:fill="1F4E79"/>
          </w:tcPr>
          <w:p w14:paraId="708546AC" w14:textId="77777777" w:rsidR="00EB0964" w:rsidRDefault="00000000">
            <w:r>
              <w:rPr>
                <w:b/>
                <w:color w:val="FFFFFF"/>
              </w:rPr>
              <w:t>Main file(s)</w:t>
            </w:r>
          </w:p>
        </w:tc>
        <w:tc>
          <w:tcPr>
            <w:tcW w:w="2448" w:type="dxa"/>
            <w:shd w:val="clear" w:color="auto" w:fill="1F4E79"/>
          </w:tcPr>
          <w:p w14:paraId="43F5203B" w14:textId="77777777" w:rsidR="00EB0964" w:rsidRDefault="00000000">
            <w:r>
              <w:rPr>
                <w:b/>
                <w:color w:val="FFFFFF"/>
              </w:rPr>
              <w:t>Output of the stage</w:t>
            </w:r>
          </w:p>
        </w:tc>
      </w:tr>
      <w:tr w:rsidR="00EB0964" w14:paraId="78AFC913" w14:textId="77777777">
        <w:trPr>
          <w:jc w:val="center"/>
        </w:trPr>
        <w:tc>
          <w:tcPr>
            <w:tcW w:w="2448" w:type="dxa"/>
            <w:shd w:val="clear" w:color="auto" w:fill="EAF1F8"/>
            <w:tcMar>
              <w:top w:w="65" w:type="dxa"/>
              <w:left w:w="85" w:type="dxa"/>
              <w:bottom w:w="65" w:type="dxa"/>
              <w:right w:w="85" w:type="dxa"/>
            </w:tcMar>
            <w:vAlign w:val="center"/>
          </w:tcPr>
          <w:p w14:paraId="5F7FAEA6" w14:textId="77777777" w:rsidR="00EB0964" w:rsidRDefault="00000000">
            <w:r>
              <w:t>1. Problem framing</w:t>
            </w:r>
          </w:p>
        </w:tc>
        <w:tc>
          <w:tcPr>
            <w:tcW w:w="2448" w:type="dxa"/>
            <w:shd w:val="clear" w:color="auto" w:fill="F8FBFD"/>
            <w:tcMar>
              <w:top w:w="65" w:type="dxa"/>
              <w:left w:w="85" w:type="dxa"/>
              <w:bottom w:w="65" w:type="dxa"/>
              <w:right w:w="85" w:type="dxa"/>
            </w:tcMar>
            <w:vAlign w:val="center"/>
          </w:tcPr>
          <w:p w14:paraId="405C0F77" w14:textId="77777777" w:rsidR="00EB0964" w:rsidRDefault="00000000">
            <w:r>
              <w:t>I documented the task, the ambiguity of single-view 3D editing, and why TRELLIS 1 was the chosen backbone.</w:t>
            </w:r>
          </w:p>
        </w:tc>
        <w:tc>
          <w:tcPr>
            <w:tcW w:w="2448" w:type="dxa"/>
            <w:shd w:val="clear" w:color="auto" w:fill="F8FBFD"/>
            <w:tcMar>
              <w:top w:w="65" w:type="dxa"/>
              <w:left w:w="85" w:type="dxa"/>
              <w:bottom w:w="65" w:type="dxa"/>
              <w:right w:w="85" w:type="dxa"/>
            </w:tcMar>
            <w:vAlign w:val="center"/>
          </w:tcPr>
          <w:p w14:paraId="26CA170F" w14:textId="77777777" w:rsidR="00EB0964" w:rsidRDefault="00000000">
            <w:r>
              <w:t>README.md; docs/01_background_and_problem.md</w:t>
            </w:r>
          </w:p>
        </w:tc>
        <w:tc>
          <w:tcPr>
            <w:tcW w:w="2448" w:type="dxa"/>
            <w:shd w:val="clear" w:color="auto" w:fill="F8FBFD"/>
            <w:tcMar>
              <w:top w:w="65" w:type="dxa"/>
              <w:left w:w="85" w:type="dxa"/>
              <w:bottom w:w="65" w:type="dxa"/>
              <w:right w:w="85" w:type="dxa"/>
            </w:tcMar>
            <w:vAlign w:val="center"/>
          </w:tcPr>
          <w:p w14:paraId="31E35139" w14:textId="77777777" w:rsidR="00EB0964" w:rsidRDefault="00000000">
            <w:r>
              <w:t>Clear task definition and design constraints.</w:t>
            </w:r>
          </w:p>
        </w:tc>
      </w:tr>
      <w:tr w:rsidR="00EB0964" w14:paraId="3D548B64" w14:textId="77777777">
        <w:trPr>
          <w:jc w:val="center"/>
        </w:trPr>
        <w:tc>
          <w:tcPr>
            <w:tcW w:w="2448" w:type="dxa"/>
            <w:shd w:val="clear" w:color="auto" w:fill="EAF1F8"/>
            <w:tcMar>
              <w:top w:w="65" w:type="dxa"/>
              <w:left w:w="85" w:type="dxa"/>
              <w:bottom w:w="65" w:type="dxa"/>
              <w:right w:w="85" w:type="dxa"/>
            </w:tcMar>
            <w:vAlign w:val="center"/>
          </w:tcPr>
          <w:p w14:paraId="0AC1E826" w14:textId="77777777" w:rsidR="00EB0964" w:rsidRDefault="00000000">
            <w:r>
              <w:lastRenderedPageBreak/>
              <w:t>2. Loss and method definition</w:t>
            </w:r>
          </w:p>
        </w:tc>
        <w:tc>
          <w:tcPr>
            <w:tcW w:w="2448" w:type="dxa"/>
            <w:shd w:val="clear" w:color="auto" w:fill="F8FBFD"/>
            <w:tcMar>
              <w:top w:w="65" w:type="dxa"/>
              <w:left w:w="85" w:type="dxa"/>
              <w:bottom w:w="65" w:type="dxa"/>
              <w:right w:w="85" w:type="dxa"/>
            </w:tcMar>
            <w:vAlign w:val="center"/>
          </w:tcPr>
          <w:p w14:paraId="4BF3B23A" w14:textId="77777777" w:rsidR="00EB0964" w:rsidRDefault="00000000">
            <w:r>
              <w:t>I formalized the cached-latent training method, the loss structure, and the staged training logic.</w:t>
            </w:r>
          </w:p>
        </w:tc>
        <w:tc>
          <w:tcPr>
            <w:tcW w:w="2448" w:type="dxa"/>
            <w:shd w:val="clear" w:color="auto" w:fill="F8FBFD"/>
            <w:tcMar>
              <w:top w:w="65" w:type="dxa"/>
              <w:left w:w="85" w:type="dxa"/>
              <w:bottom w:w="65" w:type="dxa"/>
              <w:right w:w="85" w:type="dxa"/>
            </w:tcMar>
            <w:vAlign w:val="center"/>
          </w:tcPr>
          <w:p w14:paraId="5F092C4A" w14:textId="77777777" w:rsidR="00EB0964" w:rsidRDefault="00000000">
            <w:r>
              <w:t>docs/02_method_and_losses.md; trellis/utils/edit_losses.py (used by the trainers)</w:t>
            </w:r>
          </w:p>
        </w:tc>
        <w:tc>
          <w:tcPr>
            <w:tcW w:w="2448" w:type="dxa"/>
            <w:shd w:val="clear" w:color="auto" w:fill="F8FBFD"/>
            <w:tcMar>
              <w:top w:w="65" w:type="dxa"/>
              <w:left w:w="85" w:type="dxa"/>
              <w:bottom w:w="65" w:type="dxa"/>
              <w:right w:w="85" w:type="dxa"/>
            </w:tcMar>
            <w:vAlign w:val="center"/>
          </w:tcPr>
          <w:p w14:paraId="7DF50F2F" w14:textId="77777777" w:rsidR="00EB0964" w:rsidRDefault="00000000">
            <w:r>
              <w:t>Training objective and loss recipe.</w:t>
            </w:r>
          </w:p>
        </w:tc>
      </w:tr>
      <w:tr w:rsidR="00EB0964" w14:paraId="74493FE1" w14:textId="77777777">
        <w:trPr>
          <w:jc w:val="center"/>
        </w:trPr>
        <w:tc>
          <w:tcPr>
            <w:tcW w:w="2448" w:type="dxa"/>
            <w:shd w:val="clear" w:color="auto" w:fill="EAF1F8"/>
            <w:tcMar>
              <w:top w:w="65" w:type="dxa"/>
              <w:left w:w="85" w:type="dxa"/>
              <w:bottom w:w="65" w:type="dxa"/>
              <w:right w:w="85" w:type="dxa"/>
            </w:tcMar>
            <w:vAlign w:val="center"/>
          </w:tcPr>
          <w:p w14:paraId="6F7444FB" w14:textId="77777777" w:rsidR="00EB0964" w:rsidRDefault="00000000">
            <w:r>
              <w:t>3. Model definition</w:t>
            </w:r>
          </w:p>
        </w:tc>
        <w:tc>
          <w:tcPr>
            <w:tcW w:w="2448" w:type="dxa"/>
            <w:shd w:val="clear" w:color="auto" w:fill="F8FBFD"/>
            <w:tcMar>
              <w:top w:w="65" w:type="dxa"/>
              <w:left w:w="85" w:type="dxa"/>
              <w:bottom w:w="65" w:type="dxa"/>
              <w:right w:w="85" w:type="dxa"/>
            </w:tcMar>
            <w:vAlign w:val="center"/>
          </w:tcPr>
          <w:p w14:paraId="5A87403A" w14:textId="77777777" w:rsidR="00EB0964" w:rsidRDefault="00000000">
            <w:r>
              <w:t>I implemented EditNet and TextProjector as the only trainable modules on top of frozen TRELLIS.</w:t>
            </w:r>
          </w:p>
        </w:tc>
        <w:tc>
          <w:tcPr>
            <w:tcW w:w="2448" w:type="dxa"/>
            <w:shd w:val="clear" w:color="auto" w:fill="F8FBFD"/>
            <w:tcMar>
              <w:top w:w="65" w:type="dxa"/>
              <w:left w:w="85" w:type="dxa"/>
              <w:bottom w:w="65" w:type="dxa"/>
              <w:right w:w="85" w:type="dxa"/>
            </w:tcMar>
            <w:vAlign w:val="center"/>
          </w:tcPr>
          <w:p w14:paraId="11B7D268" w14:textId="77777777" w:rsidR="00EB0964" w:rsidRDefault="00000000">
            <w:r>
              <w:t>trellis/models/edit_net.py</w:t>
            </w:r>
          </w:p>
        </w:tc>
        <w:tc>
          <w:tcPr>
            <w:tcW w:w="2448" w:type="dxa"/>
            <w:shd w:val="clear" w:color="auto" w:fill="F8FBFD"/>
            <w:tcMar>
              <w:top w:w="65" w:type="dxa"/>
              <w:left w:w="85" w:type="dxa"/>
              <w:bottom w:w="65" w:type="dxa"/>
              <w:right w:w="85" w:type="dxa"/>
            </w:tcMar>
            <w:vAlign w:val="center"/>
          </w:tcPr>
          <w:p w14:paraId="540F9162" w14:textId="77777777" w:rsidR="00EB0964" w:rsidRDefault="00000000">
            <w:r>
              <w:t>Prompt-conditioned residual editor.</w:t>
            </w:r>
          </w:p>
        </w:tc>
      </w:tr>
      <w:tr w:rsidR="00EB0964" w14:paraId="1D4145D5" w14:textId="77777777">
        <w:trPr>
          <w:jc w:val="center"/>
        </w:trPr>
        <w:tc>
          <w:tcPr>
            <w:tcW w:w="2448" w:type="dxa"/>
            <w:shd w:val="clear" w:color="auto" w:fill="EAF1F8"/>
            <w:tcMar>
              <w:top w:w="65" w:type="dxa"/>
              <w:left w:w="85" w:type="dxa"/>
              <w:bottom w:w="65" w:type="dxa"/>
              <w:right w:w="85" w:type="dxa"/>
            </w:tcMar>
            <w:vAlign w:val="center"/>
          </w:tcPr>
          <w:p w14:paraId="39248E6E" w14:textId="77777777" w:rsidR="00EB0964" w:rsidRDefault="00000000">
            <w:r>
              <w:t>4. Latent preparation</w:t>
            </w:r>
          </w:p>
        </w:tc>
        <w:tc>
          <w:tcPr>
            <w:tcW w:w="2448" w:type="dxa"/>
            <w:shd w:val="clear" w:color="auto" w:fill="F8FBFD"/>
            <w:tcMar>
              <w:top w:w="65" w:type="dxa"/>
              <w:left w:w="85" w:type="dxa"/>
              <w:bottom w:w="65" w:type="dxa"/>
              <w:right w:w="85" w:type="dxa"/>
            </w:tcMar>
            <w:vAlign w:val="center"/>
          </w:tcPr>
          <w:p w14:paraId="4A78D6D2" w14:textId="25826A2B" w:rsidR="00EB0964" w:rsidRDefault="00000000">
            <w:r>
              <w:t>I loaded cached TRELLIS latents and prompt pairs so that the heavy image encoder did not have to run inside each training step.</w:t>
            </w:r>
          </w:p>
        </w:tc>
        <w:tc>
          <w:tcPr>
            <w:tcW w:w="2448" w:type="dxa"/>
            <w:shd w:val="clear" w:color="auto" w:fill="F8FBFD"/>
            <w:tcMar>
              <w:top w:w="65" w:type="dxa"/>
              <w:left w:w="85" w:type="dxa"/>
              <w:bottom w:w="65" w:type="dxa"/>
              <w:right w:w="85" w:type="dxa"/>
            </w:tcMar>
            <w:vAlign w:val="center"/>
          </w:tcPr>
          <w:p w14:paraId="18D60D5C" w14:textId="77777777" w:rsidR="00EB0964" w:rsidRDefault="00000000">
            <w:r>
              <w:t>train_edit_delta_cached.py; train_edit_delta_scalable.py; cached files under /workspace/edit_training_data</w:t>
            </w:r>
          </w:p>
        </w:tc>
        <w:tc>
          <w:tcPr>
            <w:tcW w:w="2448" w:type="dxa"/>
            <w:shd w:val="clear" w:color="auto" w:fill="F8FBFD"/>
            <w:tcMar>
              <w:top w:w="65" w:type="dxa"/>
              <w:left w:w="85" w:type="dxa"/>
              <w:bottom w:w="65" w:type="dxa"/>
              <w:right w:w="85" w:type="dxa"/>
            </w:tcMar>
            <w:vAlign w:val="center"/>
          </w:tcPr>
          <w:p w14:paraId="66CB3871" w14:textId="77777777" w:rsidR="00EB0964" w:rsidRDefault="00000000">
            <w:r>
              <w:t>encoded_latents/*.pt and training_pairs.json.</w:t>
            </w:r>
          </w:p>
        </w:tc>
      </w:tr>
      <w:tr w:rsidR="00EB0964" w14:paraId="4F4284E3" w14:textId="77777777">
        <w:trPr>
          <w:jc w:val="center"/>
        </w:trPr>
        <w:tc>
          <w:tcPr>
            <w:tcW w:w="2448" w:type="dxa"/>
            <w:shd w:val="clear" w:color="auto" w:fill="EAF1F8"/>
            <w:tcMar>
              <w:top w:w="65" w:type="dxa"/>
              <w:left w:w="85" w:type="dxa"/>
              <w:bottom w:w="65" w:type="dxa"/>
              <w:right w:w="85" w:type="dxa"/>
            </w:tcMar>
            <w:vAlign w:val="center"/>
          </w:tcPr>
          <w:p w14:paraId="6C20BCBD" w14:textId="77777777" w:rsidR="00EB0964" w:rsidRDefault="00000000">
            <w:r>
              <w:t>5. Stable training</w:t>
            </w:r>
          </w:p>
        </w:tc>
        <w:tc>
          <w:tcPr>
            <w:tcW w:w="2448" w:type="dxa"/>
            <w:shd w:val="clear" w:color="auto" w:fill="F8FBFD"/>
            <w:tcMar>
              <w:top w:w="65" w:type="dxa"/>
              <w:left w:w="85" w:type="dxa"/>
              <w:bottom w:w="65" w:type="dxa"/>
              <w:right w:w="85" w:type="dxa"/>
            </w:tcMar>
            <w:vAlign w:val="center"/>
          </w:tcPr>
          <w:p w14:paraId="3EF59FFD" w14:textId="77777777" w:rsidR="00EB0964" w:rsidRDefault="00000000">
            <w:r>
              <w:t>I decoded edited latents to Gaussian representations, rendered them differentiably, computed losses, and updated only EditNet and TextProjector.</w:t>
            </w:r>
          </w:p>
        </w:tc>
        <w:tc>
          <w:tcPr>
            <w:tcW w:w="2448" w:type="dxa"/>
            <w:shd w:val="clear" w:color="auto" w:fill="F8FBFD"/>
            <w:tcMar>
              <w:top w:w="65" w:type="dxa"/>
              <w:left w:w="85" w:type="dxa"/>
              <w:bottom w:w="65" w:type="dxa"/>
              <w:right w:w="85" w:type="dxa"/>
            </w:tcMar>
            <w:vAlign w:val="center"/>
          </w:tcPr>
          <w:p w14:paraId="7007742A" w14:textId="77777777" w:rsidR="00EB0964" w:rsidRDefault="00000000">
            <w:r>
              <w:t>train_edit_delta_cached.py</w:t>
            </w:r>
          </w:p>
        </w:tc>
        <w:tc>
          <w:tcPr>
            <w:tcW w:w="2448" w:type="dxa"/>
            <w:shd w:val="clear" w:color="auto" w:fill="F8FBFD"/>
            <w:tcMar>
              <w:top w:w="65" w:type="dxa"/>
              <w:left w:w="85" w:type="dxa"/>
              <w:bottom w:w="65" w:type="dxa"/>
              <w:right w:w="85" w:type="dxa"/>
            </w:tcMar>
            <w:vAlign w:val="center"/>
          </w:tcPr>
          <w:p w14:paraId="6900657E" w14:textId="77777777" w:rsidR="00EB0964" w:rsidRDefault="00000000">
            <w:r>
              <w:t>First stable end-to-end trainer.</w:t>
            </w:r>
          </w:p>
        </w:tc>
      </w:tr>
      <w:tr w:rsidR="00EB0964" w14:paraId="56C07C0A" w14:textId="77777777">
        <w:trPr>
          <w:jc w:val="center"/>
        </w:trPr>
        <w:tc>
          <w:tcPr>
            <w:tcW w:w="2448" w:type="dxa"/>
            <w:shd w:val="clear" w:color="auto" w:fill="EAF1F8"/>
            <w:tcMar>
              <w:top w:w="65" w:type="dxa"/>
              <w:left w:w="85" w:type="dxa"/>
              <w:bottom w:w="65" w:type="dxa"/>
              <w:right w:w="85" w:type="dxa"/>
            </w:tcMar>
            <w:vAlign w:val="center"/>
          </w:tcPr>
          <w:p w14:paraId="45F0EACE" w14:textId="77777777" w:rsidR="00EB0964" w:rsidRDefault="00000000">
            <w:r>
              <w:t>6. Scalable training</w:t>
            </w:r>
          </w:p>
        </w:tc>
        <w:tc>
          <w:tcPr>
            <w:tcW w:w="2448" w:type="dxa"/>
            <w:shd w:val="clear" w:color="auto" w:fill="F8FBFD"/>
            <w:tcMar>
              <w:top w:w="65" w:type="dxa"/>
              <w:left w:w="85" w:type="dxa"/>
              <w:bottom w:w="65" w:type="dxa"/>
              <w:right w:w="85" w:type="dxa"/>
            </w:tcMar>
            <w:vAlign w:val="center"/>
          </w:tcPr>
          <w:p w14:paraId="466CC1B8" w14:textId="77777777" w:rsidR="00EB0964" w:rsidRDefault="00000000">
            <w:r>
              <w:t>I added environment-variable control, stronger text conditioning, voxel cutoffs, and safer settings for longer runs.</w:t>
            </w:r>
          </w:p>
        </w:tc>
        <w:tc>
          <w:tcPr>
            <w:tcW w:w="2448" w:type="dxa"/>
            <w:shd w:val="clear" w:color="auto" w:fill="F8FBFD"/>
            <w:tcMar>
              <w:top w:w="65" w:type="dxa"/>
              <w:left w:w="85" w:type="dxa"/>
              <w:bottom w:w="65" w:type="dxa"/>
              <w:right w:w="85" w:type="dxa"/>
            </w:tcMar>
            <w:vAlign w:val="center"/>
          </w:tcPr>
          <w:p w14:paraId="5550845D" w14:textId="77777777" w:rsidR="00EB0964" w:rsidRDefault="00000000">
            <w:r>
              <w:t>train_edit_delta_scalable.py; run_edit_train.sh</w:t>
            </w:r>
          </w:p>
        </w:tc>
        <w:tc>
          <w:tcPr>
            <w:tcW w:w="2448" w:type="dxa"/>
            <w:shd w:val="clear" w:color="auto" w:fill="F8FBFD"/>
            <w:tcMar>
              <w:top w:w="65" w:type="dxa"/>
              <w:left w:w="85" w:type="dxa"/>
              <w:bottom w:w="65" w:type="dxa"/>
              <w:right w:w="85" w:type="dxa"/>
            </w:tcMar>
            <w:vAlign w:val="center"/>
          </w:tcPr>
          <w:p w14:paraId="0CF2B96E" w14:textId="77777777" w:rsidR="00EB0964" w:rsidRDefault="00000000">
            <w:r>
              <w:t>20-epoch scale-up runs and checkpoints.</w:t>
            </w:r>
          </w:p>
        </w:tc>
      </w:tr>
      <w:tr w:rsidR="00EB0964" w14:paraId="412F845F" w14:textId="77777777">
        <w:trPr>
          <w:jc w:val="center"/>
        </w:trPr>
        <w:tc>
          <w:tcPr>
            <w:tcW w:w="2448" w:type="dxa"/>
            <w:shd w:val="clear" w:color="auto" w:fill="EAF1F8"/>
            <w:tcMar>
              <w:top w:w="65" w:type="dxa"/>
              <w:left w:w="85" w:type="dxa"/>
              <w:bottom w:w="65" w:type="dxa"/>
              <w:right w:w="85" w:type="dxa"/>
            </w:tcMar>
            <w:vAlign w:val="center"/>
          </w:tcPr>
          <w:p w14:paraId="3163659F" w14:textId="77777777" w:rsidR="00EB0964" w:rsidRDefault="00000000">
            <w:r>
              <w:t>7. Evaluation</w:t>
            </w:r>
          </w:p>
        </w:tc>
        <w:tc>
          <w:tcPr>
            <w:tcW w:w="2448" w:type="dxa"/>
            <w:shd w:val="clear" w:color="auto" w:fill="F8FBFD"/>
            <w:tcMar>
              <w:top w:w="65" w:type="dxa"/>
              <w:left w:w="85" w:type="dxa"/>
              <w:bottom w:w="65" w:type="dxa"/>
              <w:right w:w="85" w:type="dxa"/>
            </w:tcMar>
            <w:vAlign w:val="center"/>
          </w:tcPr>
          <w:p w14:paraId="4D3E645F" w14:textId="77777777" w:rsidR="00EB0964" w:rsidRDefault="00000000">
            <w:r>
              <w:t>I reloaded checkpoints and rendered edited outputs for inspection and comparison.</w:t>
            </w:r>
          </w:p>
        </w:tc>
        <w:tc>
          <w:tcPr>
            <w:tcW w:w="2448" w:type="dxa"/>
            <w:shd w:val="clear" w:color="auto" w:fill="F8FBFD"/>
            <w:tcMar>
              <w:top w:w="65" w:type="dxa"/>
              <w:left w:w="85" w:type="dxa"/>
              <w:bottom w:w="65" w:type="dxa"/>
              <w:right w:w="85" w:type="dxa"/>
            </w:tcMar>
            <w:vAlign w:val="center"/>
          </w:tcPr>
          <w:p w14:paraId="6D9D61A8" w14:textId="77777777" w:rsidR="00EB0964" w:rsidRDefault="00000000">
            <w:r>
              <w:t>eval_rerun_checkpoint.py; artifacts/edit_eval/; artifacts/edit_eval_rerun/</w:t>
            </w:r>
          </w:p>
        </w:tc>
        <w:tc>
          <w:tcPr>
            <w:tcW w:w="2448" w:type="dxa"/>
            <w:shd w:val="clear" w:color="auto" w:fill="F8FBFD"/>
            <w:tcMar>
              <w:top w:w="65" w:type="dxa"/>
              <w:left w:w="85" w:type="dxa"/>
              <w:bottom w:w="65" w:type="dxa"/>
              <w:right w:w="85" w:type="dxa"/>
            </w:tcMar>
            <w:vAlign w:val="center"/>
          </w:tcPr>
          <w:p w14:paraId="49B85F5E" w14:textId="77777777" w:rsidR="00EB0964" w:rsidRDefault="00000000">
            <w:r>
              <w:t>Checkpoint-based visual evaluation.</w:t>
            </w:r>
          </w:p>
        </w:tc>
      </w:tr>
      <w:tr w:rsidR="00EB0964" w14:paraId="105DD786" w14:textId="77777777">
        <w:trPr>
          <w:jc w:val="center"/>
        </w:trPr>
        <w:tc>
          <w:tcPr>
            <w:tcW w:w="2448" w:type="dxa"/>
            <w:shd w:val="clear" w:color="auto" w:fill="EAF1F8"/>
            <w:tcMar>
              <w:top w:w="65" w:type="dxa"/>
              <w:left w:w="85" w:type="dxa"/>
              <w:bottom w:w="65" w:type="dxa"/>
              <w:right w:w="85" w:type="dxa"/>
            </w:tcMar>
            <w:vAlign w:val="center"/>
          </w:tcPr>
          <w:p w14:paraId="56F60794" w14:textId="77777777" w:rsidR="00EB0964" w:rsidRDefault="00000000">
            <w:r>
              <w:t>8. Reporting</w:t>
            </w:r>
          </w:p>
        </w:tc>
        <w:tc>
          <w:tcPr>
            <w:tcW w:w="2448" w:type="dxa"/>
            <w:shd w:val="clear" w:color="auto" w:fill="F8FBFD"/>
            <w:tcMar>
              <w:top w:w="65" w:type="dxa"/>
              <w:left w:w="85" w:type="dxa"/>
              <w:bottom w:w="65" w:type="dxa"/>
              <w:right w:w="85" w:type="dxa"/>
            </w:tcMar>
            <w:vAlign w:val="center"/>
          </w:tcPr>
          <w:p w14:paraId="378D9527" w14:textId="77777777" w:rsidR="00EB0964" w:rsidRDefault="00000000">
            <w:r>
              <w:t>I parsed logs, selected the best run, and generated plots and summary markdown.</w:t>
            </w:r>
          </w:p>
        </w:tc>
        <w:tc>
          <w:tcPr>
            <w:tcW w:w="2448" w:type="dxa"/>
            <w:shd w:val="clear" w:color="auto" w:fill="F8FBFD"/>
            <w:tcMar>
              <w:top w:w="65" w:type="dxa"/>
              <w:left w:w="85" w:type="dxa"/>
              <w:bottom w:w="65" w:type="dxa"/>
              <w:right w:w="85" w:type="dxa"/>
            </w:tcMar>
            <w:vAlign w:val="center"/>
          </w:tcPr>
          <w:p w14:paraId="4D9FD195" w14:textId="77777777" w:rsidR="00EB0964" w:rsidRDefault="00000000">
            <w:r>
              <w:t>scripts/generate_report_assets.py; docs/generated_results.md; docs/figures/*</w:t>
            </w:r>
          </w:p>
        </w:tc>
        <w:tc>
          <w:tcPr>
            <w:tcW w:w="2448" w:type="dxa"/>
            <w:shd w:val="clear" w:color="auto" w:fill="F8FBFD"/>
            <w:tcMar>
              <w:top w:w="65" w:type="dxa"/>
              <w:left w:w="85" w:type="dxa"/>
              <w:bottom w:w="65" w:type="dxa"/>
              <w:right w:w="85" w:type="dxa"/>
            </w:tcMar>
            <w:vAlign w:val="center"/>
          </w:tcPr>
          <w:p w14:paraId="073827DC" w14:textId="77777777" w:rsidR="00EB0964" w:rsidRDefault="00000000">
            <w:r>
              <w:t>Loss curves, d_max plots, and final generated results summary.</w:t>
            </w:r>
          </w:p>
        </w:tc>
      </w:tr>
    </w:tbl>
    <w:p w14:paraId="7B21F6C9" w14:textId="77777777" w:rsidR="00EB0964" w:rsidRDefault="00EB0964"/>
    <w:p w14:paraId="61056551" w14:textId="77777777" w:rsidR="00EB0964" w:rsidRDefault="00000000">
      <w:pPr>
        <w:pStyle w:val="Heading1"/>
        <w:spacing w:before="200" w:after="80"/>
      </w:pPr>
      <w:r>
        <w:rPr>
          <w:color w:val="16375C"/>
        </w:rPr>
        <w:t>EditNet Neural Network Architecture in Detail</w:t>
      </w:r>
    </w:p>
    <w:p w14:paraId="270CCEA3" w14:textId="77777777" w:rsidR="00EB0964" w:rsidRDefault="00000000">
      <w:pPr>
        <w:pStyle w:val="BodyText"/>
      </w:pPr>
      <w:r>
        <w:t>The final EditNet was a cross-attention residual editor operating on TRELLIS 1 SLAT tokens. The practical input latent width in the working code path was eight channels per active voxel, not sixty-four. Each source object therefore arrived as a sparse set of voxel-aligned latent features, and EditNet learned to transform those features in a controlled way using prompt conditioning.</w:t>
      </w:r>
    </w:p>
    <w:p w14:paraId="31600082" w14:textId="77777777" w:rsidR="00EB0964" w:rsidRDefault="00000000">
      <w:pPr>
        <w:pStyle w:val="BodyText"/>
      </w:pPr>
      <w:r>
        <w:lastRenderedPageBreak/>
        <w:t>The model had two inputs. The first input was the source latent feats_A, which was the structured latent that actually had to be edited. The second input was e_joint, a joint conditioning sequence built by concatenating source-image conditioning tokens from frozen TRELLIS with projected text tokens from the edit prompt. The text prompt itself was first encoded by frozen OpenCLIP, then padded, then mapped into the same conditioning width through the trainable TextProjector.</w:t>
      </w:r>
    </w:p>
    <w:p w14:paraId="4B004508" w14:textId="77777777" w:rsidR="00EB0964" w:rsidRDefault="00000000">
      <w:pPr>
        <w:pStyle w:val="BodyText"/>
      </w:pPr>
      <w:r>
        <w:t>Architecturally, the network followed a simple but effective sequence. It projected the 8-dimensional latent token to a 256-dimensional hidden space, passed those token features through three residual cross-attention blocks, and finally projected them back to 8 dimensions. The output head was zero-initialized so that delta started at or near zero. The raw output was squashed with tanh and scaled before being added back to the source latent. This gave the model an identity starting point and made large uncontrolled edits less likely early in training.</w:t>
      </w:r>
    </w:p>
    <w:tbl>
      <w:tblPr>
        <w:tblStyle w:val="TableGrid"/>
        <w:tblW w:w="0" w:type="auto"/>
        <w:jc w:val="center"/>
        <w:tblLook w:val="04A0" w:firstRow="1" w:lastRow="0" w:firstColumn="1" w:lastColumn="0" w:noHBand="0" w:noVBand="1"/>
      </w:tblPr>
      <w:tblGrid>
        <w:gridCol w:w="2448"/>
        <w:gridCol w:w="2448"/>
        <w:gridCol w:w="2448"/>
        <w:gridCol w:w="2448"/>
      </w:tblGrid>
      <w:tr w:rsidR="00EB0964" w14:paraId="283543C4" w14:textId="77777777">
        <w:trPr>
          <w:tblHeader/>
          <w:jc w:val="center"/>
        </w:trPr>
        <w:tc>
          <w:tcPr>
            <w:tcW w:w="2448" w:type="dxa"/>
            <w:shd w:val="clear" w:color="auto" w:fill="1F4E79"/>
          </w:tcPr>
          <w:p w14:paraId="64651A85" w14:textId="77777777" w:rsidR="00EB0964" w:rsidRDefault="00000000">
            <w:r>
              <w:rPr>
                <w:b/>
                <w:color w:val="FFFFFF"/>
              </w:rPr>
              <w:t>Module</w:t>
            </w:r>
          </w:p>
        </w:tc>
        <w:tc>
          <w:tcPr>
            <w:tcW w:w="2448" w:type="dxa"/>
            <w:shd w:val="clear" w:color="auto" w:fill="1F4E79"/>
          </w:tcPr>
          <w:p w14:paraId="15B75F9F" w14:textId="77777777" w:rsidR="00EB0964" w:rsidRDefault="00000000">
            <w:r>
              <w:rPr>
                <w:b/>
                <w:color w:val="FFFFFF"/>
              </w:rPr>
              <w:t>Input / output idea</w:t>
            </w:r>
          </w:p>
        </w:tc>
        <w:tc>
          <w:tcPr>
            <w:tcW w:w="2448" w:type="dxa"/>
            <w:shd w:val="clear" w:color="auto" w:fill="1F4E79"/>
          </w:tcPr>
          <w:p w14:paraId="36DC218B" w14:textId="77777777" w:rsidR="00EB0964" w:rsidRDefault="00000000">
            <w:r>
              <w:rPr>
                <w:b/>
                <w:color w:val="FFFFFF"/>
              </w:rPr>
              <w:t>What it does</w:t>
            </w:r>
          </w:p>
        </w:tc>
        <w:tc>
          <w:tcPr>
            <w:tcW w:w="2448" w:type="dxa"/>
            <w:shd w:val="clear" w:color="auto" w:fill="1F4E79"/>
          </w:tcPr>
          <w:p w14:paraId="35FF8F9D" w14:textId="77777777" w:rsidR="00EB0964" w:rsidRDefault="00000000">
            <w:r>
              <w:rPr>
                <w:b/>
                <w:color w:val="FFFFFF"/>
              </w:rPr>
              <w:t>Why it matters</w:t>
            </w:r>
          </w:p>
        </w:tc>
      </w:tr>
      <w:tr w:rsidR="00EB0964" w14:paraId="54B0EA7E" w14:textId="77777777">
        <w:trPr>
          <w:jc w:val="center"/>
        </w:trPr>
        <w:tc>
          <w:tcPr>
            <w:tcW w:w="2448" w:type="dxa"/>
            <w:shd w:val="clear" w:color="auto" w:fill="EAF1F8"/>
            <w:tcMar>
              <w:top w:w="60" w:type="dxa"/>
              <w:left w:w="80" w:type="dxa"/>
              <w:bottom w:w="60" w:type="dxa"/>
              <w:right w:w="80" w:type="dxa"/>
            </w:tcMar>
          </w:tcPr>
          <w:p w14:paraId="1E7585DB" w14:textId="77777777" w:rsidR="00EB0964" w:rsidRDefault="00000000">
            <w:r>
              <w:t>Input projection</w:t>
            </w:r>
          </w:p>
        </w:tc>
        <w:tc>
          <w:tcPr>
            <w:tcW w:w="2448" w:type="dxa"/>
            <w:shd w:val="clear" w:color="auto" w:fill="FAFCFE"/>
            <w:tcMar>
              <w:top w:w="60" w:type="dxa"/>
              <w:left w:w="80" w:type="dxa"/>
              <w:bottom w:w="60" w:type="dxa"/>
              <w:right w:w="80" w:type="dxa"/>
            </w:tcMar>
          </w:tcPr>
          <w:p w14:paraId="1D9CD942" w14:textId="77777777" w:rsidR="00EB0964" w:rsidRDefault="00000000">
            <w:r>
              <w:t>(N_voxels, 8) -&gt; (N_voxels, 256)</w:t>
            </w:r>
          </w:p>
        </w:tc>
        <w:tc>
          <w:tcPr>
            <w:tcW w:w="2448" w:type="dxa"/>
            <w:shd w:val="clear" w:color="auto" w:fill="FAFCFE"/>
            <w:tcMar>
              <w:top w:w="60" w:type="dxa"/>
              <w:left w:w="80" w:type="dxa"/>
              <w:bottom w:w="60" w:type="dxa"/>
              <w:right w:w="80" w:type="dxa"/>
            </w:tcMar>
          </w:tcPr>
          <w:p w14:paraId="25478362" w14:textId="77777777" w:rsidR="00EB0964" w:rsidRDefault="00000000">
            <w:r>
              <w:t>Maps each voxel token into a richer hidden space.</w:t>
            </w:r>
          </w:p>
        </w:tc>
        <w:tc>
          <w:tcPr>
            <w:tcW w:w="2448" w:type="dxa"/>
            <w:shd w:val="clear" w:color="auto" w:fill="FAFCFE"/>
            <w:tcMar>
              <w:top w:w="60" w:type="dxa"/>
              <w:left w:w="80" w:type="dxa"/>
              <w:bottom w:w="60" w:type="dxa"/>
              <w:right w:w="80" w:type="dxa"/>
            </w:tcMar>
          </w:tcPr>
          <w:p w14:paraId="4388083D" w14:textId="77777777" w:rsidR="00EB0964" w:rsidRDefault="00000000">
            <w:r>
              <w:t>Allows the editor to operate with a more expressive token representation.</w:t>
            </w:r>
          </w:p>
        </w:tc>
      </w:tr>
      <w:tr w:rsidR="00EB0964" w14:paraId="7A009163" w14:textId="77777777">
        <w:trPr>
          <w:jc w:val="center"/>
        </w:trPr>
        <w:tc>
          <w:tcPr>
            <w:tcW w:w="2448" w:type="dxa"/>
            <w:shd w:val="clear" w:color="auto" w:fill="EAF1F8"/>
            <w:tcMar>
              <w:top w:w="60" w:type="dxa"/>
              <w:left w:w="80" w:type="dxa"/>
              <w:bottom w:w="60" w:type="dxa"/>
              <w:right w:w="80" w:type="dxa"/>
            </w:tcMar>
          </w:tcPr>
          <w:p w14:paraId="2220D7EA" w14:textId="77777777" w:rsidR="00EB0964" w:rsidRDefault="00000000">
            <w:r>
              <w:t>CrossAttentionBlock × 3</w:t>
            </w:r>
          </w:p>
        </w:tc>
        <w:tc>
          <w:tcPr>
            <w:tcW w:w="2448" w:type="dxa"/>
            <w:shd w:val="clear" w:color="auto" w:fill="FAFCFE"/>
            <w:tcMar>
              <w:top w:w="60" w:type="dxa"/>
              <w:left w:w="80" w:type="dxa"/>
              <w:bottom w:w="60" w:type="dxa"/>
              <w:right w:w="80" w:type="dxa"/>
            </w:tcMar>
          </w:tcPr>
          <w:p w14:paraId="6107F450" w14:textId="77777777" w:rsidR="00EB0964" w:rsidRDefault="00000000">
            <w:r>
              <w:t>queries = latent tokens; keys/values = e_joint</w:t>
            </w:r>
          </w:p>
        </w:tc>
        <w:tc>
          <w:tcPr>
            <w:tcW w:w="2448" w:type="dxa"/>
            <w:shd w:val="clear" w:color="auto" w:fill="FAFCFE"/>
            <w:tcMar>
              <w:top w:w="60" w:type="dxa"/>
              <w:left w:w="80" w:type="dxa"/>
              <w:bottom w:w="60" w:type="dxa"/>
              <w:right w:w="80" w:type="dxa"/>
            </w:tcMar>
          </w:tcPr>
          <w:p w14:paraId="093485C5" w14:textId="77777777" w:rsidR="00EB0964" w:rsidRDefault="00000000">
            <w:r>
              <w:t>Lets each latent token attend to source-image and prompt-conditioning tokens.</w:t>
            </w:r>
          </w:p>
        </w:tc>
        <w:tc>
          <w:tcPr>
            <w:tcW w:w="2448" w:type="dxa"/>
            <w:shd w:val="clear" w:color="auto" w:fill="FAFCFE"/>
            <w:tcMar>
              <w:top w:w="60" w:type="dxa"/>
              <w:left w:w="80" w:type="dxa"/>
              <w:bottom w:w="60" w:type="dxa"/>
              <w:right w:w="80" w:type="dxa"/>
            </w:tcMar>
          </w:tcPr>
          <w:p w14:paraId="3EFC8ED7" w14:textId="77777777" w:rsidR="00EB0964" w:rsidRDefault="00000000">
            <w:r>
              <w:t>This is where the prompt-conditioned edit signal enters the latent stream.</w:t>
            </w:r>
          </w:p>
        </w:tc>
      </w:tr>
      <w:tr w:rsidR="00EB0964" w14:paraId="4A4E2593" w14:textId="77777777">
        <w:trPr>
          <w:jc w:val="center"/>
        </w:trPr>
        <w:tc>
          <w:tcPr>
            <w:tcW w:w="2448" w:type="dxa"/>
            <w:shd w:val="clear" w:color="auto" w:fill="EAF1F8"/>
            <w:tcMar>
              <w:top w:w="60" w:type="dxa"/>
              <w:left w:w="80" w:type="dxa"/>
              <w:bottom w:w="60" w:type="dxa"/>
              <w:right w:w="80" w:type="dxa"/>
            </w:tcMar>
          </w:tcPr>
          <w:p w14:paraId="02D68784" w14:textId="77777777" w:rsidR="00EB0964" w:rsidRDefault="00000000">
            <w:r>
              <w:t>Feed-forward residual path</w:t>
            </w:r>
          </w:p>
        </w:tc>
        <w:tc>
          <w:tcPr>
            <w:tcW w:w="2448" w:type="dxa"/>
            <w:shd w:val="clear" w:color="auto" w:fill="FAFCFE"/>
            <w:tcMar>
              <w:top w:w="60" w:type="dxa"/>
              <w:left w:w="80" w:type="dxa"/>
              <w:bottom w:w="60" w:type="dxa"/>
              <w:right w:w="80" w:type="dxa"/>
            </w:tcMar>
          </w:tcPr>
          <w:p w14:paraId="7B1992DD" w14:textId="77777777" w:rsidR="00EB0964" w:rsidRDefault="00000000">
            <w:r>
              <w:t>(N_voxels, 256) -&gt; (N_voxels, 256)</w:t>
            </w:r>
          </w:p>
        </w:tc>
        <w:tc>
          <w:tcPr>
            <w:tcW w:w="2448" w:type="dxa"/>
            <w:shd w:val="clear" w:color="auto" w:fill="FAFCFE"/>
            <w:tcMar>
              <w:top w:w="60" w:type="dxa"/>
              <w:left w:w="80" w:type="dxa"/>
              <w:bottom w:w="60" w:type="dxa"/>
              <w:right w:w="80" w:type="dxa"/>
            </w:tcMar>
          </w:tcPr>
          <w:p w14:paraId="1F24262B" w14:textId="77777777" w:rsidR="00EB0964" w:rsidRDefault="00000000">
            <w:r>
              <w:t>Refines the token after the cross-attention update.</w:t>
            </w:r>
          </w:p>
        </w:tc>
        <w:tc>
          <w:tcPr>
            <w:tcW w:w="2448" w:type="dxa"/>
            <w:shd w:val="clear" w:color="auto" w:fill="FAFCFE"/>
            <w:tcMar>
              <w:top w:w="60" w:type="dxa"/>
              <w:left w:w="80" w:type="dxa"/>
              <w:bottom w:w="60" w:type="dxa"/>
              <w:right w:w="80" w:type="dxa"/>
            </w:tcMar>
          </w:tcPr>
          <w:p w14:paraId="48D9102B" w14:textId="77777777" w:rsidR="00EB0964" w:rsidRDefault="00000000">
            <w:r>
              <w:t>Stabilizes the update and increases representational capacity.</w:t>
            </w:r>
          </w:p>
        </w:tc>
      </w:tr>
      <w:tr w:rsidR="00EB0964" w14:paraId="51F7519E" w14:textId="77777777">
        <w:trPr>
          <w:jc w:val="center"/>
        </w:trPr>
        <w:tc>
          <w:tcPr>
            <w:tcW w:w="2448" w:type="dxa"/>
            <w:shd w:val="clear" w:color="auto" w:fill="EAF1F8"/>
            <w:tcMar>
              <w:top w:w="60" w:type="dxa"/>
              <w:left w:w="80" w:type="dxa"/>
              <w:bottom w:w="60" w:type="dxa"/>
              <w:right w:w="80" w:type="dxa"/>
            </w:tcMar>
          </w:tcPr>
          <w:p w14:paraId="33045E15" w14:textId="77777777" w:rsidR="00EB0964" w:rsidRDefault="00000000">
            <w:r>
              <w:t>Output head</w:t>
            </w:r>
          </w:p>
        </w:tc>
        <w:tc>
          <w:tcPr>
            <w:tcW w:w="2448" w:type="dxa"/>
            <w:shd w:val="clear" w:color="auto" w:fill="FAFCFE"/>
            <w:tcMar>
              <w:top w:w="60" w:type="dxa"/>
              <w:left w:w="80" w:type="dxa"/>
              <w:bottom w:w="60" w:type="dxa"/>
              <w:right w:w="80" w:type="dxa"/>
            </w:tcMar>
          </w:tcPr>
          <w:p w14:paraId="499A11C3" w14:textId="77777777" w:rsidR="00EB0964" w:rsidRDefault="00000000">
            <w:r>
              <w:t>(N_voxels, 256) -&gt; (N_voxels, 8)</w:t>
            </w:r>
          </w:p>
        </w:tc>
        <w:tc>
          <w:tcPr>
            <w:tcW w:w="2448" w:type="dxa"/>
            <w:shd w:val="clear" w:color="auto" w:fill="FAFCFE"/>
            <w:tcMar>
              <w:top w:w="60" w:type="dxa"/>
              <w:left w:w="80" w:type="dxa"/>
              <w:bottom w:w="60" w:type="dxa"/>
              <w:right w:w="80" w:type="dxa"/>
            </w:tcMar>
          </w:tcPr>
          <w:p w14:paraId="36A84047" w14:textId="77777777" w:rsidR="00EB0964" w:rsidRDefault="00000000">
            <w:r>
              <w:t>Predicts the raw latent residual for each active voxel token.</w:t>
            </w:r>
          </w:p>
        </w:tc>
        <w:tc>
          <w:tcPr>
            <w:tcW w:w="2448" w:type="dxa"/>
            <w:shd w:val="clear" w:color="auto" w:fill="FAFCFE"/>
            <w:tcMar>
              <w:top w:w="60" w:type="dxa"/>
              <w:left w:w="80" w:type="dxa"/>
              <w:bottom w:w="60" w:type="dxa"/>
              <w:right w:w="80" w:type="dxa"/>
            </w:tcMar>
          </w:tcPr>
          <w:p w14:paraId="6FB6C6D8" w14:textId="77777777" w:rsidR="00EB0964" w:rsidRDefault="00000000">
            <w:r>
              <w:t>Returns the update into the original TRELLIS latent dimensionality.</w:t>
            </w:r>
          </w:p>
        </w:tc>
      </w:tr>
      <w:tr w:rsidR="00EB0964" w14:paraId="5582576F" w14:textId="77777777">
        <w:trPr>
          <w:jc w:val="center"/>
        </w:trPr>
        <w:tc>
          <w:tcPr>
            <w:tcW w:w="2448" w:type="dxa"/>
            <w:shd w:val="clear" w:color="auto" w:fill="EAF1F8"/>
            <w:tcMar>
              <w:top w:w="60" w:type="dxa"/>
              <w:left w:w="80" w:type="dxa"/>
              <w:bottom w:w="60" w:type="dxa"/>
              <w:right w:w="80" w:type="dxa"/>
            </w:tcMar>
          </w:tcPr>
          <w:p w14:paraId="1802EBB3" w14:textId="77777777" w:rsidR="00EB0964" w:rsidRDefault="00000000">
            <w:r>
              <w:t>Bounded residual</w:t>
            </w:r>
          </w:p>
        </w:tc>
        <w:tc>
          <w:tcPr>
            <w:tcW w:w="2448" w:type="dxa"/>
            <w:shd w:val="clear" w:color="auto" w:fill="FAFCFE"/>
            <w:tcMar>
              <w:top w:w="60" w:type="dxa"/>
              <w:left w:w="80" w:type="dxa"/>
              <w:bottom w:w="60" w:type="dxa"/>
              <w:right w:w="80" w:type="dxa"/>
            </w:tcMar>
          </w:tcPr>
          <w:p w14:paraId="4318E893" w14:textId="77777777" w:rsidR="00EB0964" w:rsidRDefault="00000000">
            <w:r>
              <w:t>delta = scale * tanh(delta_raw)</w:t>
            </w:r>
          </w:p>
        </w:tc>
        <w:tc>
          <w:tcPr>
            <w:tcW w:w="2448" w:type="dxa"/>
            <w:shd w:val="clear" w:color="auto" w:fill="FAFCFE"/>
            <w:tcMar>
              <w:top w:w="60" w:type="dxa"/>
              <w:left w:w="80" w:type="dxa"/>
              <w:bottom w:w="60" w:type="dxa"/>
              <w:right w:w="80" w:type="dxa"/>
            </w:tcMar>
          </w:tcPr>
          <w:p w14:paraId="2D9F323C" w14:textId="77777777" w:rsidR="00EB0964" w:rsidRDefault="00000000">
            <w:r>
              <w:t>Constrains the magnitude of the predicted edit.</w:t>
            </w:r>
          </w:p>
        </w:tc>
        <w:tc>
          <w:tcPr>
            <w:tcW w:w="2448" w:type="dxa"/>
            <w:shd w:val="clear" w:color="auto" w:fill="FAFCFE"/>
            <w:tcMar>
              <w:top w:w="60" w:type="dxa"/>
              <w:left w:w="80" w:type="dxa"/>
              <w:bottom w:w="60" w:type="dxa"/>
              <w:right w:w="80" w:type="dxa"/>
            </w:tcMar>
          </w:tcPr>
          <w:p w14:paraId="4F56F1AD" w14:textId="77777777" w:rsidR="00EB0964" w:rsidRDefault="00000000">
            <w:r>
              <w:t>Helps the editor begin as near-identity and reduces destructive jumps.</w:t>
            </w:r>
          </w:p>
        </w:tc>
      </w:tr>
      <w:tr w:rsidR="00EB0964" w14:paraId="7211C043" w14:textId="77777777">
        <w:trPr>
          <w:jc w:val="center"/>
        </w:trPr>
        <w:tc>
          <w:tcPr>
            <w:tcW w:w="2448" w:type="dxa"/>
            <w:shd w:val="clear" w:color="auto" w:fill="EAF1F8"/>
            <w:tcMar>
              <w:top w:w="60" w:type="dxa"/>
              <w:left w:w="80" w:type="dxa"/>
              <w:bottom w:w="60" w:type="dxa"/>
              <w:right w:w="80" w:type="dxa"/>
            </w:tcMar>
          </w:tcPr>
          <w:p w14:paraId="04611226" w14:textId="77777777" w:rsidR="00EB0964" w:rsidRDefault="00000000">
            <w:r>
              <w:t>Residual addition</w:t>
            </w:r>
          </w:p>
        </w:tc>
        <w:tc>
          <w:tcPr>
            <w:tcW w:w="2448" w:type="dxa"/>
            <w:shd w:val="clear" w:color="auto" w:fill="FAFCFE"/>
            <w:tcMar>
              <w:top w:w="60" w:type="dxa"/>
              <w:left w:w="80" w:type="dxa"/>
              <w:bottom w:w="60" w:type="dxa"/>
              <w:right w:w="80" w:type="dxa"/>
            </w:tcMar>
          </w:tcPr>
          <w:p w14:paraId="1B01E099" w14:textId="77777777" w:rsidR="00EB0964" w:rsidRDefault="00000000">
            <w:r>
              <w:t>feats_B = feats_A + delta</w:t>
            </w:r>
          </w:p>
        </w:tc>
        <w:tc>
          <w:tcPr>
            <w:tcW w:w="2448" w:type="dxa"/>
            <w:shd w:val="clear" w:color="auto" w:fill="FAFCFE"/>
            <w:tcMar>
              <w:top w:w="60" w:type="dxa"/>
              <w:left w:w="80" w:type="dxa"/>
              <w:bottom w:w="60" w:type="dxa"/>
              <w:right w:w="80" w:type="dxa"/>
            </w:tcMar>
          </w:tcPr>
          <w:p w14:paraId="3212082D" w14:textId="77777777" w:rsidR="00EB0964" w:rsidRDefault="00000000">
            <w:r>
              <w:t>Builds the edited latent directly from the original one.</w:t>
            </w:r>
          </w:p>
        </w:tc>
        <w:tc>
          <w:tcPr>
            <w:tcW w:w="2448" w:type="dxa"/>
            <w:shd w:val="clear" w:color="auto" w:fill="FAFCFE"/>
            <w:tcMar>
              <w:top w:w="60" w:type="dxa"/>
              <w:left w:w="80" w:type="dxa"/>
              <w:bottom w:w="60" w:type="dxa"/>
              <w:right w:w="80" w:type="dxa"/>
            </w:tcMar>
          </w:tcPr>
          <w:p w14:paraId="78D081D5" w14:textId="77777777" w:rsidR="00EB0964" w:rsidRDefault="00000000">
            <w:r>
              <w:t>Keeps the edited object anchored to the source object.</w:t>
            </w:r>
          </w:p>
        </w:tc>
      </w:tr>
    </w:tbl>
    <w:p w14:paraId="2E09BC28" w14:textId="77777777" w:rsidR="00EB0964" w:rsidRDefault="00EB0964"/>
    <w:tbl>
      <w:tblPr>
        <w:tblStyle w:val="TableGrid"/>
        <w:tblW w:w="0" w:type="auto"/>
        <w:jc w:val="center"/>
        <w:tblLook w:val="04A0" w:firstRow="1" w:lastRow="0" w:firstColumn="1" w:lastColumn="0" w:noHBand="0" w:noVBand="1"/>
      </w:tblPr>
      <w:tblGrid>
        <w:gridCol w:w="9792"/>
      </w:tblGrid>
      <w:tr w:rsidR="00EB0964" w14:paraId="55F5A7DF" w14:textId="77777777">
        <w:trPr>
          <w:jc w:val="center"/>
        </w:trPr>
        <w:tc>
          <w:tcPr>
            <w:tcW w:w="9792" w:type="dxa"/>
            <w:shd w:val="clear" w:color="auto" w:fill="F4F7FA"/>
            <w:tcMar>
              <w:top w:w="90" w:type="dxa"/>
              <w:left w:w="110" w:type="dxa"/>
              <w:bottom w:w="90" w:type="dxa"/>
              <w:right w:w="110" w:type="dxa"/>
            </w:tcMar>
          </w:tcPr>
          <w:p w14:paraId="46842113" w14:textId="77777777" w:rsidR="00EB0964" w:rsidRDefault="00000000">
            <w:r>
              <w:rPr>
                <w:rFonts w:ascii="Courier New" w:hAnsi="Courier New"/>
                <w:sz w:val="17"/>
              </w:rPr>
              <w:t>class EditNet(nn.Module):</w:t>
            </w:r>
            <w:r>
              <w:rPr>
                <w:rFonts w:ascii="Courier New" w:hAnsi="Courier New"/>
                <w:sz w:val="17"/>
              </w:rPr>
              <w:br/>
              <w:t xml:space="preserve">    """</w:t>
            </w:r>
            <w:r>
              <w:rPr>
                <w:rFonts w:ascii="Courier New" w:hAnsi="Courier New"/>
                <w:sz w:val="17"/>
              </w:rPr>
              <w:br/>
              <w:t xml:space="preserve">    Cross-Attention Residual Editor for TRELLIS 1.</w:t>
            </w:r>
            <w:r>
              <w:rPr>
                <w:rFonts w:ascii="Courier New" w:hAnsi="Courier New"/>
                <w:sz w:val="17"/>
              </w:rPr>
              <w:br/>
              <w:t xml:space="preserve">    TRELLIS 1 SLAT latent: (N_voxels, 8) per object</w:t>
            </w:r>
            <w:r>
              <w:rPr>
                <w:rFonts w:ascii="Courier New" w:hAnsi="Courier New"/>
                <w:sz w:val="17"/>
              </w:rPr>
              <w:br/>
              <w:t xml:space="preserve">    Conditioning: (1, T, 1024) fused DINOv2 + CLIP tokens</w:t>
            </w:r>
            <w:r>
              <w:rPr>
                <w:rFonts w:ascii="Courier New" w:hAnsi="Courier New"/>
                <w:sz w:val="17"/>
              </w:rPr>
              <w:br/>
              <w:t xml:space="preserve">    Flow: 8-dim -&gt; project to 256 -&gt; cross-attn blocks -&gt;</w:t>
            </w:r>
            <w:r>
              <w:rPr>
                <w:rFonts w:ascii="Courier New" w:hAnsi="Courier New"/>
                <w:sz w:val="17"/>
              </w:rPr>
              <w:br/>
              <w:t xml:space="preserve">          project to 8 -&gt; tanh*scale -&gt; add to original</w:t>
            </w:r>
            <w:r>
              <w:rPr>
                <w:rFonts w:ascii="Courier New" w:hAnsi="Courier New"/>
                <w:sz w:val="17"/>
              </w:rPr>
              <w:br/>
              <w:t xml:space="preserve">    """</w:t>
            </w:r>
            <w:r>
              <w:rPr>
                <w:rFonts w:ascii="Courier New" w:hAnsi="Courier New"/>
                <w:sz w:val="17"/>
              </w:rPr>
              <w:br/>
              <w:t xml:space="preserve">    def __init__(self, latent_dim=8, cond_dim=1024, hidden_dim=256,</w:t>
            </w:r>
            <w:r>
              <w:rPr>
                <w:rFonts w:ascii="Courier New" w:hAnsi="Courier New"/>
                <w:sz w:val="17"/>
              </w:rPr>
              <w:br/>
              <w:t xml:space="preserve">                 n_blocks=3, n_heads=8, scale=0.1, dropout=0.1):</w:t>
            </w:r>
            <w:r>
              <w:rPr>
                <w:rFonts w:ascii="Courier New" w:hAnsi="Courier New"/>
                <w:sz w:val="17"/>
              </w:rPr>
              <w:br/>
              <w:t xml:space="preserve">        self.input_proj = nn.Sequential(nn.Linear(latent_dim, hidden_dim), nn.GELU())</w:t>
            </w:r>
            <w:r>
              <w:rPr>
                <w:rFonts w:ascii="Courier New" w:hAnsi="Courier New"/>
                <w:sz w:val="17"/>
              </w:rPr>
              <w:br/>
              <w:t xml:space="preserve">        self.blocks = nn.ModuleList([</w:t>
            </w:r>
            <w:r>
              <w:rPr>
                <w:rFonts w:ascii="Courier New" w:hAnsi="Courier New"/>
                <w:sz w:val="17"/>
              </w:rPr>
              <w:br/>
              <w:t xml:space="preserve">            CrossAttentionBlock(hidden_dim, cond_dim, n_heads, dropout)</w:t>
            </w:r>
            <w:r>
              <w:rPr>
                <w:rFonts w:ascii="Courier New" w:hAnsi="Courier New"/>
                <w:sz w:val="17"/>
              </w:rPr>
              <w:br/>
              <w:t xml:space="preserve">            for _ in range(n_blocks)])</w:t>
            </w:r>
            <w:r>
              <w:rPr>
                <w:rFonts w:ascii="Courier New" w:hAnsi="Courier New"/>
                <w:sz w:val="17"/>
              </w:rPr>
              <w:br/>
              <w:t xml:space="preserve">        self.output_proj = nn.Sequential(</w:t>
            </w:r>
            <w:r>
              <w:rPr>
                <w:rFonts w:ascii="Courier New" w:hAnsi="Courier New"/>
                <w:sz w:val="17"/>
              </w:rPr>
              <w:br/>
              <w:t xml:space="preserve">            nn.LayerNorm(hidden_dim), nn.Linear(hidden_dim, latent_dim))</w:t>
            </w:r>
            <w:r>
              <w:rPr>
                <w:rFonts w:ascii="Courier New" w:hAnsi="Courier New"/>
                <w:sz w:val="17"/>
              </w:rPr>
              <w:br/>
              <w:t xml:space="preserve">        nn.init.zeros_(self.output_proj[-1].weight)</w:t>
            </w:r>
            <w:r>
              <w:rPr>
                <w:rFonts w:ascii="Courier New" w:hAnsi="Courier New"/>
                <w:sz w:val="17"/>
              </w:rPr>
              <w:br/>
              <w:t xml:space="preserve">        nn.init.zeros_(self.output_proj[-1].bias)</w:t>
            </w:r>
            <w:r>
              <w:rPr>
                <w:rFonts w:ascii="Courier New" w:hAnsi="Courier New"/>
                <w:sz w:val="17"/>
              </w:rPr>
              <w:br/>
            </w:r>
            <w:r>
              <w:rPr>
                <w:rFonts w:ascii="Courier New" w:hAnsi="Courier New"/>
                <w:sz w:val="17"/>
              </w:rPr>
              <w:br/>
            </w:r>
            <w:r>
              <w:rPr>
                <w:rFonts w:ascii="Courier New" w:hAnsi="Courier New"/>
                <w:sz w:val="17"/>
              </w:rPr>
              <w:lastRenderedPageBreak/>
              <w:t xml:space="preserve">    def forward(self, feats_A, e_joint):</w:t>
            </w:r>
            <w:r>
              <w:rPr>
                <w:rFonts w:ascii="Courier New" w:hAnsi="Courier New"/>
                <w:sz w:val="17"/>
              </w:rPr>
              <w:br/>
              <w:t xml:space="preserve">        h = self.input_proj(feats_A)</w:t>
            </w:r>
            <w:r>
              <w:rPr>
                <w:rFonts w:ascii="Courier New" w:hAnsi="Courier New"/>
                <w:sz w:val="17"/>
              </w:rPr>
              <w:br/>
              <w:t xml:space="preserve">        for block in self.blocks:</w:t>
            </w:r>
            <w:r>
              <w:rPr>
                <w:rFonts w:ascii="Courier New" w:hAnsi="Courier New"/>
                <w:sz w:val="17"/>
              </w:rPr>
              <w:br/>
              <w:t xml:space="preserve">            h = block(h, e_joint)</w:t>
            </w:r>
            <w:r>
              <w:rPr>
                <w:rFonts w:ascii="Courier New" w:hAnsi="Courier New"/>
                <w:sz w:val="17"/>
              </w:rPr>
              <w:br/>
              <w:t xml:space="preserve">        delta = self.scale * torch.tanh(self.output_proj(h))</w:t>
            </w:r>
            <w:r>
              <w:rPr>
                <w:rFonts w:ascii="Courier New" w:hAnsi="Courier New"/>
                <w:sz w:val="17"/>
              </w:rPr>
              <w:br/>
              <w:t xml:space="preserve">        feats_B = feats_A + delta</w:t>
            </w:r>
            <w:r>
              <w:rPr>
                <w:rFonts w:ascii="Courier New" w:hAnsi="Courier New"/>
                <w:sz w:val="17"/>
              </w:rPr>
              <w:br/>
              <w:t xml:space="preserve">        return feats_B, delta</w:t>
            </w:r>
          </w:p>
        </w:tc>
      </w:tr>
    </w:tbl>
    <w:p w14:paraId="4C360B46" w14:textId="77777777" w:rsidR="00EB0964" w:rsidRDefault="00EB0964"/>
    <w:p w14:paraId="505B6089" w14:textId="77777777" w:rsidR="00EB0964" w:rsidRDefault="00000000">
      <w:pPr>
        <w:pStyle w:val="BodyText"/>
      </w:pPr>
      <w:r>
        <w:t>The prompt library used during training lived in the same file. The final prompt set included color, material, finish, and style edits such as “make it red”, “make it wooden”, “make it metallic”, “make it glass”, “make it rusty”, and “make it glossy”. That made edit_net.py both the neural definition file and the prompt-vocabulary file for the training scripts.</w:t>
      </w:r>
    </w:p>
    <w:p w14:paraId="5C933505" w14:textId="77777777" w:rsidR="00EB0964" w:rsidRDefault="00000000">
      <w:pPr>
        <w:pStyle w:val="Heading1"/>
        <w:spacing w:before="200" w:after="80"/>
      </w:pPr>
      <w:r>
        <w:rPr>
          <w:color w:val="16375C"/>
        </w:rPr>
        <w:t>How Training Was Done</w:t>
      </w:r>
    </w:p>
    <w:p w14:paraId="1665E513" w14:textId="77777777" w:rsidR="00EB0964" w:rsidRDefault="00000000">
      <w:pPr>
        <w:pStyle w:val="BodyText"/>
      </w:pPr>
      <w:r>
        <w:t>My final training flow was split across the model file, the cached-latent trainer, the scalable trainer, and the launcher script. Conceptually the loop was straightforward: load frozen TRELLIS, load cached source latents, build prompt pairs, construct e_joint from image conditioning plus projected text conditioning, predict the latent delta, decode the edited latent to a Gaussian representation, render it differentiably, compute losses, backpropagate into EditNet and TextProjector, and save checkpoints and logs.</w:t>
      </w:r>
    </w:p>
    <w:p w14:paraId="5E11BEBA" w14:textId="77777777" w:rsidR="00EB0964" w:rsidRDefault="00000000">
      <w:pPr>
        <w:pStyle w:val="BodyText"/>
      </w:pPr>
      <w:r>
        <w:t>The important practical point is that the final repository no longer treated training as one giant monolithic script. Instead, it separated the problem into the files that define the model, the files that perform stable training, the file that launches reproducible runs, the file that re-renders checkpoints for evaluation, and the file that turns logs into report-ready figures.</w:t>
      </w:r>
    </w:p>
    <w:p w14:paraId="69CEC194" w14:textId="77777777" w:rsidR="00EB0964" w:rsidRDefault="00000000">
      <w:pPr>
        <w:pStyle w:val="Heading2"/>
        <w:spacing w:before="120" w:after="80"/>
      </w:pPr>
      <w:r>
        <w:rPr>
          <w:color w:val="2D4E70"/>
        </w:rPr>
        <w:t>Training script stack</w:t>
      </w:r>
    </w:p>
    <w:tbl>
      <w:tblPr>
        <w:tblStyle w:val="TableGrid"/>
        <w:tblW w:w="0" w:type="auto"/>
        <w:jc w:val="center"/>
        <w:tblLook w:val="04A0" w:firstRow="1" w:lastRow="0" w:firstColumn="1" w:lastColumn="0" w:noHBand="0" w:noVBand="1"/>
      </w:tblPr>
      <w:tblGrid>
        <w:gridCol w:w="3264"/>
        <w:gridCol w:w="3264"/>
        <w:gridCol w:w="3264"/>
      </w:tblGrid>
      <w:tr w:rsidR="00EB0964" w14:paraId="6AFA381E" w14:textId="77777777">
        <w:trPr>
          <w:tblHeader/>
          <w:jc w:val="center"/>
        </w:trPr>
        <w:tc>
          <w:tcPr>
            <w:tcW w:w="3264" w:type="dxa"/>
            <w:shd w:val="clear" w:color="auto" w:fill="1F4E79"/>
          </w:tcPr>
          <w:p w14:paraId="3BE54D11" w14:textId="77777777" w:rsidR="00EB0964" w:rsidRDefault="00000000">
            <w:r>
              <w:rPr>
                <w:b/>
                <w:color w:val="FFFFFF"/>
              </w:rPr>
              <w:t>File</w:t>
            </w:r>
          </w:p>
        </w:tc>
        <w:tc>
          <w:tcPr>
            <w:tcW w:w="3264" w:type="dxa"/>
            <w:shd w:val="clear" w:color="auto" w:fill="1F4E79"/>
          </w:tcPr>
          <w:p w14:paraId="66CA5A24" w14:textId="77777777" w:rsidR="00EB0964" w:rsidRDefault="00000000">
            <w:r>
              <w:rPr>
                <w:b/>
                <w:color w:val="FFFFFF"/>
              </w:rPr>
              <w:t>Training responsibility</w:t>
            </w:r>
          </w:p>
        </w:tc>
        <w:tc>
          <w:tcPr>
            <w:tcW w:w="3264" w:type="dxa"/>
            <w:shd w:val="clear" w:color="auto" w:fill="1F4E79"/>
          </w:tcPr>
          <w:p w14:paraId="7BF11687" w14:textId="77777777" w:rsidR="00EB0964" w:rsidRDefault="00000000">
            <w:r>
              <w:rPr>
                <w:b/>
                <w:color w:val="FFFFFF"/>
              </w:rPr>
              <w:t>How I used it</w:t>
            </w:r>
          </w:p>
        </w:tc>
      </w:tr>
      <w:tr w:rsidR="00EB0964" w14:paraId="5DDF2F7C" w14:textId="77777777">
        <w:trPr>
          <w:jc w:val="center"/>
        </w:trPr>
        <w:tc>
          <w:tcPr>
            <w:tcW w:w="3264" w:type="dxa"/>
            <w:shd w:val="clear" w:color="auto" w:fill="EAF1F8"/>
            <w:tcMar>
              <w:top w:w="60" w:type="dxa"/>
              <w:left w:w="80" w:type="dxa"/>
              <w:bottom w:w="60" w:type="dxa"/>
              <w:right w:w="80" w:type="dxa"/>
            </w:tcMar>
          </w:tcPr>
          <w:p w14:paraId="1C47D980" w14:textId="77777777" w:rsidR="00EB0964" w:rsidRDefault="00000000">
            <w:r>
              <w:t>trellis/models/edit_net.py</w:t>
            </w:r>
          </w:p>
        </w:tc>
        <w:tc>
          <w:tcPr>
            <w:tcW w:w="3264" w:type="dxa"/>
            <w:shd w:val="clear" w:color="auto" w:fill="FAFCFE"/>
            <w:tcMar>
              <w:top w:w="60" w:type="dxa"/>
              <w:left w:w="80" w:type="dxa"/>
              <w:bottom w:w="60" w:type="dxa"/>
              <w:right w:w="80" w:type="dxa"/>
            </w:tcMar>
          </w:tcPr>
          <w:p w14:paraId="0B6FCE0F" w14:textId="77777777" w:rsidR="00EB0964" w:rsidRDefault="00000000">
            <w:r>
              <w:t>Defines CrossAttentionBlock, EditNet, TextProjector, and the edit-prompt library.</w:t>
            </w:r>
          </w:p>
        </w:tc>
        <w:tc>
          <w:tcPr>
            <w:tcW w:w="3264" w:type="dxa"/>
            <w:shd w:val="clear" w:color="auto" w:fill="FAFCFE"/>
            <w:tcMar>
              <w:top w:w="60" w:type="dxa"/>
              <w:left w:w="80" w:type="dxa"/>
              <w:bottom w:w="60" w:type="dxa"/>
              <w:right w:w="80" w:type="dxa"/>
            </w:tcMar>
          </w:tcPr>
          <w:p w14:paraId="5B40BEA9" w14:textId="77777777" w:rsidR="00EB0964" w:rsidRDefault="00000000">
            <w:r>
              <w:t>This is the only trainable model-definition file I wrote inside the TRELLIS namespace.</w:t>
            </w:r>
          </w:p>
        </w:tc>
      </w:tr>
      <w:tr w:rsidR="00EB0964" w14:paraId="6B40363B" w14:textId="77777777">
        <w:trPr>
          <w:jc w:val="center"/>
        </w:trPr>
        <w:tc>
          <w:tcPr>
            <w:tcW w:w="3264" w:type="dxa"/>
            <w:shd w:val="clear" w:color="auto" w:fill="EAF1F8"/>
            <w:tcMar>
              <w:top w:w="60" w:type="dxa"/>
              <w:left w:w="80" w:type="dxa"/>
              <w:bottom w:w="60" w:type="dxa"/>
              <w:right w:w="80" w:type="dxa"/>
            </w:tcMar>
          </w:tcPr>
          <w:p w14:paraId="562D9CEF" w14:textId="77777777" w:rsidR="00EB0964" w:rsidRDefault="00000000">
            <w:r>
              <w:t>train_edit_delta_cached.py</w:t>
            </w:r>
          </w:p>
        </w:tc>
        <w:tc>
          <w:tcPr>
            <w:tcW w:w="3264" w:type="dxa"/>
            <w:shd w:val="clear" w:color="auto" w:fill="FAFCFE"/>
            <w:tcMar>
              <w:top w:w="60" w:type="dxa"/>
              <w:left w:w="80" w:type="dxa"/>
              <w:bottom w:w="60" w:type="dxa"/>
              <w:right w:w="80" w:type="dxa"/>
            </w:tcMar>
          </w:tcPr>
          <w:p w14:paraId="2EEA6474" w14:textId="77777777" w:rsidR="00EB0964" w:rsidRDefault="00000000">
            <w:r>
              <w:t>Implements the first stable cached-latent training loop.</w:t>
            </w:r>
          </w:p>
        </w:tc>
        <w:tc>
          <w:tcPr>
            <w:tcW w:w="3264" w:type="dxa"/>
            <w:shd w:val="clear" w:color="auto" w:fill="FAFCFE"/>
            <w:tcMar>
              <w:top w:w="60" w:type="dxa"/>
              <w:left w:w="80" w:type="dxa"/>
              <w:bottom w:w="60" w:type="dxa"/>
              <w:right w:w="80" w:type="dxa"/>
            </w:tcMar>
          </w:tcPr>
          <w:p w14:paraId="711C71A2" w14:textId="77777777" w:rsidR="00EB0964" w:rsidRDefault="00000000">
            <w:r>
              <w:t>I used this file to prove the end-to-end differentiable workflow before scaling.</w:t>
            </w:r>
          </w:p>
        </w:tc>
      </w:tr>
      <w:tr w:rsidR="00EB0964" w14:paraId="0DEE755D" w14:textId="77777777">
        <w:trPr>
          <w:jc w:val="center"/>
        </w:trPr>
        <w:tc>
          <w:tcPr>
            <w:tcW w:w="3264" w:type="dxa"/>
            <w:shd w:val="clear" w:color="auto" w:fill="EAF1F8"/>
            <w:tcMar>
              <w:top w:w="60" w:type="dxa"/>
              <w:left w:w="80" w:type="dxa"/>
              <w:bottom w:w="60" w:type="dxa"/>
              <w:right w:w="80" w:type="dxa"/>
            </w:tcMar>
          </w:tcPr>
          <w:p w14:paraId="196D624F" w14:textId="77777777" w:rsidR="00EB0964" w:rsidRDefault="00000000">
            <w:r>
              <w:t>train_edit_delta_scalable.py</w:t>
            </w:r>
          </w:p>
        </w:tc>
        <w:tc>
          <w:tcPr>
            <w:tcW w:w="3264" w:type="dxa"/>
            <w:shd w:val="clear" w:color="auto" w:fill="FAFCFE"/>
            <w:tcMar>
              <w:top w:w="60" w:type="dxa"/>
              <w:left w:w="80" w:type="dxa"/>
              <w:bottom w:w="60" w:type="dxa"/>
              <w:right w:w="80" w:type="dxa"/>
            </w:tcMar>
          </w:tcPr>
          <w:p w14:paraId="14612155" w14:textId="77777777" w:rsidR="00EB0964" w:rsidRDefault="00000000">
            <w:r>
              <w:t>Generalizes the cached trainer with environment-variable controls and safer scaling behavior.</w:t>
            </w:r>
          </w:p>
        </w:tc>
        <w:tc>
          <w:tcPr>
            <w:tcW w:w="3264" w:type="dxa"/>
            <w:shd w:val="clear" w:color="auto" w:fill="FAFCFE"/>
            <w:tcMar>
              <w:top w:w="60" w:type="dxa"/>
              <w:left w:w="80" w:type="dxa"/>
              <w:bottom w:w="60" w:type="dxa"/>
              <w:right w:w="80" w:type="dxa"/>
            </w:tcMar>
          </w:tcPr>
          <w:p w14:paraId="6D4868EE" w14:textId="77777777" w:rsidR="00EB0964" w:rsidRDefault="00000000">
            <w:r>
              <w:t>This became my main experimental trainer for larger runs.</w:t>
            </w:r>
          </w:p>
        </w:tc>
      </w:tr>
      <w:tr w:rsidR="00EB0964" w14:paraId="7C4CEAF8" w14:textId="77777777">
        <w:trPr>
          <w:jc w:val="center"/>
        </w:trPr>
        <w:tc>
          <w:tcPr>
            <w:tcW w:w="3264" w:type="dxa"/>
            <w:shd w:val="clear" w:color="auto" w:fill="EAF1F8"/>
            <w:tcMar>
              <w:top w:w="60" w:type="dxa"/>
              <w:left w:w="80" w:type="dxa"/>
              <w:bottom w:w="60" w:type="dxa"/>
              <w:right w:w="80" w:type="dxa"/>
            </w:tcMar>
          </w:tcPr>
          <w:p w14:paraId="101930DA" w14:textId="77777777" w:rsidR="00EB0964" w:rsidRDefault="00000000">
            <w:r>
              <w:t>run_edit_train.sh</w:t>
            </w:r>
          </w:p>
        </w:tc>
        <w:tc>
          <w:tcPr>
            <w:tcW w:w="3264" w:type="dxa"/>
            <w:shd w:val="clear" w:color="auto" w:fill="FAFCFE"/>
            <w:tcMar>
              <w:top w:w="60" w:type="dxa"/>
              <w:left w:w="80" w:type="dxa"/>
              <w:bottom w:w="60" w:type="dxa"/>
              <w:right w:w="80" w:type="dxa"/>
            </w:tcMar>
          </w:tcPr>
          <w:p w14:paraId="3173DA49" w14:textId="77777777" w:rsidR="00EB0964" w:rsidRDefault="00000000">
            <w:r>
              <w:t>Sets the correct CUDA, xformers, spconv, and allocator environment and launches the scalable trainer.</w:t>
            </w:r>
          </w:p>
        </w:tc>
        <w:tc>
          <w:tcPr>
            <w:tcW w:w="3264" w:type="dxa"/>
            <w:shd w:val="clear" w:color="auto" w:fill="FAFCFE"/>
            <w:tcMar>
              <w:top w:w="60" w:type="dxa"/>
              <w:left w:w="80" w:type="dxa"/>
              <w:bottom w:w="60" w:type="dxa"/>
              <w:right w:w="80" w:type="dxa"/>
            </w:tcMar>
          </w:tcPr>
          <w:p w14:paraId="4489FA1C" w14:textId="77777777" w:rsidR="00EB0964" w:rsidRDefault="00000000">
            <w:r>
              <w:t>I used this as the reproducible entry point for medium and long training runs.</w:t>
            </w:r>
          </w:p>
        </w:tc>
      </w:tr>
      <w:tr w:rsidR="00EB0964" w14:paraId="7B40B8DF" w14:textId="77777777">
        <w:trPr>
          <w:jc w:val="center"/>
        </w:trPr>
        <w:tc>
          <w:tcPr>
            <w:tcW w:w="3264" w:type="dxa"/>
            <w:shd w:val="clear" w:color="auto" w:fill="EAF1F8"/>
            <w:tcMar>
              <w:top w:w="60" w:type="dxa"/>
              <w:left w:w="80" w:type="dxa"/>
              <w:bottom w:w="60" w:type="dxa"/>
              <w:right w:w="80" w:type="dxa"/>
            </w:tcMar>
          </w:tcPr>
          <w:p w14:paraId="2DDF3464" w14:textId="77777777" w:rsidR="00EB0964" w:rsidRDefault="00000000">
            <w:r>
              <w:t>eval_rerun_checkpoint.py</w:t>
            </w:r>
          </w:p>
        </w:tc>
        <w:tc>
          <w:tcPr>
            <w:tcW w:w="3264" w:type="dxa"/>
            <w:shd w:val="clear" w:color="auto" w:fill="FAFCFE"/>
            <w:tcMar>
              <w:top w:w="60" w:type="dxa"/>
              <w:left w:w="80" w:type="dxa"/>
              <w:bottom w:w="60" w:type="dxa"/>
              <w:right w:w="80" w:type="dxa"/>
            </w:tcMar>
          </w:tcPr>
          <w:p w14:paraId="66E9A363" w14:textId="77777777" w:rsidR="00EB0964" w:rsidRDefault="00000000">
            <w:r>
              <w:t>Loads saved checkpoints and renders edited outputs from them.</w:t>
            </w:r>
          </w:p>
        </w:tc>
        <w:tc>
          <w:tcPr>
            <w:tcW w:w="3264" w:type="dxa"/>
            <w:shd w:val="clear" w:color="auto" w:fill="FAFCFE"/>
            <w:tcMar>
              <w:top w:w="60" w:type="dxa"/>
              <w:left w:w="80" w:type="dxa"/>
              <w:bottom w:w="60" w:type="dxa"/>
              <w:right w:w="80" w:type="dxa"/>
            </w:tcMar>
          </w:tcPr>
          <w:p w14:paraId="2C2DFC9C" w14:textId="77777777" w:rsidR="00EB0964" w:rsidRDefault="00000000">
            <w:r>
              <w:t>I used this to inspect what a checkpoint was actually producing.</w:t>
            </w:r>
          </w:p>
        </w:tc>
      </w:tr>
      <w:tr w:rsidR="00EB0964" w14:paraId="739ED75C" w14:textId="77777777">
        <w:trPr>
          <w:jc w:val="center"/>
        </w:trPr>
        <w:tc>
          <w:tcPr>
            <w:tcW w:w="3264" w:type="dxa"/>
            <w:shd w:val="clear" w:color="auto" w:fill="EAF1F8"/>
            <w:tcMar>
              <w:top w:w="60" w:type="dxa"/>
              <w:left w:w="80" w:type="dxa"/>
              <w:bottom w:w="60" w:type="dxa"/>
              <w:right w:w="80" w:type="dxa"/>
            </w:tcMar>
          </w:tcPr>
          <w:p w14:paraId="7D0138CC" w14:textId="77777777" w:rsidR="00EB0964" w:rsidRDefault="00000000">
            <w:r>
              <w:t>scripts/generate_report_assets.py</w:t>
            </w:r>
          </w:p>
        </w:tc>
        <w:tc>
          <w:tcPr>
            <w:tcW w:w="3264" w:type="dxa"/>
            <w:shd w:val="clear" w:color="auto" w:fill="FAFCFE"/>
            <w:tcMar>
              <w:top w:w="60" w:type="dxa"/>
              <w:left w:w="80" w:type="dxa"/>
              <w:bottom w:w="60" w:type="dxa"/>
              <w:right w:w="80" w:type="dxa"/>
            </w:tcMar>
          </w:tcPr>
          <w:p w14:paraId="32ECD8A1" w14:textId="77777777" w:rsidR="00EB0964" w:rsidRDefault="00000000">
            <w:r>
              <w:t>Parses logs, plots metrics, writes docs/generated_results.md, and selects the final log.</w:t>
            </w:r>
          </w:p>
        </w:tc>
        <w:tc>
          <w:tcPr>
            <w:tcW w:w="3264" w:type="dxa"/>
            <w:shd w:val="clear" w:color="auto" w:fill="FAFCFE"/>
            <w:tcMar>
              <w:top w:w="60" w:type="dxa"/>
              <w:left w:w="80" w:type="dxa"/>
              <w:bottom w:w="60" w:type="dxa"/>
              <w:right w:w="80" w:type="dxa"/>
            </w:tcMar>
          </w:tcPr>
          <w:p w14:paraId="433F6F55" w14:textId="77777777" w:rsidR="00EB0964" w:rsidRDefault="00000000">
            <w:r>
              <w:t>I used this after training to produce the final report figures and summary metrics.</w:t>
            </w:r>
          </w:p>
        </w:tc>
      </w:tr>
    </w:tbl>
    <w:p w14:paraId="2FB8C934" w14:textId="77777777" w:rsidR="00EB0964" w:rsidRDefault="00EB0964"/>
    <w:p w14:paraId="5F0B8F34" w14:textId="77777777" w:rsidR="00EB0964" w:rsidRDefault="00000000">
      <w:pPr>
        <w:pStyle w:val="Heading2"/>
        <w:spacing w:before="120" w:after="80"/>
      </w:pPr>
      <w:r>
        <w:rPr>
          <w:color w:val="2D4E70"/>
        </w:rPr>
        <w:lastRenderedPageBreak/>
        <w:t>Core training excerpt from the cached-latent trainer</w:t>
      </w:r>
    </w:p>
    <w:tbl>
      <w:tblPr>
        <w:tblStyle w:val="TableGrid"/>
        <w:tblW w:w="0" w:type="auto"/>
        <w:jc w:val="center"/>
        <w:tblLook w:val="04A0" w:firstRow="1" w:lastRow="0" w:firstColumn="1" w:lastColumn="0" w:noHBand="0" w:noVBand="1"/>
      </w:tblPr>
      <w:tblGrid>
        <w:gridCol w:w="9792"/>
      </w:tblGrid>
      <w:tr w:rsidR="00EB0964" w14:paraId="5E727267" w14:textId="77777777">
        <w:trPr>
          <w:jc w:val="center"/>
        </w:trPr>
        <w:tc>
          <w:tcPr>
            <w:tcW w:w="9792" w:type="dxa"/>
            <w:shd w:val="clear" w:color="auto" w:fill="F4F7FA"/>
            <w:tcMar>
              <w:top w:w="90" w:type="dxa"/>
              <w:left w:w="110" w:type="dxa"/>
              <w:bottom w:w="90" w:type="dxa"/>
              <w:right w:w="110" w:type="dxa"/>
            </w:tcMar>
          </w:tcPr>
          <w:p w14:paraId="5981AA63" w14:textId="77777777" w:rsidR="00EB0964" w:rsidRDefault="00000000">
            <w:r>
              <w:rPr>
                <w:rFonts w:ascii="Courier New" w:hAnsi="Courier New"/>
                <w:sz w:val="17"/>
              </w:rPr>
              <w:t># Load cached TRELLIS latents</w:t>
            </w:r>
            <w:r>
              <w:rPr>
                <w:rFonts w:ascii="Courier New" w:hAnsi="Courier New"/>
                <w:sz w:val="17"/>
              </w:rPr>
              <w:br/>
              <w:t>cache_dir = Path("/workspace/edit_training_data/encoded_latents")</w:t>
            </w:r>
            <w:r>
              <w:rPr>
                <w:rFonts w:ascii="Courier New" w:hAnsi="Courier New"/>
                <w:sz w:val="17"/>
              </w:rPr>
              <w:br/>
              <w:t>cache_files = sorted(cache_dir.glob("*.pt"))[:MAX_OBJECTS]</w:t>
            </w:r>
            <w:r>
              <w:rPr>
                <w:rFonts w:ascii="Courier New" w:hAnsi="Courier New"/>
                <w:sz w:val="17"/>
              </w:rPr>
              <w:br/>
              <w:t>for cache_path in cache_files:</w:t>
            </w:r>
            <w:r>
              <w:rPr>
                <w:rFonts w:ascii="Courier New" w:hAnsi="Courier New"/>
                <w:sz w:val="17"/>
              </w:rPr>
              <w:br/>
              <w:t xml:space="preserve">    payload = torch.load(cache_path, weights_only=False)</w:t>
            </w:r>
            <w:r>
              <w:rPr>
                <w:rFonts w:ascii="Courier New" w:hAnsi="Courier New"/>
                <w:sz w:val="17"/>
              </w:rPr>
              <w:br/>
              <w:t xml:space="preserve">    encoded.append({</w:t>
            </w:r>
            <w:r>
              <w:rPr>
                <w:rFonts w:ascii="Courier New" w:hAnsi="Courier New"/>
                <w:sz w:val="17"/>
              </w:rPr>
              <w:br/>
              <w:t xml:space="preserve">        "name": payload.get("image_name", cache_path.name),</w:t>
            </w:r>
            <w:r>
              <w:rPr>
                <w:rFonts w:ascii="Courier New" w:hAnsi="Courier New"/>
                <w:sz w:val="17"/>
              </w:rPr>
              <w:br/>
              <w:t xml:space="preserve">        "slat": payload["slat"],</w:t>
            </w:r>
            <w:r>
              <w:rPr>
                <w:rFonts w:ascii="Courier New" w:hAnsi="Courier New"/>
                <w:sz w:val="17"/>
              </w:rPr>
              <w:br/>
              <w:t xml:space="preserve">        "cond": payload["cond"],</w:t>
            </w:r>
            <w:r>
              <w:rPr>
                <w:rFonts w:ascii="Courier New" w:hAnsi="Courier New"/>
                <w:sz w:val="17"/>
              </w:rPr>
              <w:br/>
              <w:t xml:space="preserve">        "cache_path": str(cache_path),</w:t>
            </w:r>
            <w:r>
              <w:rPr>
                <w:rFonts w:ascii="Courier New" w:hAnsi="Courier New"/>
                <w:sz w:val="17"/>
              </w:rPr>
              <w:br/>
              <w:t xml:space="preserve">    })</w:t>
            </w:r>
            <w:r>
              <w:rPr>
                <w:rFonts w:ascii="Courier New" w:hAnsi="Courier New"/>
                <w:sz w:val="17"/>
              </w:rPr>
              <w:br/>
            </w:r>
            <w:r>
              <w:rPr>
                <w:rFonts w:ascii="Courier New" w:hAnsi="Courier New"/>
                <w:sz w:val="17"/>
              </w:rPr>
              <w:br/>
              <w:t># Build prompt-conditioned joint tokens</w:t>
            </w:r>
            <w:r>
              <w:rPr>
                <w:rFonts w:ascii="Courier New" w:hAnsi="Courier New"/>
                <w:sz w:val="17"/>
              </w:rPr>
              <w:br/>
              <w:t>e_img = obj["cond"]["cond"].detach()</w:t>
            </w:r>
            <w:r>
              <w:rPr>
                <w:rFonts w:ascii="Courier New" w:hAnsi="Courier New"/>
                <w:sz w:val="17"/>
              </w:rPr>
              <w:br/>
              <w:t>text_tokens = clip_tokenizer([prompt]).to(device)</w:t>
            </w:r>
            <w:r>
              <w:rPr>
                <w:rFonts w:ascii="Courier New" w:hAnsi="Courier New"/>
                <w:sz w:val="17"/>
              </w:rPr>
              <w:br/>
              <w:t>with torch.no_grad():</w:t>
            </w:r>
            <w:r>
              <w:rPr>
                <w:rFonts w:ascii="Courier New" w:hAnsi="Courier New"/>
                <w:sz w:val="17"/>
              </w:rPr>
              <w:br/>
              <w:t xml:space="preserve">    e_text_raw = clip_model.encode_text(text_tokens)</w:t>
            </w:r>
            <w:r>
              <w:rPr>
                <w:rFonts w:ascii="Courier New" w:hAnsi="Courier New"/>
                <w:sz w:val="17"/>
              </w:rPr>
              <w:br/>
              <w:t>e_text_padded = F.pad(e_text_raw.unsqueeze(1), (0, 768 - 512))</w:t>
            </w:r>
            <w:r>
              <w:rPr>
                <w:rFonts w:ascii="Courier New" w:hAnsi="Courier New"/>
                <w:sz w:val="17"/>
              </w:rPr>
              <w:br/>
              <w:t>e_text_proj_out = text_proj(e_text_padded)</w:t>
            </w:r>
            <w:r>
              <w:rPr>
                <w:rFonts w:ascii="Courier New" w:hAnsi="Courier New"/>
                <w:sz w:val="17"/>
              </w:rPr>
              <w:br/>
              <w:t>e_joint = torch.cat([e_img, e_text_proj_out], dim=1)</w:t>
            </w:r>
            <w:r>
              <w:rPr>
                <w:rFonts w:ascii="Courier New" w:hAnsi="Courier New"/>
                <w:sz w:val="17"/>
              </w:rPr>
              <w:br/>
            </w:r>
            <w:r>
              <w:rPr>
                <w:rFonts w:ascii="Courier New" w:hAnsi="Courier New"/>
                <w:sz w:val="17"/>
              </w:rPr>
              <w:br/>
              <w:t># Edit latent</w:t>
            </w:r>
            <w:r>
              <w:rPr>
                <w:rFonts w:ascii="Courier New" w:hAnsi="Courier New"/>
                <w:sz w:val="17"/>
              </w:rPr>
              <w:br/>
              <w:t>feats_A = obj["slat"].feats.detach()</w:t>
            </w:r>
            <w:r>
              <w:rPr>
                <w:rFonts w:ascii="Courier New" w:hAnsi="Courier New"/>
                <w:sz w:val="17"/>
              </w:rPr>
              <w:br/>
              <w:t>feats_B, delta = edit_net(feats_A, e_joint)</w:t>
            </w:r>
            <w:r>
              <w:rPr>
                <w:rFonts w:ascii="Courier New" w:hAnsi="Courier New"/>
                <w:sz w:val="17"/>
              </w:rPr>
              <w:br/>
              <w:t>slat_edited = sp.SparseTensor(</w:t>
            </w:r>
            <w:r>
              <w:rPr>
                <w:rFonts w:ascii="Courier New" w:hAnsi="Courier New"/>
                <w:sz w:val="17"/>
              </w:rPr>
              <w:br/>
              <w:t xml:space="preserve">    feats=feats_B,</w:t>
            </w:r>
            <w:r>
              <w:rPr>
                <w:rFonts w:ascii="Courier New" w:hAnsi="Courier New"/>
                <w:sz w:val="17"/>
              </w:rPr>
              <w:br/>
              <w:t xml:space="preserve">    coords=obj["slat"].coords,</w:t>
            </w:r>
            <w:r>
              <w:rPr>
                <w:rFonts w:ascii="Courier New" w:hAnsi="Courier New"/>
                <w:sz w:val="17"/>
              </w:rPr>
              <w:br/>
              <w:t xml:space="preserve">    layout=obj["slat"].layout if hasattr(obj["slat"], "layout") else None,</w:t>
            </w:r>
            <w:r>
              <w:rPr>
                <w:rFonts w:ascii="Courier New" w:hAnsi="Courier New"/>
                <w:sz w:val="17"/>
              </w:rPr>
              <w:br/>
              <w:t>)</w:t>
            </w:r>
          </w:p>
        </w:tc>
      </w:tr>
    </w:tbl>
    <w:p w14:paraId="679BBC79" w14:textId="77777777" w:rsidR="00EB0964" w:rsidRDefault="00EB0964"/>
    <w:p w14:paraId="5C9A4CBD" w14:textId="77777777" w:rsidR="00EB0964" w:rsidRDefault="00000000">
      <w:pPr>
        <w:pStyle w:val="Heading2"/>
        <w:spacing w:before="120" w:after="80"/>
      </w:pPr>
      <w:r>
        <w:rPr>
          <w:color w:val="2D4E70"/>
        </w:rPr>
        <w:t>Scalable trainer excerpt</w:t>
      </w:r>
    </w:p>
    <w:tbl>
      <w:tblPr>
        <w:tblStyle w:val="TableGrid"/>
        <w:tblW w:w="0" w:type="auto"/>
        <w:jc w:val="center"/>
        <w:tblLook w:val="04A0" w:firstRow="1" w:lastRow="0" w:firstColumn="1" w:lastColumn="0" w:noHBand="0" w:noVBand="1"/>
      </w:tblPr>
      <w:tblGrid>
        <w:gridCol w:w="9792"/>
      </w:tblGrid>
      <w:tr w:rsidR="00EB0964" w14:paraId="6D53D4D4" w14:textId="77777777">
        <w:trPr>
          <w:jc w:val="center"/>
        </w:trPr>
        <w:tc>
          <w:tcPr>
            <w:tcW w:w="9792" w:type="dxa"/>
            <w:shd w:val="clear" w:color="auto" w:fill="F4F7FA"/>
            <w:tcMar>
              <w:top w:w="90" w:type="dxa"/>
              <w:left w:w="110" w:type="dxa"/>
              <w:bottom w:w="90" w:type="dxa"/>
              <w:right w:w="110" w:type="dxa"/>
            </w:tcMar>
          </w:tcPr>
          <w:p w14:paraId="267EE63F" w14:textId="77777777" w:rsidR="00EB0964" w:rsidRDefault="00000000">
            <w:r>
              <w:rPr>
                <w:rFonts w:ascii="Courier New" w:hAnsi="Courier New"/>
                <w:sz w:val="17"/>
              </w:rPr>
              <w:t># Environment-driven scaling knobs</w:t>
            </w:r>
            <w:r>
              <w:rPr>
                <w:rFonts w:ascii="Courier New" w:hAnsi="Courier New"/>
                <w:sz w:val="17"/>
              </w:rPr>
              <w:br/>
              <w:t>PROMPTS_PER_OBJECT = int(os.getenv("EDIT_PROMPTS_PER_OBJECT", "2"))</w:t>
            </w:r>
            <w:r>
              <w:rPr>
                <w:rFonts w:ascii="Courier New" w:hAnsi="Courier New"/>
                <w:sz w:val="17"/>
              </w:rPr>
              <w:br/>
              <w:t>MAX_OBJECTS = int(os.getenv("EDIT_MAX_OBJECTS", "5"))</w:t>
            </w:r>
            <w:r>
              <w:rPr>
                <w:rFonts w:ascii="Courier New" w:hAnsi="Courier New"/>
                <w:sz w:val="17"/>
              </w:rPr>
              <w:br/>
              <w:t>TEXT_GAIN = float(os.getenv("EDIT_TEXT_GAIN", "4.0"))</w:t>
            </w:r>
            <w:r>
              <w:rPr>
                <w:rFonts w:ascii="Courier New" w:hAnsi="Courier New"/>
                <w:sz w:val="17"/>
              </w:rPr>
              <w:br/>
              <w:t>TEXT_REPEAT = int(os.getenv("EDIT_TEXT_REPEAT", "8"))</w:t>
            </w:r>
            <w:r>
              <w:rPr>
                <w:rFonts w:ascii="Courier New" w:hAnsi="Courier New"/>
                <w:sz w:val="17"/>
              </w:rPr>
              <w:br/>
              <w:t>SCALE = float(os.getenv("EDIT_SCALE", "0.15"))</w:t>
            </w:r>
            <w:r>
              <w:rPr>
                <w:rFonts w:ascii="Courier New" w:hAnsi="Courier New"/>
                <w:sz w:val="17"/>
              </w:rPr>
              <w:br/>
              <w:t>MAX_VOXELS = int(os.getenv("EDIT_MAX_VOXELS", "22000"))</w:t>
            </w:r>
            <w:r>
              <w:rPr>
                <w:rFonts w:ascii="Courier New" w:hAnsi="Courier New"/>
                <w:sz w:val="17"/>
              </w:rPr>
              <w:br/>
              <w:t>PAIRS_JSON = os.getenv("EDIT_PAIRS_JSON", "/workspace/edit_training_data/training_pairs.json")</w:t>
            </w:r>
            <w:r>
              <w:rPr>
                <w:rFonts w:ascii="Courier New" w:hAnsi="Courier New"/>
                <w:sz w:val="17"/>
              </w:rPr>
              <w:br/>
            </w:r>
            <w:r>
              <w:rPr>
                <w:rFonts w:ascii="Courier New" w:hAnsi="Courier New"/>
                <w:sz w:val="17"/>
              </w:rPr>
              <w:br/>
              <w:t># Stronger text conditioning</w:t>
            </w:r>
            <w:r>
              <w:rPr>
                <w:rFonts w:ascii="Courier New" w:hAnsi="Courier New"/>
                <w:sz w:val="17"/>
              </w:rPr>
              <w:br/>
              <w:t>e_text_proj_out = text_proj(e_text_padded)</w:t>
            </w:r>
            <w:r>
              <w:rPr>
                <w:rFonts w:ascii="Courier New" w:hAnsi="Courier New"/>
                <w:sz w:val="17"/>
              </w:rPr>
              <w:br/>
              <w:t>e_text_tokens = e_text_proj_out.repeat(1, TEXT_REPEAT, 1) * TEXT_GAIN</w:t>
            </w:r>
            <w:r>
              <w:rPr>
                <w:rFonts w:ascii="Courier New" w:hAnsi="Courier New"/>
                <w:sz w:val="17"/>
              </w:rPr>
              <w:br/>
              <w:t>e_joint = torch.cat([e_img, e_text_tokens], dim=1)</w:t>
            </w:r>
            <w:r>
              <w:rPr>
                <w:rFonts w:ascii="Courier New" w:hAnsi="Courier New"/>
                <w:sz w:val="17"/>
              </w:rPr>
              <w:br/>
            </w:r>
            <w:r>
              <w:rPr>
                <w:rFonts w:ascii="Courier New" w:hAnsi="Courier New"/>
                <w:sz w:val="17"/>
              </w:rPr>
              <w:br/>
              <w:t># Skip oversized cached objects for stability</w:t>
            </w:r>
            <w:r>
              <w:rPr>
                <w:rFonts w:ascii="Courier New" w:hAnsi="Courier New"/>
                <w:sz w:val="17"/>
              </w:rPr>
              <w:br/>
              <w:t>nvox = payload["slat"].feats.shape[0]</w:t>
            </w:r>
            <w:r>
              <w:rPr>
                <w:rFonts w:ascii="Courier New" w:hAnsi="Courier New"/>
                <w:sz w:val="17"/>
              </w:rPr>
              <w:br/>
              <w:t>if nvox &gt; MAX_VOXELS:</w:t>
            </w:r>
            <w:r>
              <w:rPr>
                <w:rFonts w:ascii="Courier New" w:hAnsi="Courier New"/>
                <w:sz w:val="17"/>
              </w:rPr>
              <w:br/>
              <w:t xml:space="preserve">    print(f"SKIP {payload.get('image_name', cache_path.name)} too large")</w:t>
            </w:r>
            <w:r>
              <w:rPr>
                <w:rFonts w:ascii="Courier New" w:hAnsi="Courier New"/>
                <w:sz w:val="17"/>
              </w:rPr>
              <w:br/>
              <w:t xml:space="preserve">    continue</w:t>
            </w:r>
          </w:p>
        </w:tc>
      </w:tr>
    </w:tbl>
    <w:p w14:paraId="4418AFF8" w14:textId="77777777" w:rsidR="00EB0964" w:rsidRDefault="00EB0964"/>
    <w:p w14:paraId="022386C1" w14:textId="77777777" w:rsidR="00EB0964" w:rsidRDefault="00000000">
      <w:pPr>
        <w:pStyle w:val="Heading2"/>
        <w:spacing w:before="120" w:after="80"/>
      </w:pPr>
      <w:r>
        <w:rPr>
          <w:color w:val="2D4E70"/>
        </w:rPr>
        <w:t>Launcher used for reproducible runs</w:t>
      </w:r>
    </w:p>
    <w:tbl>
      <w:tblPr>
        <w:tblStyle w:val="TableGrid"/>
        <w:tblW w:w="0" w:type="auto"/>
        <w:jc w:val="center"/>
        <w:tblLook w:val="04A0" w:firstRow="1" w:lastRow="0" w:firstColumn="1" w:lastColumn="0" w:noHBand="0" w:noVBand="1"/>
      </w:tblPr>
      <w:tblGrid>
        <w:gridCol w:w="9792"/>
      </w:tblGrid>
      <w:tr w:rsidR="00EB0964" w14:paraId="061C2926" w14:textId="77777777">
        <w:trPr>
          <w:jc w:val="center"/>
        </w:trPr>
        <w:tc>
          <w:tcPr>
            <w:tcW w:w="9792" w:type="dxa"/>
            <w:shd w:val="clear" w:color="auto" w:fill="F4F7FA"/>
            <w:tcMar>
              <w:top w:w="90" w:type="dxa"/>
              <w:left w:w="110" w:type="dxa"/>
              <w:bottom w:w="90" w:type="dxa"/>
              <w:right w:w="110" w:type="dxa"/>
            </w:tcMar>
          </w:tcPr>
          <w:p w14:paraId="27F53C6F" w14:textId="77777777" w:rsidR="00EB0964" w:rsidRDefault="00000000">
            <w:r>
              <w:rPr>
                <w:rFonts w:ascii="Courier New" w:hAnsi="Courier New"/>
                <w:sz w:val="17"/>
              </w:rPr>
              <w:t>#!/usr/bin/env bash</w:t>
            </w:r>
            <w:r>
              <w:rPr>
                <w:rFonts w:ascii="Courier New" w:hAnsi="Courier New"/>
                <w:sz w:val="17"/>
              </w:rPr>
              <w:br/>
              <w:t>set -e</w:t>
            </w:r>
            <w:r>
              <w:rPr>
                <w:rFonts w:ascii="Courier New" w:hAnsi="Courier New"/>
                <w:sz w:val="17"/>
              </w:rPr>
              <w:br/>
              <w:t>cd /workspace/TRELLIS</w:t>
            </w:r>
            <w:r>
              <w:rPr>
                <w:rFonts w:ascii="Courier New" w:hAnsi="Courier New"/>
                <w:sz w:val="17"/>
              </w:rPr>
              <w:br/>
            </w:r>
            <w:r>
              <w:rPr>
                <w:rFonts w:ascii="Courier New" w:hAnsi="Courier New"/>
                <w:sz w:val="17"/>
              </w:rPr>
              <w:br/>
              <w:t>unset HF_HUB_OFFLINE</w:t>
            </w:r>
            <w:r>
              <w:rPr>
                <w:rFonts w:ascii="Courier New" w:hAnsi="Courier New"/>
                <w:sz w:val="17"/>
              </w:rPr>
              <w:br/>
              <w:t>export CUDA_HOME=/usr/local/cuda-11.8</w:t>
            </w:r>
            <w:r>
              <w:rPr>
                <w:rFonts w:ascii="Courier New" w:hAnsi="Courier New"/>
                <w:sz w:val="17"/>
              </w:rPr>
              <w:br/>
              <w:t>export PATH=$CUDA_HOME/bin:$PATH</w:t>
            </w:r>
            <w:r>
              <w:rPr>
                <w:rFonts w:ascii="Courier New" w:hAnsi="Courier New"/>
                <w:sz w:val="17"/>
              </w:rPr>
              <w:br/>
              <w:t>export LD_LIBRARY_PATH=$CUDA_HOME/lib64:$LD_LIBRARY_PATH</w:t>
            </w:r>
            <w:r>
              <w:rPr>
                <w:rFonts w:ascii="Courier New" w:hAnsi="Courier New"/>
                <w:sz w:val="17"/>
              </w:rPr>
              <w:br/>
            </w:r>
            <w:r>
              <w:rPr>
                <w:rFonts w:ascii="Courier New" w:hAnsi="Courier New"/>
                <w:sz w:val="17"/>
              </w:rPr>
              <w:lastRenderedPageBreak/>
              <w:t>export ATTN_BACKEND=xformers</w:t>
            </w:r>
            <w:r>
              <w:rPr>
                <w:rFonts w:ascii="Courier New" w:hAnsi="Courier New"/>
                <w:sz w:val="17"/>
              </w:rPr>
              <w:br/>
              <w:t>export SPCONV_ALGO=native</w:t>
            </w:r>
            <w:r>
              <w:rPr>
                <w:rFonts w:ascii="Courier New" w:hAnsi="Courier New"/>
                <w:sz w:val="17"/>
              </w:rPr>
              <w:br/>
              <w:t>export CUDA_VISIBLE_DEVICES=0</w:t>
            </w:r>
            <w:r>
              <w:rPr>
                <w:rFonts w:ascii="Courier New" w:hAnsi="Courier New"/>
                <w:sz w:val="17"/>
              </w:rPr>
              <w:br/>
              <w:t>export PYTORCH_CUDA_ALLOC_CONF=expandable_segments:True,max_split_size_mb:128</w:t>
            </w:r>
            <w:r>
              <w:rPr>
                <w:rFonts w:ascii="Courier New" w:hAnsi="Courier New"/>
                <w:sz w:val="17"/>
              </w:rPr>
              <w:br/>
            </w:r>
            <w:r>
              <w:rPr>
                <w:rFonts w:ascii="Courier New" w:hAnsi="Courier New"/>
                <w:sz w:val="17"/>
              </w:rPr>
              <w:br/>
              <w:t>python -u train_edit_delta_scalable.py 2&gt;&amp;1 | tee "${EDIT_LOG:-/workspace/TRELLIS/edit_train.log}"</w:t>
            </w:r>
          </w:p>
        </w:tc>
      </w:tr>
    </w:tbl>
    <w:p w14:paraId="0163517A" w14:textId="77777777" w:rsidR="00EB0964" w:rsidRDefault="00EB0964"/>
    <w:p w14:paraId="5A397169" w14:textId="77777777" w:rsidR="00EB0964" w:rsidRDefault="00000000">
      <w:pPr>
        <w:pStyle w:val="BodyText"/>
      </w:pPr>
      <w:r>
        <w:t>The repository documentation also preserved a safer medium-run configuration for the scalable trainer. In that configuration I used 20 epochs, 40 objects, 2 prompts per object, 2 rendered views, 128-pixel renders, text gain 4.0, text repeat 8, edit scale 0.15, delta regularization 0.02, and a voxel cutoff of 22,000.</w:t>
      </w:r>
    </w:p>
    <w:p w14:paraId="68C0BCE8" w14:textId="77777777" w:rsidR="00EB0964" w:rsidRDefault="00000000">
      <w:pPr>
        <w:pStyle w:val="Heading1"/>
        <w:spacing w:before="200" w:after="80"/>
      </w:pPr>
      <w:r>
        <w:rPr>
          <w:color w:val="16375C"/>
        </w:rPr>
        <w:t>How Backpropagation Worked and Why Differentiable Rendering Was Needed</w:t>
      </w:r>
    </w:p>
    <w:p w14:paraId="451C0DF0" w14:textId="77777777" w:rsidR="00EB0964" w:rsidRDefault="00000000">
      <w:pPr>
        <w:pStyle w:val="BodyText"/>
      </w:pPr>
      <w:r>
        <w:t>Backpropagation in this architecture did not happen on the latent directly. The loss was computed on rendered views of the edited Gaussian representation. That means the gradient chain had to remain intact through every stage that connected the rendered image back to the edit parameters. The computational graph I needed was: CLIP prompt loss -&gt; rendered image tensor -&gt; Gaussian renderer -&gt; TRELLIS Gaussian decoder -&gt; edited SparseTensor -&gt; latent delta -&gt; EditNet and TextProjector.</w:t>
      </w:r>
    </w:p>
    <w:p w14:paraId="604F7B1D" w14:textId="77777777" w:rsidR="00EB0964" w:rsidRDefault="00000000">
      <w:pPr>
        <w:pStyle w:val="BodyText"/>
      </w:pPr>
      <w:r>
        <w:t>Two details were crucial. First, TRELLIS stayed frozen, but frozen parameters are not the same thing as detached tensors. The decoder had to remain in the graph even though its weights were not being updated. Second, the renderer had to return torch tensors that still carried gradient information. If rendered views were turned into plain NumPy arrays, the graph was already dead before the CLIP loss was computed.</w:t>
      </w:r>
    </w:p>
    <w:p w14:paraId="6432F9F3" w14:textId="7EB4D128" w:rsidR="00EB0964" w:rsidRDefault="00000000">
      <w:pPr>
        <w:pStyle w:val="BodyText"/>
      </w:pPr>
      <w:r>
        <w:t>The final stable loss structure in the scalable trainer combined three terms. The prompt loss encouraged CLIP alignment between the rendered edited views and the edit prompt. The preserve term measured RGB consistency inside the original silhouette as a practical geometry-preservation proxy. The delta regularization term penalized unnecessarily large latent edits. In symbols, the effective training objective was:</w:t>
      </w:r>
      <w:r>
        <w:br/>
        <w:t>L_total = L_prompt +  L_preserve + L_delta</w:t>
      </w:r>
    </w:p>
    <w:tbl>
      <w:tblPr>
        <w:tblStyle w:val="TableGrid"/>
        <w:tblW w:w="0" w:type="auto"/>
        <w:jc w:val="center"/>
        <w:tblLook w:val="04A0" w:firstRow="1" w:lastRow="0" w:firstColumn="1" w:lastColumn="0" w:noHBand="0" w:noVBand="1"/>
      </w:tblPr>
      <w:tblGrid>
        <w:gridCol w:w="9792"/>
      </w:tblGrid>
      <w:tr w:rsidR="00EB0964" w14:paraId="63030D62" w14:textId="77777777">
        <w:trPr>
          <w:jc w:val="center"/>
        </w:trPr>
        <w:tc>
          <w:tcPr>
            <w:tcW w:w="9792" w:type="dxa"/>
            <w:shd w:val="clear" w:color="auto" w:fill="F4F7FA"/>
            <w:tcMar>
              <w:top w:w="90" w:type="dxa"/>
              <w:left w:w="110" w:type="dxa"/>
              <w:bottom w:w="90" w:type="dxa"/>
              <w:right w:w="110" w:type="dxa"/>
            </w:tcMar>
          </w:tcPr>
          <w:p w14:paraId="12ABC722" w14:textId="77777777" w:rsidR="00EB0964" w:rsidRDefault="00000000">
            <w:r>
              <w:rPr>
                <w:rFonts w:ascii="Courier New" w:hAnsi="Courier New"/>
                <w:sz w:val="17"/>
              </w:rPr>
              <w:t># Differentiable render -&gt; CLIP -&gt; losses -&gt; backprop</w:t>
            </w:r>
            <w:r>
              <w:rPr>
                <w:rFonts w:ascii="Courier New" w:hAnsi="Courier New"/>
                <w:sz w:val="17"/>
              </w:rPr>
              <w:br/>
              <w:t>outputs_B = pipeline.decode_slat(slat_edited, ['gaussian'])</w:t>
            </w:r>
            <w:r>
              <w:rPr>
                <w:rFonts w:ascii="Courier New" w:hAnsi="Courier New"/>
                <w:sz w:val="17"/>
              </w:rPr>
              <w:br/>
              <w:t>gaussian_B = outputs_B['gaussian'][0]</w:t>
            </w:r>
            <w:r>
              <w:rPr>
                <w:rFonts w:ascii="Courier New" w:hAnsi="Courier New"/>
                <w:sz w:val="17"/>
              </w:rPr>
              <w:br/>
              <w:t>renderer = render_utils.get_renderer(gaussian_B, resolution=RENDER_RES, bg_color=(0, 0, 0))</w:t>
            </w:r>
            <w:r>
              <w:rPr>
                <w:rFonts w:ascii="Courier New" w:hAnsi="Courier New"/>
                <w:sz w:val="17"/>
              </w:rPr>
              <w:br/>
            </w:r>
            <w:r>
              <w:rPr>
                <w:rFonts w:ascii="Courier New" w:hAnsi="Courier New"/>
                <w:sz w:val="17"/>
              </w:rPr>
              <w:br/>
              <w:t>color_views = []</w:t>
            </w:r>
            <w:r>
              <w:rPr>
                <w:rFonts w:ascii="Courier New" w:hAnsi="Courier New"/>
                <w:sz w:val="17"/>
              </w:rPr>
              <w:br/>
              <w:t>l_preserve = torch.tensor(0.0, device=delta.device)</w:t>
            </w:r>
            <w:r>
              <w:rPr>
                <w:rFonts w:ascii="Courier New" w:hAnsi="Courier New"/>
                <w:sz w:val="17"/>
              </w:rPr>
              <w:br/>
              <w:t>for vi in range(N_RENDER_VIEWS):</w:t>
            </w:r>
            <w:r>
              <w:rPr>
                <w:rFonts w:ascii="Courier New" w:hAnsi="Courier New"/>
                <w:sz w:val="17"/>
              </w:rPr>
              <w:br/>
              <w:t xml:space="preserve">    with torch.no_grad():</w:t>
            </w:r>
            <w:r>
              <w:rPr>
                <w:rFonts w:ascii="Courier New" w:hAnsi="Courier New"/>
                <w:sz w:val="17"/>
              </w:rPr>
              <w:br/>
              <w:t xml:space="preserve">        res_A = renderer.render(gaussian_A, ext_list[vi], intr_list[vi])</w:t>
            </w:r>
            <w:r>
              <w:rPr>
                <w:rFonts w:ascii="Courier New" w:hAnsi="Courier New"/>
                <w:sz w:val="17"/>
              </w:rPr>
              <w:br/>
              <w:t xml:space="preserve">        color_A = res_A['color'].float().clamp(0, 1)</w:t>
            </w:r>
            <w:r>
              <w:rPr>
                <w:rFonts w:ascii="Courier New" w:hAnsi="Courier New"/>
                <w:sz w:val="17"/>
              </w:rPr>
              <w:br/>
              <w:t xml:space="preserve">        mask_A = (color_A.mean(dim=0, keepdim=True) &gt; 1e-3).float()</w:t>
            </w:r>
            <w:r>
              <w:rPr>
                <w:rFonts w:ascii="Courier New" w:hAnsi="Courier New"/>
                <w:sz w:val="17"/>
              </w:rPr>
              <w:br/>
            </w:r>
            <w:r>
              <w:rPr>
                <w:rFonts w:ascii="Courier New" w:hAnsi="Courier New"/>
                <w:sz w:val="17"/>
              </w:rPr>
              <w:br/>
              <w:t xml:space="preserve">    res = renderer.render(gaussian_B, ext_list[vi], intr_list[vi])</w:t>
            </w:r>
            <w:r>
              <w:rPr>
                <w:rFonts w:ascii="Courier New" w:hAnsi="Courier New"/>
                <w:sz w:val="17"/>
              </w:rPr>
              <w:br/>
              <w:t xml:space="preserve">    color_B = res['color'].float().clamp(0, 1)</w:t>
            </w:r>
            <w:r>
              <w:rPr>
                <w:rFonts w:ascii="Courier New" w:hAnsi="Courier New"/>
                <w:sz w:val="17"/>
              </w:rPr>
              <w:br/>
              <w:t xml:space="preserve">    color_views.append(color_B)</w:t>
            </w:r>
            <w:r>
              <w:rPr>
                <w:rFonts w:ascii="Courier New" w:hAnsi="Courier New"/>
                <w:sz w:val="17"/>
              </w:rPr>
              <w:br/>
              <w:t xml:space="preserve">    l_preserve = l_preserve + (((color_B - color_A).abs() * mask_A).sum() / (mask_A.sum() * 3 + 1e-8))</w:t>
            </w:r>
            <w:r>
              <w:rPr>
                <w:rFonts w:ascii="Courier New" w:hAnsi="Courier New"/>
                <w:sz w:val="17"/>
              </w:rPr>
              <w:br/>
            </w:r>
            <w:r>
              <w:rPr>
                <w:rFonts w:ascii="Courier New" w:hAnsi="Courier New"/>
                <w:sz w:val="17"/>
              </w:rPr>
              <w:br/>
              <w:t>rendered = torch.stack(color_views).float().clamp(0, 1)</w:t>
            </w:r>
            <w:r>
              <w:rPr>
                <w:rFonts w:ascii="Courier New" w:hAnsi="Courier New"/>
                <w:sz w:val="17"/>
              </w:rPr>
              <w:br/>
              <w:t>if rendered.shape[-1] != 224 or rendered.shape[-2] != 224:</w:t>
            </w:r>
            <w:r>
              <w:rPr>
                <w:rFonts w:ascii="Courier New" w:hAnsi="Courier New"/>
                <w:sz w:val="17"/>
              </w:rPr>
              <w:br/>
              <w:t xml:space="preserve">    rendered = F.interpolate(rendered, size=(224, 224), mode='bilinear', align_corners=False)</w:t>
            </w:r>
            <w:r>
              <w:rPr>
                <w:rFonts w:ascii="Courier New" w:hAnsi="Courier New"/>
                <w:sz w:val="17"/>
              </w:rPr>
              <w:br/>
            </w:r>
            <w:r>
              <w:rPr>
                <w:rFonts w:ascii="Courier New" w:hAnsi="Courier New"/>
                <w:sz w:val="17"/>
              </w:rPr>
              <w:br/>
              <w:t>clip_input = (rendered - clip_mean[None, :, None, None]) / clip_std[None, :, None, None]</w:t>
            </w:r>
            <w:r>
              <w:rPr>
                <w:rFonts w:ascii="Courier New" w:hAnsi="Courier New"/>
                <w:sz w:val="17"/>
              </w:rPr>
              <w:br/>
              <w:t>img_embeds = clip_model.encode_image(clip_input)</w:t>
            </w:r>
            <w:r>
              <w:rPr>
                <w:rFonts w:ascii="Courier New" w:hAnsi="Courier New"/>
                <w:sz w:val="17"/>
              </w:rPr>
              <w:br/>
              <w:t>img_embeds = img_embeds / img_embeds.norm(dim=-1, keepdim=True)</w:t>
            </w:r>
            <w:r>
              <w:rPr>
                <w:rFonts w:ascii="Courier New" w:hAnsi="Courier New"/>
                <w:sz w:val="17"/>
              </w:rPr>
              <w:br/>
            </w:r>
            <w:r>
              <w:rPr>
                <w:rFonts w:ascii="Courier New" w:hAnsi="Courier New"/>
                <w:sz w:val="17"/>
              </w:rPr>
              <w:lastRenderedPageBreak/>
              <w:t>sim = (img_embeds * text_embed).sum(dim=-1)</w:t>
            </w:r>
            <w:r>
              <w:rPr>
                <w:rFonts w:ascii="Courier New" w:hAnsi="Courier New"/>
                <w:sz w:val="17"/>
              </w:rPr>
              <w:br/>
              <w:t>l_prompt = -sim.mean()</w:t>
            </w:r>
            <w:r>
              <w:rPr>
                <w:rFonts w:ascii="Courier New" w:hAnsi="Courier New"/>
                <w:sz w:val="17"/>
              </w:rPr>
              <w:br/>
              <w:t>l_delta = delta_regularisation_loss(delta)</w:t>
            </w:r>
            <w:r>
              <w:rPr>
                <w:rFonts w:ascii="Courier New" w:hAnsi="Courier New"/>
                <w:sz w:val="17"/>
              </w:rPr>
              <w:br/>
              <w:t>loss = LAMBDA_PROMPT * l_prompt + LAMBDA_PRESERVE * l_preserve + LAMBDA_DELTA * l_delta</w:t>
            </w:r>
            <w:r>
              <w:rPr>
                <w:rFonts w:ascii="Courier New" w:hAnsi="Courier New"/>
                <w:sz w:val="17"/>
              </w:rPr>
              <w:br/>
              <w:t>loss.backward()</w:t>
            </w:r>
          </w:p>
        </w:tc>
      </w:tr>
    </w:tbl>
    <w:p w14:paraId="072564FC" w14:textId="77777777" w:rsidR="00EB0964" w:rsidRDefault="00EB0964"/>
    <w:p w14:paraId="409FDF1B" w14:textId="77777777" w:rsidR="00EB0964" w:rsidRDefault="00000000">
      <w:pPr>
        <w:pStyle w:val="Heading1"/>
        <w:spacing w:before="200" w:after="80"/>
      </w:pPr>
      <w:r>
        <w:rPr>
          <w:color w:val="16375C"/>
        </w:rPr>
        <w:t>Issue 1 — Latent Dimension Mismatch and the Final Resolution</w:t>
      </w:r>
    </w:p>
    <w:p w14:paraId="503ED431" w14:textId="79C8E00B" w:rsidR="00EB0964" w:rsidRDefault="00000000">
      <w:pPr>
        <w:pStyle w:val="BodyText"/>
      </w:pPr>
      <w:r>
        <w:t xml:space="preserve">One of the earliest concrete modeling issues was a latent-dimension mismatch between the early architecture write-up and the runtime behavior of the TRELLIS code path I was actually using. The early notes described the SLAT feature width as sixty-four, which is a reasonable description at the architecture level. However, when I inspected the latent tensor that EditNet was actually receiving in my implementation path, the active per-voxel feature width was eight. </w:t>
      </w:r>
    </w:p>
    <w:p w14:paraId="155F3D49" w14:textId="77777777" w:rsidR="00EB0964" w:rsidRDefault="00000000">
      <w:pPr>
        <w:pStyle w:val="BodyText"/>
      </w:pPr>
      <w:r>
        <w:t>I resolved this by treating the runtime tensor shape as the source of truth and rewriting the final EditNet with latent_dim = 8. Importantly, I did not change the residual editing idea. I kept the same architecture pattern — input projection, residual cross-attention blocks, output projection, bounded tanh scaling, and residual addition — but corrected the dimensionality so the editor matched the actual TRELLIS latent interface used in training.</w:t>
      </w:r>
    </w:p>
    <w:tbl>
      <w:tblPr>
        <w:tblStyle w:val="TableGrid"/>
        <w:tblW w:w="0" w:type="auto"/>
        <w:jc w:val="center"/>
        <w:tblLook w:val="04A0" w:firstRow="1" w:lastRow="0" w:firstColumn="1" w:lastColumn="0" w:noHBand="0" w:noVBand="1"/>
      </w:tblPr>
      <w:tblGrid>
        <w:gridCol w:w="9792"/>
      </w:tblGrid>
      <w:tr w:rsidR="00EB0964" w14:paraId="1199EF7E" w14:textId="77777777">
        <w:trPr>
          <w:jc w:val="center"/>
        </w:trPr>
        <w:tc>
          <w:tcPr>
            <w:tcW w:w="9792" w:type="dxa"/>
            <w:shd w:val="clear" w:color="auto" w:fill="F4F7FA"/>
            <w:tcMar>
              <w:top w:w="90" w:type="dxa"/>
              <w:left w:w="110" w:type="dxa"/>
              <w:bottom w:w="90" w:type="dxa"/>
              <w:right w:w="110" w:type="dxa"/>
            </w:tcMar>
          </w:tcPr>
          <w:p w14:paraId="01BED910" w14:textId="77777777" w:rsidR="00EB0964" w:rsidRDefault="00000000">
            <w:r>
              <w:rPr>
                <w:rFonts w:ascii="Courier New" w:hAnsi="Courier New"/>
                <w:sz w:val="17"/>
              </w:rPr>
              <w:t># Final correction inside trellis/models/edit_net.py</w:t>
            </w:r>
            <w:r>
              <w:rPr>
                <w:rFonts w:ascii="Courier New" w:hAnsi="Courier New"/>
                <w:sz w:val="17"/>
              </w:rPr>
              <w:br/>
              <w:t>class EditNet(nn.Module):</w:t>
            </w:r>
            <w:r>
              <w:rPr>
                <w:rFonts w:ascii="Courier New" w:hAnsi="Courier New"/>
                <w:sz w:val="17"/>
              </w:rPr>
              <w:br/>
              <w:t xml:space="preserve">    def __init__(self, latent_dim=8, cond_dim=1024, hidden_dim=256,</w:t>
            </w:r>
            <w:r>
              <w:rPr>
                <w:rFonts w:ascii="Courier New" w:hAnsi="Courier New"/>
                <w:sz w:val="17"/>
              </w:rPr>
              <w:br/>
              <w:t xml:space="preserve">                 n_blocks=3, n_heads=8, scale=0.1, dropout=0.1):</w:t>
            </w:r>
            <w:r>
              <w:rPr>
                <w:rFonts w:ascii="Courier New" w:hAnsi="Courier New"/>
                <w:sz w:val="17"/>
              </w:rPr>
              <w:br/>
              <w:t xml:space="preserve">        super().__init__()</w:t>
            </w:r>
            <w:r>
              <w:rPr>
                <w:rFonts w:ascii="Courier New" w:hAnsi="Courier New"/>
                <w:sz w:val="17"/>
              </w:rPr>
              <w:br/>
              <w:t xml:space="preserve">        self.scale = scale</w:t>
            </w:r>
            <w:r>
              <w:rPr>
                <w:rFonts w:ascii="Courier New" w:hAnsi="Courier New"/>
                <w:sz w:val="17"/>
              </w:rPr>
              <w:br/>
              <w:t xml:space="preserve">        self.latent_dim = latent_dim</w:t>
            </w:r>
            <w:r>
              <w:rPr>
                <w:rFonts w:ascii="Courier New" w:hAnsi="Courier New"/>
                <w:sz w:val="17"/>
              </w:rPr>
              <w:br/>
              <w:t xml:space="preserve">        self.input_proj = nn.Sequential(nn.Linear(latent_dim, hidden_dim), nn.GELU())</w:t>
            </w:r>
            <w:r>
              <w:rPr>
                <w:rFonts w:ascii="Courier New" w:hAnsi="Courier New"/>
                <w:sz w:val="17"/>
              </w:rPr>
              <w:br/>
              <w:t xml:space="preserve">        self.blocks = nn.ModuleList([</w:t>
            </w:r>
            <w:r>
              <w:rPr>
                <w:rFonts w:ascii="Courier New" w:hAnsi="Courier New"/>
                <w:sz w:val="17"/>
              </w:rPr>
              <w:br/>
              <w:t xml:space="preserve">            CrossAttentionBlock(hidden_dim, cond_dim, n_heads, dropout)</w:t>
            </w:r>
            <w:r>
              <w:rPr>
                <w:rFonts w:ascii="Courier New" w:hAnsi="Courier New"/>
                <w:sz w:val="17"/>
              </w:rPr>
              <w:br/>
              <w:t xml:space="preserve">            for _ in range(n_blocks)])</w:t>
            </w:r>
            <w:r>
              <w:rPr>
                <w:rFonts w:ascii="Courier New" w:hAnsi="Courier New"/>
                <w:sz w:val="17"/>
              </w:rPr>
              <w:br/>
              <w:t xml:space="preserve">        self.output_proj = nn.Sequential(</w:t>
            </w:r>
            <w:r>
              <w:rPr>
                <w:rFonts w:ascii="Courier New" w:hAnsi="Courier New"/>
                <w:sz w:val="17"/>
              </w:rPr>
              <w:br/>
              <w:t xml:space="preserve">            nn.LayerNorm(hidden_dim), nn.Linear(hidden_dim, latent_dim))</w:t>
            </w:r>
            <w:r>
              <w:rPr>
                <w:rFonts w:ascii="Courier New" w:hAnsi="Courier New"/>
                <w:sz w:val="17"/>
              </w:rPr>
              <w:br/>
              <w:t xml:space="preserve">        nn.init.zeros_(self.output_proj[-1].weight)</w:t>
            </w:r>
            <w:r>
              <w:rPr>
                <w:rFonts w:ascii="Courier New" w:hAnsi="Courier New"/>
                <w:sz w:val="17"/>
              </w:rPr>
              <w:br/>
              <w:t xml:space="preserve">        nn.init.zeros_(self.output_proj[-1].bias)</w:t>
            </w:r>
          </w:p>
        </w:tc>
      </w:tr>
    </w:tbl>
    <w:p w14:paraId="59855C7D" w14:textId="77777777" w:rsidR="00EB0964" w:rsidRDefault="00EB0964"/>
    <w:p w14:paraId="6C39FC3A" w14:textId="77777777" w:rsidR="00EB0964" w:rsidRDefault="00000000">
      <w:pPr>
        <w:pStyle w:val="BodyText"/>
      </w:pPr>
      <w:r>
        <w:t>This fix mattered for two reasons. First, it aligned the editor with the actual shape of the latent tokens. Second, it reduced unnecessary model size and made the training behavior more interpretable. After the fix, the model started as a clean identity editor and could be validated with the built-in self-test in edit_net.py.</w:t>
      </w:r>
    </w:p>
    <w:p w14:paraId="078E2E97" w14:textId="77777777" w:rsidR="00EB0964" w:rsidRDefault="00000000">
      <w:pPr>
        <w:pStyle w:val="Heading1"/>
        <w:spacing w:before="200" w:after="80"/>
      </w:pPr>
      <w:r>
        <w:rPr>
          <w:color w:val="16375C"/>
        </w:rPr>
        <w:t>Issue 2 — The render_multiview NumPy Break and the Differentiable Renderer Fix</w:t>
      </w:r>
    </w:p>
    <w:p w14:paraId="749E1185" w14:textId="77777777" w:rsidR="00EB0964" w:rsidRDefault="00000000">
      <w:pPr>
        <w:pStyle w:val="BodyText"/>
      </w:pPr>
      <w:r>
        <w:t>The most important debugging breakthrough came from identifying why early runs seemed to execute while the latent edit magnitude stayed at zero. The problem was not that the loss formula was wrong. The problem was that the high-level rendering helpers converted rendered outputs to detached NumPy arrays for convenience. That was acceptable for visualization, but it was fatal for training because once the rendered view had been detached and converted to NumPy, the CLIP loss had no path back to EditNet.</w:t>
      </w:r>
    </w:p>
    <w:p w14:paraId="6F132422" w14:textId="77777777" w:rsidR="00EB0964" w:rsidRDefault="00000000">
      <w:pPr>
        <w:pStyle w:val="BodyText"/>
      </w:pPr>
      <w:r>
        <w:t>I first fixed the superficial tensor-type error by converting NumPy arrays back into torch tensors, but that did not solve the real problem. Converting a NumPy array back to torch does not restore the graph that was already lost. The true fix was to stop using the detached helper path and instead call the Gaussian renderer directly with renderer.render(...), which returned torch tensors whose color field still participated in backpropagation.</w:t>
      </w:r>
    </w:p>
    <w:tbl>
      <w:tblPr>
        <w:tblStyle w:val="TableGrid"/>
        <w:tblW w:w="0" w:type="auto"/>
        <w:jc w:val="center"/>
        <w:tblLook w:val="04A0" w:firstRow="1" w:lastRow="0" w:firstColumn="1" w:lastColumn="0" w:noHBand="0" w:noVBand="1"/>
      </w:tblPr>
      <w:tblGrid>
        <w:gridCol w:w="9792"/>
      </w:tblGrid>
      <w:tr w:rsidR="00EB0964" w14:paraId="5208AA8B" w14:textId="77777777">
        <w:trPr>
          <w:jc w:val="center"/>
        </w:trPr>
        <w:tc>
          <w:tcPr>
            <w:tcW w:w="9792" w:type="dxa"/>
            <w:shd w:val="clear" w:color="auto" w:fill="F4F7FA"/>
            <w:tcMar>
              <w:top w:w="90" w:type="dxa"/>
              <w:left w:w="110" w:type="dxa"/>
              <w:bottom w:w="90" w:type="dxa"/>
              <w:right w:w="110" w:type="dxa"/>
            </w:tcMar>
          </w:tcPr>
          <w:p w14:paraId="4C5E2044" w14:textId="77777777" w:rsidR="00EB0964" w:rsidRDefault="00000000">
            <w:r>
              <w:rPr>
                <w:rFonts w:ascii="Courier New" w:hAnsi="Courier New"/>
                <w:sz w:val="17"/>
              </w:rPr>
              <w:lastRenderedPageBreak/>
              <w:t># Old convenience path: convenient for preview, wrong for training</w:t>
            </w:r>
            <w:r>
              <w:rPr>
                <w:rFonts w:ascii="Courier New" w:hAnsi="Courier New"/>
                <w:sz w:val="17"/>
              </w:rPr>
              <w:br/>
              <w:t>images, ext, intr = render_utils.render_multiview(gaussian, resolution=224, nviews=4)</w:t>
            </w:r>
            <w:r>
              <w:rPr>
                <w:rFonts w:ascii="Courier New" w:hAnsi="Courier New"/>
                <w:sz w:val="17"/>
              </w:rPr>
              <w:br/>
              <w:t># internally the helper detached and converted to NumPy</w:t>
            </w:r>
            <w:r>
              <w:rPr>
                <w:rFonts w:ascii="Courier New" w:hAnsi="Courier New"/>
                <w:sz w:val="17"/>
              </w:rPr>
              <w:br/>
            </w:r>
            <w:r>
              <w:rPr>
                <w:rFonts w:ascii="Courier New" w:hAnsi="Courier New"/>
                <w:sz w:val="17"/>
              </w:rPr>
              <w:br/>
              <w:t># Final training path: use the differentiable renderer directly</w:t>
            </w:r>
            <w:r>
              <w:rPr>
                <w:rFonts w:ascii="Courier New" w:hAnsi="Courier New"/>
                <w:sz w:val="17"/>
              </w:rPr>
              <w:br/>
              <w:t>renderer = render_utils.get_renderer(gaussian_B, resolution=RENDER_RES, bg_color=(0, 0, 0))</w:t>
            </w:r>
            <w:r>
              <w:rPr>
                <w:rFonts w:ascii="Courier New" w:hAnsi="Courier New"/>
                <w:sz w:val="17"/>
              </w:rPr>
              <w:br/>
              <w:t>for vi in range(N_RENDER_VIEWS):</w:t>
            </w:r>
            <w:r>
              <w:rPr>
                <w:rFonts w:ascii="Courier New" w:hAnsi="Courier New"/>
                <w:sz w:val="17"/>
              </w:rPr>
              <w:br/>
              <w:t xml:space="preserve">    res = renderer.render(gaussian_B, ext_list[vi], intr_list[vi])</w:t>
            </w:r>
            <w:r>
              <w:rPr>
                <w:rFonts w:ascii="Courier New" w:hAnsi="Courier New"/>
                <w:sz w:val="17"/>
              </w:rPr>
              <w:br/>
              <w:t xml:space="preserve">    color_views.append(res['color'])   # torch tensor with grad</w:t>
            </w:r>
            <w:r>
              <w:rPr>
                <w:rFonts w:ascii="Courier New" w:hAnsi="Courier New"/>
                <w:sz w:val="17"/>
              </w:rPr>
              <w:br/>
              <w:t>rendered = torch.stack(color_views).float().clamp(0, 1)</w:t>
            </w:r>
          </w:p>
        </w:tc>
      </w:tr>
    </w:tbl>
    <w:p w14:paraId="3183682B" w14:textId="77777777" w:rsidR="00EB0964" w:rsidRDefault="00EB0964"/>
    <w:p w14:paraId="19401303" w14:textId="77777777" w:rsidR="00EB0964" w:rsidRDefault="00000000">
      <w:pPr>
        <w:pStyle w:val="BodyText"/>
      </w:pPr>
      <w:r>
        <w:t>This change is the reason the architecture could finally learn. Once the direct renderer path was in place, the edited render flowed into CLIP, the CLIP image loss flowed back through the render, and the delta magnitude stopped staying at exactly zero. That is why d_max remained 0.00000 on the first single-step smoke run but became non-zero on the next epoch: the first pass used the zero-initialized output head, while the second pass reflected the newly updated weights.</w:t>
      </w:r>
    </w:p>
    <w:p w14:paraId="4A262851" w14:textId="77777777" w:rsidR="00EB0964" w:rsidRDefault="00000000">
      <w:pPr>
        <w:pStyle w:val="Heading1"/>
        <w:spacing w:before="200" w:after="80"/>
      </w:pPr>
      <w:r>
        <w:rPr>
          <w:color w:val="16375C"/>
        </w:rPr>
        <w:t>Issue 3 — VRAM Exhaustion and the Move to Cached-Latent Training</w:t>
      </w:r>
    </w:p>
    <w:p w14:paraId="34E5772E" w14:textId="77777777" w:rsidR="00EB0964" w:rsidRDefault="00000000">
      <w:pPr>
        <w:pStyle w:val="BodyText"/>
      </w:pPr>
      <w:r>
        <w:t>The second major bottleneck was memory. The A40 pod could not comfortably sustain the full TRELLIS generation stack, CLIP, differentiable rendering, and repeated on-the-fly image encoding for every training step. In the unstable runs, early epochs partly worked and later epochs degraded into allocator fragmentation and out-of-memory failures. The solution was not one small trick; it was a redesign of the training workflow around cached latents and aggressive memory hygiene.</w:t>
      </w:r>
    </w:p>
    <w:p w14:paraId="6219EBB0" w14:textId="77777777" w:rsidR="00EB0964" w:rsidRDefault="00000000">
      <w:pPr>
        <w:pStyle w:val="BodyText"/>
      </w:pPr>
      <w:r>
        <w:t>The central decision was to encode source objects once, store the TRELLIS latents to disk, and then train on those cached tensors rather than re-running the source encoding path every time. The cached trainer loaded files from /workspace/edit_training_data/encoded_latents and prompt rows from /workspace/edit_training_data/training_pairs.json. Immediately after loading the latents, I deleted the TRELLIS sparse-structure flow model, the SLAT flow model, and the image-conditioning model, because they were only needed for producing the original latent, not for optimizing the residual editor. That freed roughly twenty gigabytes of VRAM before the actual optimization loop even began.</w:t>
      </w:r>
    </w:p>
    <w:tbl>
      <w:tblPr>
        <w:tblStyle w:val="TableGrid"/>
        <w:tblW w:w="0" w:type="auto"/>
        <w:jc w:val="center"/>
        <w:tblLook w:val="04A0" w:firstRow="1" w:lastRow="0" w:firstColumn="1" w:lastColumn="0" w:noHBand="0" w:noVBand="1"/>
      </w:tblPr>
      <w:tblGrid>
        <w:gridCol w:w="9792"/>
      </w:tblGrid>
      <w:tr w:rsidR="00EB0964" w14:paraId="49C70FCF" w14:textId="77777777">
        <w:trPr>
          <w:jc w:val="center"/>
        </w:trPr>
        <w:tc>
          <w:tcPr>
            <w:tcW w:w="9792" w:type="dxa"/>
            <w:shd w:val="clear" w:color="auto" w:fill="F4F7FA"/>
            <w:tcMar>
              <w:top w:w="90" w:type="dxa"/>
              <w:left w:w="110" w:type="dxa"/>
              <w:bottom w:w="90" w:type="dxa"/>
              <w:right w:w="110" w:type="dxa"/>
            </w:tcMar>
          </w:tcPr>
          <w:p w14:paraId="17739FD3" w14:textId="77777777" w:rsidR="00EB0964" w:rsidRDefault="00000000">
            <w:r>
              <w:rPr>
                <w:rFonts w:ascii="Courier New" w:hAnsi="Courier New"/>
                <w:sz w:val="17"/>
              </w:rPr>
              <w:t># Cached-latent load</w:t>
            </w:r>
            <w:r>
              <w:rPr>
                <w:rFonts w:ascii="Courier New" w:hAnsi="Courier New"/>
                <w:sz w:val="17"/>
              </w:rPr>
              <w:br/>
              <w:t>cache_dir = Path("/workspace/edit_training_data/encoded_latents")</w:t>
            </w:r>
            <w:r>
              <w:rPr>
                <w:rFonts w:ascii="Courier New" w:hAnsi="Courier New"/>
                <w:sz w:val="17"/>
              </w:rPr>
              <w:br/>
              <w:t>cache_files = sorted(cache_dir.glob("*.pt"))[:MAX_OBJECTS]</w:t>
            </w:r>
            <w:r>
              <w:rPr>
                <w:rFonts w:ascii="Courier New" w:hAnsi="Courier New"/>
                <w:sz w:val="17"/>
              </w:rPr>
              <w:br/>
              <w:t>for cache_path in cache_files:</w:t>
            </w:r>
            <w:r>
              <w:rPr>
                <w:rFonts w:ascii="Courier New" w:hAnsi="Courier New"/>
                <w:sz w:val="17"/>
              </w:rPr>
              <w:br/>
              <w:t xml:space="preserve">    payload = torch.load(cache_path, weights_only=False)</w:t>
            </w:r>
            <w:r>
              <w:rPr>
                <w:rFonts w:ascii="Courier New" w:hAnsi="Courier New"/>
                <w:sz w:val="17"/>
              </w:rPr>
              <w:br/>
              <w:t xml:space="preserve">    encoded.append({</w:t>
            </w:r>
            <w:r>
              <w:rPr>
                <w:rFonts w:ascii="Courier New" w:hAnsi="Courier New"/>
                <w:sz w:val="17"/>
              </w:rPr>
              <w:br/>
              <w:t xml:space="preserve">        "name": payload.get("image_name", cache_path.name),</w:t>
            </w:r>
            <w:r>
              <w:rPr>
                <w:rFonts w:ascii="Courier New" w:hAnsi="Courier New"/>
                <w:sz w:val="17"/>
              </w:rPr>
              <w:br/>
              <w:t xml:space="preserve">        "slat": payload["slat"],</w:t>
            </w:r>
            <w:r>
              <w:rPr>
                <w:rFonts w:ascii="Courier New" w:hAnsi="Courier New"/>
                <w:sz w:val="17"/>
              </w:rPr>
              <w:br/>
              <w:t xml:space="preserve">        "cond": payload["cond"],</w:t>
            </w:r>
            <w:r>
              <w:rPr>
                <w:rFonts w:ascii="Courier New" w:hAnsi="Courier New"/>
                <w:sz w:val="17"/>
              </w:rPr>
              <w:br/>
              <w:t xml:space="preserve">        "cache_path": str(cache_path),</w:t>
            </w:r>
            <w:r>
              <w:rPr>
                <w:rFonts w:ascii="Courier New" w:hAnsi="Courier New"/>
                <w:sz w:val="17"/>
              </w:rPr>
              <w:br/>
              <w:t xml:space="preserve">    })</w:t>
            </w:r>
            <w:r>
              <w:rPr>
                <w:rFonts w:ascii="Courier New" w:hAnsi="Courier New"/>
                <w:sz w:val="17"/>
              </w:rPr>
              <w:br/>
            </w:r>
            <w:r>
              <w:rPr>
                <w:rFonts w:ascii="Courier New" w:hAnsi="Courier New"/>
                <w:sz w:val="17"/>
              </w:rPr>
              <w:br/>
              <w:t># Offload heavy TRELLIS modules after encoding</w:t>
            </w:r>
            <w:r>
              <w:rPr>
                <w:rFonts w:ascii="Courier New" w:hAnsi="Courier New"/>
                <w:sz w:val="17"/>
              </w:rPr>
              <w:br/>
              <w:t>del pipeline.models['sparse_structure_flow_model']</w:t>
            </w:r>
            <w:r>
              <w:rPr>
                <w:rFonts w:ascii="Courier New" w:hAnsi="Courier New"/>
                <w:sz w:val="17"/>
              </w:rPr>
              <w:br/>
              <w:t>del pipeline.models['slat_flow_model']</w:t>
            </w:r>
            <w:r>
              <w:rPr>
                <w:rFonts w:ascii="Courier New" w:hAnsi="Courier New"/>
                <w:sz w:val="17"/>
              </w:rPr>
              <w:br/>
              <w:t>del pipeline.models['image_cond_model']</w:t>
            </w:r>
            <w:r>
              <w:rPr>
                <w:rFonts w:ascii="Courier New" w:hAnsi="Courier New"/>
                <w:sz w:val="17"/>
              </w:rPr>
              <w:br/>
              <w:t>torch.cuda.empty_cache()</w:t>
            </w:r>
            <w:r>
              <w:rPr>
                <w:rFonts w:ascii="Courier New" w:hAnsi="Courier New"/>
                <w:sz w:val="17"/>
              </w:rPr>
              <w:br/>
              <w:t>gc.collect()</w:t>
            </w:r>
            <w:r>
              <w:rPr>
                <w:rFonts w:ascii="Courier New" w:hAnsi="Courier New"/>
                <w:sz w:val="17"/>
              </w:rPr>
              <w:br/>
              <w:t>print("Freed ~20GB VRAM.")</w:t>
            </w:r>
          </w:p>
        </w:tc>
      </w:tr>
    </w:tbl>
    <w:p w14:paraId="74B64DD7" w14:textId="77777777" w:rsidR="00EB0964" w:rsidRDefault="00EB0964"/>
    <w:p w14:paraId="10D5228D" w14:textId="77777777" w:rsidR="00EB0964" w:rsidRDefault="00000000">
      <w:pPr>
        <w:pStyle w:val="BodyText"/>
      </w:pPr>
      <w:r>
        <w:t xml:space="preserve">The scalable trainer added a second layer of memory protection. It used environment-variable controls for the number of objects, prompts, views, render resolution, edit scale, and voxel cutoff. The MAX_VOXELS guard was </w:t>
      </w:r>
      <w:r>
        <w:lastRenderedPageBreak/>
        <w:t>especially important because very large cached objects could push the memory footprint over the edge. If a latent exceeded the cutoff, the trainer skipped it rather than destabilizing the entire run.</w:t>
      </w:r>
    </w:p>
    <w:tbl>
      <w:tblPr>
        <w:tblStyle w:val="TableGrid"/>
        <w:tblW w:w="0" w:type="auto"/>
        <w:jc w:val="center"/>
        <w:tblLook w:val="04A0" w:firstRow="1" w:lastRow="0" w:firstColumn="1" w:lastColumn="0" w:noHBand="0" w:noVBand="1"/>
      </w:tblPr>
      <w:tblGrid>
        <w:gridCol w:w="9792"/>
      </w:tblGrid>
      <w:tr w:rsidR="00EB0964" w14:paraId="6B66DA2E" w14:textId="77777777">
        <w:trPr>
          <w:jc w:val="center"/>
        </w:trPr>
        <w:tc>
          <w:tcPr>
            <w:tcW w:w="9792" w:type="dxa"/>
            <w:shd w:val="clear" w:color="auto" w:fill="F4F7FA"/>
            <w:tcMar>
              <w:top w:w="90" w:type="dxa"/>
              <w:left w:w="110" w:type="dxa"/>
              <w:bottom w:w="90" w:type="dxa"/>
              <w:right w:w="110" w:type="dxa"/>
            </w:tcMar>
          </w:tcPr>
          <w:p w14:paraId="5B9B2EFF" w14:textId="77777777" w:rsidR="00EB0964" w:rsidRDefault="00000000">
            <w:r>
              <w:rPr>
                <w:rFonts w:ascii="Courier New" w:hAnsi="Courier New"/>
                <w:sz w:val="17"/>
              </w:rPr>
              <w:t># Memory-aware scaling in train_edit_delta_scalable.py</w:t>
            </w:r>
            <w:r>
              <w:rPr>
                <w:rFonts w:ascii="Courier New" w:hAnsi="Courier New"/>
                <w:sz w:val="17"/>
              </w:rPr>
              <w:br/>
              <w:t>MAX_OBJECTS = int(os.getenv("EDIT_MAX_OBJECTS", "5"))</w:t>
            </w:r>
            <w:r>
              <w:rPr>
                <w:rFonts w:ascii="Courier New" w:hAnsi="Courier New"/>
                <w:sz w:val="17"/>
              </w:rPr>
              <w:br/>
              <w:t>MAX_VOXELS = int(os.getenv("EDIT_MAX_VOXELS", "22000"))</w:t>
            </w:r>
            <w:r>
              <w:rPr>
                <w:rFonts w:ascii="Courier New" w:hAnsi="Courier New"/>
                <w:sz w:val="17"/>
              </w:rPr>
              <w:br/>
              <w:t>N_RENDER_VIEWS = int(os.getenv("EDIT_N_VIEWS", "2"))</w:t>
            </w:r>
            <w:r>
              <w:rPr>
                <w:rFonts w:ascii="Courier New" w:hAnsi="Courier New"/>
                <w:sz w:val="17"/>
              </w:rPr>
              <w:br/>
              <w:t>RENDER_RES = int(os.getenv("EDIT_RENDER_RES", "128"))</w:t>
            </w:r>
            <w:r>
              <w:rPr>
                <w:rFonts w:ascii="Courier New" w:hAnsi="Courier New"/>
                <w:sz w:val="17"/>
              </w:rPr>
              <w:br/>
            </w:r>
            <w:r>
              <w:rPr>
                <w:rFonts w:ascii="Courier New" w:hAnsi="Courier New"/>
                <w:sz w:val="17"/>
              </w:rPr>
              <w:br/>
              <w:t>nvox = payload["slat"].feats.shape[0]</w:t>
            </w:r>
            <w:r>
              <w:rPr>
                <w:rFonts w:ascii="Courier New" w:hAnsi="Courier New"/>
                <w:sz w:val="17"/>
              </w:rPr>
              <w:br/>
              <w:t>if nvox &gt; MAX_VOXELS:</w:t>
            </w:r>
            <w:r>
              <w:rPr>
                <w:rFonts w:ascii="Courier New" w:hAnsi="Courier New"/>
                <w:sz w:val="17"/>
              </w:rPr>
              <w:br/>
              <w:t xml:space="preserve">    print("SKIP {} too large ({} voxels &gt; {})".format(</w:t>
            </w:r>
            <w:r>
              <w:rPr>
                <w:rFonts w:ascii="Courier New" w:hAnsi="Courier New"/>
                <w:sz w:val="17"/>
              </w:rPr>
              <w:br/>
              <w:t xml:space="preserve">        payload.get("image_name", cache_path.name), nvox, MAX_VOXELS))</w:t>
            </w:r>
            <w:r>
              <w:rPr>
                <w:rFonts w:ascii="Courier New" w:hAnsi="Courier New"/>
                <w:sz w:val="17"/>
              </w:rPr>
              <w:br/>
              <w:t xml:space="preserve">    continue</w:t>
            </w:r>
          </w:p>
        </w:tc>
      </w:tr>
    </w:tbl>
    <w:p w14:paraId="63CD05FA" w14:textId="77777777" w:rsidR="00EB0964" w:rsidRDefault="00EB0964"/>
    <w:p w14:paraId="4B6B3DFB" w14:textId="77777777" w:rsidR="00EB0964" w:rsidRDefault="00000000">
      <w:pPr>
        <w:pStyle w:val="BodyText"/>
      </w:pPr>
      <w:r>
        <w:t>In other words, the VRAM problem was resolved by changing the unit of training from source images to cached latents, pruning the pipeline to the minimum set of modules needed after encoding, and exposing stability knobs so I could scale one axis at a time instead of overwhelming the memory budget.</w:t>
      </w:r>
    </w:p>
    <w:p w14:paraId="6C35B12E" w14:textId="77777777" w:rsidR="00EB0964" w:rsidRDefault="00000000">
      <w:pPr>
        <w:pStyle w:val="Heading1"/>
        <w:spacing w:before="200" w:after="80"/>
      </w:pPr>
      <w:r>
        <w:rPr>
          <w:color w:val="16375C"/>
        </w:rPr>
        <w:t>What I Learned from the Debugging Process</w:t>
      </w:r>
    </w:p>
    <w:p w14:paraId="62DB1A3C" w14:textId="77777777" w:rsidR="00EB0964" w:rsidRDefault="00000000">
      <w:pPr>
        <w:pStyle w:val="BodyText"/>
      </w:pPr>
      <w:r>
        <w:t>The most important lesson from the rendering side was that a training loop can look alive while being mathematically disconnected. Differentiable rendering is not just a modeling detail; in this architecture it is the bridge that makes CLIP supervision useful at all. Once I saw that a helper path was detaching tensors to NumPy, it became clear that no amount of loss tuning would help until the graph was restored. The real debugging milestone was not a nicer loss curve; it was the moment I proved that the renderer returned tensors with gradient flow and that the second epoch produced a non-zero d_max.</w:t>
      </w:r>
    </w:p>
    <w:p w14:paraId="0A8A58A0" w14:textId="77777777" w:rsidR="00EB0964" w:rsidRDefault="00000000">
      <w:pPr>
        <w:pStyle w:val="BodyText"/>
      </w:pPr>
      <w:r>
        <w:t>The most important lesson from the memory side was that VRAM problems should be solved structurally, not only reactively. Emptying the cache after a failure is not enough if the workflow itself keeps too many heavyweight models resident and keeps recomputing expensive source encodings. Cached-latent training, post-encoding model offloading, voxel guards, conservative view counts, and a reproducible launcher mattered more than micro-optimizing EditNet. The memory chokehold taught me that the feasible way to train Architecture 2 on TRELLIS 1 is to redesign the workflow around what must stay live during optimization and what can be moved to a preprocessing stage.</w:t>
      </w:r>
    </w:p>
    <w:p w14:paraId="7876AA05" w14:textId="77777777" w:rsidR="00EB0964" w:rsidRDefault="00000000">
      <w:pPr>
        <w:pStyle w:val="Heading1"/>
        <w:spacing w:before="200" w:after="80"/>
      </w:pPr>
      <w:r>
        <w:rPr>
          <w:color w:val="16375C"/>
        </w:rPr>
        <w:t>How Each File in the Repository Achieves the Objective</w:t>
      </w:r>
    </w:p>
    <w:p w14:paraId="7B656EFC" w14:textId="77777777" w:rsidR="00EB0964" w:rsidRDefault="00000000">
      <w:pPr>
        <w:pStyle w:val="BodyText"/>
      </w:pPr>
      <w:r>
        <w:t>My review repository was deliberately organized so that the modeling logic, the training logic, the experiment record, and the report generation logic were all visible. The table below explains how each major file or folder contributes to the goal of source-image plus edit-prompt to 3D editing.</w:t>
      </w:r>
    </w:p>
    <w:tbl>
      <w:tblPr>
        <w:tblStyle w:val="TableGrid"/>
        <w:tblW w:w="0" w:type="auto"/>
        <w:jc w:val="center"/>
        <w:tblLook w:val="04A0" w:firstRow="1" w:lastRow="0" w:firstColumn="1" w:lastColumn="0" w:noHBand="0" w:noVBand="1"/>
      </w:tblPr>
      <w:tblGrid>
        <w:gridCol w:w="3537"/>
        <w:gridCol w:w="3222"/>
        <w:gridCol w:w="3249"/>
      </w:tblGrid>
      <w:tr w:rsidR="00EB0964" w14:paraId="4EA36205" w14:textId="77777777">
        <w:trPr>
          <w:tblHeader/>
          <w:jc w:val="center"/>
        </w:trPr>
        <w:tc>
          <w:tcPr>
            <w:tcW w:w="3264" w:type="dxa"/>
            <w:shd w:val="clear" w:color="auto" w:fill="1F4E79"/>
          </w:tcPr>
          <w:p w14:paraId="7D5FAC69" w14:textId="77777777" w:rsidR="00EB0964" w:rsidRDefault="00000000">
            <w:r>
              <w:rPr>
                <w:b/>
                <w:color w:val="FFFFFF"/>
              </w:rPr>
              <w:t>Path</w:t>
            </w:r>
          </w:p>
        </w:tc>
        <w:tc>
          <w:tcPr>
            <w:tcW w:w="3264" w:type="dxa"/>
            <w:shd w:val="clear" w:color="auto" w:fill="1F4E79"/>
          </w:tcPr>
          <w:p w14:paraId="5A662384" w14:textId="77777777" w:rsidR="00EB0964" w:rsidRDefault="00000000">
            <w:r>
              <w:rPr>
                <w:b/>
                <w:color w:val="FFFFFF"/>
              </w:rPr>
              <w:t>Role in the project</w:t>
            </w:r>
          </w:p>
        </w:tc>
        <w:tc>
          <w:tcPr>
            <w:tcW w:w="3264" w:type="dxa"/>
            <w:shd w:val="clear" w:color="auto" w:fill="1F4E79"/>
          </w:tcPr>
          <w:p w14:paraId="1B6D6409" w14:textId="77777777" w:rsidR="00EB0964" w:rsidRDefault="00000000">
            <w:r>
              <w:rPr>
                <w:b/>
                <w:color w:val="FFFFFF"/>
              </w:rPr>
              <w:t>Contribution to the objective</w:t>
            </w:r>
          </w:p>
        </w:tc>
      </w:tr>
      <w:tr w:rsidR="00EB0964" w14:paraId="5FB730B8" w14:textId="77777777">
        <w:trPr>
          <w:jc w:val="center"/>
        </w:trPr>
        <w:tc>
          <w:tcPr>
            <w:tcW w:w="3264" w:type="dxa"/>
            <w:shd w:val="clear" w:color="auto" w:fill="EAF1F8"/>
            <w:tcMar>
              <w:top w:w="55" w:type="dxa"/>
              <w:left w:w="75" w:type="dxa"/>
              <w:bottom w:w="55" w:type="dxa"/>
              <w:right w:w="75" w:type="dxa"/>
            </w:tcMar>
            <w:vAlign w:val="center"/>
          </w:tcPr>
          <w:p w14:paraId="6CF42EDC" w14:textId="77777777" w:rsidR="00EB0964" w:rsidRDefault="00000000">
            <w:r>
              <w:t>README.md</w:t>
            </w:r>
          </w:p>
        </w:tc>
        <w:tc>
          <w:tcPr>
            <w:tcW w:w="3264" w:type="dxa"/>
            <w:shd w:val="clear" w:color="auto" w:fill="FAFCFE"/>
            <w:tcMar>
              <w:top w:w="55" w:type="dxa"/>
              <w:left w:w="75" w:type="dxa"/>
              <w:bottom w:w="55" w:type="dxa"/>
              <w:right w:w="75" w:type="dxa"/>
            </w:tcMar>
            <w:vAlign w:val="center"/>
          </w:tcPr>
          <w:p w14:paraId="6EB68DFA" w14:textId="77777777" w:rsidR="00EB0964" w:rsidRDefault="00000000">
            <w:r>
              <w:t>Repository overview and reading guide.</w:t>
            </w:r>
          </w:p>
        </w:tc>
        <w:tc>
          <w:tcPr>
            <w:tcW w:w="3264" w:type="dxa"/>
            <w:shd w:val="clear" w:color="auto" w:fill="FAFCFE"/>
            <w:tcMar>
              <w:top w:w="55" w:type="dxa"/>
              <w:left w:w="75" w:type="dxa"/>
              <w:bottom w:w="55" w:type="dxa"/>
              <w:right w:w="75" w:type="dxa"/>
            </w:tcMar>
            <w:vAlign w:val="center"/>
          </w:tcPr>
          <w:p w14:paraId="6C71AAED" w14:textId="77777777" w:rsidR="00EB0964" w:rsidRDefault="00000000">
            <w:r>
              <w:t>Explains the problem, the final working approach, the main files, the losses, and the final experimental state.</w:t>
            </w:r>
          </w:p>
        </w:tc>
      </w:tr>
      <w:tr w:rsidR="00EB0964" w14:paraId="38B7B47E" w14:textId="77777777">
        <w:trPr>
          <w:jc w:val="center"/>
        </w:trPr>
        <w:tc>
          <w:tcPr>
            <w:tcW w:w="3264" w:type="dxa"/>
            <w:shd w:val="clear" w:color="auto" w:fill="EAF1F8"/>
            <w:tcMar>
              <w:top w:w="55" w:type="dxa"/>
              <w:left w:w="75" w:type="dxa"/>
              <w:bottom w:w="55" w:type="dxa"/>
              <w:right w:w="75" w:type="dxa"/>
            </w:tcMar>
            <w:vAlign w:val="center"/>
          </w:tcPr>
          <w:p w14:paraId="11D4EEF8" w14:textId="77777777" w:rsidR="00EB0964" w:rsidRDefault="00000000">
            <w:r>
              <w:t>trellis/models/edit_net.py</w:t>
            </w:r>
          </w:p>
        </w:tc>
        <w:tc>
          <w:tcPr>
            <w:tcW w:w="3264" w:type="dxa"/>
            <w:shd w:val="clear" w:color="auto" w:fill="FAFCFE"/>
            <w:tcMar>
              <w:top w:w="55" w:type="dxa"/>
              <w:left w:w="75" w:type="dxa"/>
              <w:bottom w:w="55" w:type="dxa"/>
              <w:right w:w="75" w:type="dxa"/>
            </w:tcMar>
            <w:vAlign w:val="center"/>
          </w:tcPr>
          <w:p w14:paraId="30E057B1" w14:textId="77777777" w:rsidR="00EB0964" w:rsidRDefault="00000000">
            <w:r>
              <w:t>Model-definition file.</w:t>
            </w:r>
          </w:p>
        </w:tc>
        <w:tc>
          <w:tcPr>
            <w:tcW w:w="3264" w:type="dxa"/>
            <w:shd w:val="clear" w:color="auto" w:fill="FAFCFE"/>
            <w:tcMar>
              <w:top w:w="55" w:type="dxa"/>
              <w:left w:w="75" w:type="dxa"/>
              <w:bottom w:w="55" w:type="dxa"/>
              <w:right w:w="75" w:type="dxa"/>
            </w:tcMar>
            <w:vAlign w:val="center"/>
          </w:tcPr>
          <w:p w14:paraId="2990F29A" w14:textId="77777777" w:rsidR="00EB0964" w:rsidRDefault="00000000">
            <w:r>
              <w:t>Implements CrossAttentionBlock, EditNet, TextProjector, and the edit prompt library that drive the latent delta.</w:t>
            </w:r>
          </w:p>
        </w:tc>
      </w:tr>
      <w:tr w:rsidR="00EB0964" w14:paraId="69F6D9BD" w14:textId="77777777">
        <w:trPr>
          <w:jc w:val="center"/>
        </w:trPr>
        <w:tc>
          <w:tcPr>
            <w:tcW w:w="3264" w:type="dxa"/>
            <w:shd w:val="clear" w:color="auto" w:fill="EAF1F8"/>
            <w:tcMar>
              <w:top w:w="55" w:type="dxa"/>
              <w:left w:w="75" w:type="dxa"/>
              <w:bottom w:w="55" w:type="dxa"/>
              <w:right w:w="75" w:type="dxa"/>
            </w:tcMar>
            <w:vAlign w:val="center"/>
          </w:tcPr>
          <w:p w14:paraId="7A94289A" w14:textId="77777777" w:rsidR="00EB0964" w:rsidRDefault="00000000">
            <w:r>
              <w:t>train_edit_delta_cached.py</w:t>
            </w:r>
          </w:p>
        </w:tc>
        <w:tc>
          <w:tcPr>
            <w:tcW w:w="3264" w:type="dxa"/>
            <w:shd w:val="clear" w:color="auto" w:fill="FAFCFE"/>
            <w:tcMar>
              <w:top w:w="55" w:type="dxa"/>
              <w:left w:w="75" w:type="dxa"/>
              <w:bottom w:w="55" w:type="dxa"/>
              <w:right w:w="75" w:type="dxa"/>
            </w:tcMar>
            <w:vAlign w:val="center"/>
          </w:tcPr>
          <w:p w14:paraId="20E68C31" w14:textId="77777777" w:rsidR="00EB0964" w:rsidRDefault="00000000">
            <w:r>
              <w:t>First stable trainer.</w:t>
            </w:r>
          </w:p>
        </w:tc>
        <w:tc>
          <w:tcPr>
            <w:tcW w:w="3264" w:type="dxa"/>
            <w:shd w:val="clear" w:color="auto" w:fill="FAFCFE"/>
            <w:tcMar>
              <w:top w:w="55" w:type="dxa"/>
              <w:left w:w="75" w:type="dxa"/>
              <w:bottom w:w="55" w:type="dxa"/>
              <w:right w:w="75" w:type="dxa"/>
            </w:tcMar>
            <w:vAlign w:val="center"/>
          </w:tcPr>
          <w:p w14:paraId="479CEB2C" w14:textId="77777777" w:rsidR="00EB0964" w:rsidRDefault="00000000">
            <w:r>
              <w:t xml:space="preserve">Loads cached latents and training </w:t>
            </w:r>
            <w:r>
              <w:lastRenderedPageBreak/>
              <w:t>pairs, frees heavy TRELLIS modules, performs differentiable rendering, computes losses, and saves checkpoints.</w:t>
            </w:r>
          </w:p>
        </w:tc>
      </w:tr>
      <w:tr w:rsidR="00EB0964" w14:paraId="517DCCF2" w14:textId="77777777">
        <w:trPr>
          <w:jc w:val="center"/>
        </w:trPr>
        <w:tc>
          <w:tcPr>
            <w:tcW w:w="3264" w:type="dxa"/>
            <w:shd w:val="clear" w:color="auto" w:fill="EAF1F8"/>
            <w:tcMar>
              <w:top w:w="55" w:type="dxa"/>
              <w:left w:w="75" w:type="dxa"/>
              <w:bottom w:w="55" w:type="dxa"/>
              <w:right w:w="75" w:type="dxa"/>
            </w:tcMar>
            <w:vAlign w:val="center"/>
          </w:tcPr>
          <w:p w14:paraId="3E0C10EF" w14:textId="77777777" w:rsidR="00EB0964" w:rsidRDefault="00000000">
            <w:r>
              <w:lastRenderedPageBreak/>
              <w:t>train_edit_delta_scalable.py</w:t>
            </w:r>
          </w:p>
        </w:tc>
        <w:tc>
          <w:tcPr>
            <w:tcW w:w="3264" w:type="dxa"/>
            <w:shd w:val="clear" w:color="auto" w:fill="FAFCFE"/>
            <w:tcMar>
              <w:top w:w="55" w:type="dxa"/>
              <w:left w:w="75" w:type="dxa"/>
              <w:bottom w:w="55" w:type="dxa"/>
              <w:right w:w="75" w:type="dxa"/>
            </w:tcMar>
            <w:vAlign w:val="center"/>
          </w:tcPr>
          <w:p w14:paraId="6FF28287" w14:textId="77777777" w:rsidR="00EB0964" w:rsidRDefault="00000000">
            <w:r>
              <w:t>Configurable trainer for larger experiments.</w:t>
            </w:r>
          </w:p>
        </w:tc>
        <w:tc>
          <w:tcPr>
            <w:tcW w:w="3264" w:type="dxa"/>
            <w:shd w:val="clear" w:color="auto" w:fill="FAFCFE"/>
            <w:tcMar>
              <w:top w:w="55" w:type="dxa"/>
              <w:left w:w="75" w:type="dxa"/>
              <w:bottom w:w="55" w:type="dxa"/>
              <w:right w:w="75" w:type="dxa"/>
            </w:tcMar>
            <w:vAlign w:val="center"/>
          </w:tcPr>
          <w:p w14:paraId="45866FDA" w14:textId="77777777" w:rsidR="00EB0964" w:rsidRDefault="00000000">
            <w:r>
              <w:t>Extends the cached trainer with environment-variable scaling, stronger text conditioning, voxel cutoffs, and richer logging.</w:t>
            </w:r>
          </w:p>
        </w:tc>
      </w:tr>
      <w:tr w:rsidR="00EB0964" w14:paraId="52A0CA6F" w14:textId="77777777">
        <w:trPr>
          <w:jc w:val="center"/>
        </w:trPr>
        <w:tc>
          <w:tcPr>
            <w:tcW w:w="3264" w:type="dxa"/>
            <w:shd w:val="clear" w:color="auto" w:fill="EAF1F8"/>
            <w:tcMar>
              <w:top w:w="55" w:type="dxa"/>
              <w:left w:w="75" w:type="dxa"/>
              <w:bottom w:w="55" w:type="dxa"/>
              <w:right w:w="75" w:type="dxa"/>
            </w:tcMar>
            <w:vAlign w:val="center"/>
          </w:tcPr>
          <w:p w14:paraId="622C3614" w14:textId="77777777" w:rsidR="00EB0964" w:rsidRDefault="00000000">
            <w:r>
              <w:t>run_edit_train.sh</w:t>
            </w:r>
          </w:p>
        </w:tc>
        <w:tc>
          <w:tcPr>
            <w:tcW w:w="3264" w:type="dxa"/>
            <w:shd w:val="clear" w:color="auto" w:fill="FAFCFE"/>
            <w:tcMar>
              <w:top w:w="55" w:type="dxa"/>
              <w:left w:w="75" w:type="dxa"/>
              <w:bottom w:w="55" w:type="dxa"/>
              <w:right w:w="75" w:type="dxa"/>
            </w:tcMar>
            <w:vAlign w:val="center"/>
          </w:tcPr>
          <w:p w14:paraId="5523991F" w14:textId="77777777" w:rsidR="00EB0964" w:rsidRDefault="00000000">
            <w:r>
              <w:t>Launcher script.</w:t>
            </w:r>
          </w:p>
        </w:tc>
        <w:tc>
          <w:tcPr>
            <w:tcW w:w="3264" w:type="dxa"/>
            <w:shd w:val="clear" w:color="auto" w:fill="FAFCFE"/>
            <w:tcMar>
              <w:top w:w="55" w:type="dxa"/>
              <w:left w:w="75" w:type="dxa"/>
              <w:bottom w:w="55" w:type="dxa"/>
              <w:right w:w="75" w:type="dxa"/>
            </w:tcMar>
            <w:vAlign w:val="center"/>
          </w:tcPr>
          <w:p w14:paraId="51B61DC4" w14:textId="77777777" w:rsidR="00EB0964" w:rsidRDefault="00000000">
            <w:r>
              <w:t>Guarantees the correct runtime environment before invoking the scalable trainer.</w:t>
            </w:r>
          </w:p>
        </w:tc>
      </w:tr>
      <w:tr w:rsidR="00EB0964" w14:paraId="78E63FE0" w14:textId="77777777">
        <w:trPr>
          <w:jc w:val="center"/>
        </w:trPr>
        <w:tc>
          <w:tcPr>
            <w:tcW w:w="3264" w:type="dxa"/>
            <w:shd w:val="clear" w:color="auto" w:fill="EAF1F8"/>
            <w:tcMar>
              <w:top w:w="55" w:type="dxa"/>
              <w:left w:w="75" w:type="dxa"/>
              <w:bottom w:w="55" w:type="dxa"/>
              <w:right w:w="75" w:type="dxa"/>
            </w:tcMar>
            <w:vAlign w:val="center"/>
          </w:tcPr>
          <w:p w14:paraId="7D82E32E" w14:textId="77777777" w:rsidR="00EB0964" w:rsidRDefault="00000000">
            <w:r>
              <w:t>eval_rerun_checkpoint.py</w:t>
            </w:r>
          </w:p>
        </w:tc>
        <w:tc>
          <w:tcPr>
            <w:tcW w:w="3264" w:type="dxa"/>
            <w:shd w:val="clear" w:color="auto" w:fill="FAFCFE"/>
            <w:tcMar>
              <w:top w:w="55" w:type="dxa"/>
              <w:left w:w="75" w:type="dxa"/>
              <w:bottom w:w="55" w:type="dxa"/>
              <w:right w:w="75" w:type="dxa"/>
            </w:tcMar>
            <w:vAlign w:val="center"/>
          </w:tcPr>
          <w:p w14:paraId="21525A44" w14:textId="77777777" w:rsidR="00EB0964" w:rsidRDefault="00000000">
            <w:r>
              <w:t>Checkpoint evaluation script.</w:t>
            </w:r>
          </w:p>
        </w:tc>
        <w:tc>
          <w:tcPr>
            <w:tcW w:w="3264" w:type="dxa"/>
            <w:shd w:val="clear" w:color="auto" w:fill="FAFCFE"/>
            <w:tcMar>
              <w:top w:w="55" w:type="dxa"/>
              <w:left w:w="75" w:type="dxa"/>
              <w:bottom w:w="55" w:type="dxa"/>
              <w:right w:w="75" w:type="dxa"/>
            </w:tcMar>
            <w:vAlign w:val="center"/>
          </w:tcPr>
          <w:p w14:paraId="6F5DB499" w14:textId="77777777" w:rsidR="00EB0964" w:rsidRDefault="00000000">
            <w:r>
              <w:t>Lets me render and inspect what a saved checkpoint actually produces rather than relying only on scalar logs.</w:t>
            </w:r>
          </w:p>
        </w:tc>
      </w:tr>
      <w:tr w:rsidR="00EB0964" w14:paraId="33024B7F" w14:textId="77777777">
        <w:trPr>
          <w:jc w:val="center"/>
        </w:trPr>
        <w:tc>
          <w:tcPr>
            <w:tcW w:w="3264" w:type="dxa"/>
            <w:shd w:val="clear" w:color="auto" w:fill="EAF1F8"/>
            <w:tcMar>
              <w:top w:w="55" w:type="dxa"/>
              <w:left w:w="75" w:type="dxa"/>
              <w:bottom w:w="55" w:type="dxa"/>
              <w:right w:w="75" w:type="dxa"/>
            </w:tcMar>
            <w:vAlign w:val="center"/>
          </w:tcPr>
          <w:p w14:paraId="342D5C9A" w14:textId="77777777" w:rsidR="00EB0964" w:rsidRDefault="00000000">
            <w:r>
              <w:t>scripts/generate_report_assets.py</w:t>
            </w:r>
          </w:p>
        </w:tc>
        <w:tc>
          <w:tcPr>
            <w:tcW w:w="3264" w:type="dxa"/>
            <w:shd w:val="clear" w:color="auto" w:fill="FAFCFE"/>
            <w:tcMar>
              <w:top w:w="55" w:type="dxa"/>
              <w:left w:w="75" w:type="dxa"/>
              <w:bottom w:w="55" w:type="dxa"/>
              <w:right w:w="75" w:type="dxa"/>
            </w:tcMar>
            <w:vAlign w:val="center"/>
          </w:tcPr>
          <w:p w14:paraId="4B464CE5" w14:textId="77777777" w:rsidR="00EB0964" w:rsidRDefault="00000000">
            <w:r>
              <w:t>Post-training report generator.</w:t>
            </w:r>
          </w:p>
        </w:tc>
        <w:tc>
          <w:tcPr>
            <w:tcW w:w="3264" w:type="dxa"/>
            <w:shd w:val="clear" w:color="auto" w:fill="FAFCFE"/>
            <w:tcMar>
              <w:top w:w="55" w:type="dxa"/>
              <w:left w:w="75" w:type="dxa"/>
              <w:bottom w:w="55" w:type="dxa"/>
              <w:right w:w="75" w:type="dxa"/>
            </w:tcMar>
            <w:vAlign w:val="center"/>
          </w:tcPr>
          <w:p w14:paraId="6300DBEF" w14:textId="77777777" w:rsidR="00EB0964" w:rsidRDefault="00000000">
            <w:r>
              <w:t>Parses experiment logs, chooses the final log, creates metric plots, and writes docs/generated_results.md.</w:t>
            </w:r>
          </w:p>
        </w:tc>
      </w:tr>
      <w:tr w:rsidR="00EB0964" w14:paraId="4E23E22E" w14:textId="77777777">
        <w:trPr>
          <w:jc w:val="center"/>
        </w:trPr>
        <w:tc>
          <w:tcPr>
            <w:tcW w:w="3264" w:type="dxa"/>
            <w:shd w:val="clear" w:color="auto" w:fill="EAF1F8"/>
            <w:tcMar>
              <w:top w:w="55" w:type="dxa"/>
              <w:left w:w="75" w:type="dxa"/>
              <w:bottom w:w="55" w:type="dxa"/>
              <w:right w:w="75" w:type="dxa"/>
            </w:tcMar>
            <w:vAlign w:val="center"/>
          </w:tcPr>
          <w:p w14:paraId="7A1721A6" w14:textId="77777777" w:rsidR="00EB0964" w:rsidRDefault="00000000">
            <w:r>
              <w:t>docs/01_background_and_problem.md</w:t>
            </w:r>
          </w:p>
        </w:tc>
        <w:tc>
          <w:tcPr>
            <w:tcW w:w="3264" w:type="dxa"/>
            <w:shd w:val="clear" w:color="auto" w:fill="FAFCFE"/>
            <w:tcMar>
              <w:top w:w="55" w:type="dxa"/>
              <w:left w:w="75" w:type="dxa"/>
              <w:bottom w:w="55" w:type="dxa"/>
              <w:right w:w="75" w:type="dxa"/>
            </w:tcMar>
            <w:vAlign w:val="center"/>
          </w:tcPr>
          <w:p w14:paraId="6472C754" w14:textId="77777777" w:rsidR="00EB0964" w:rsidRDefault="00000000">
            <w:r>
              <w:t>Problem-framing note.</w:t>
            </w:r>
          </w:p>
        </w:tc>
        <w:tc>
          <w:tcPr>
            <w:tcW w:w="3264" w:type="dxa"/>
            <w:shd w:val="clear" w:color="auto" w:fill="FAFCFE"/>
            <w:tcMar>
              <w:top w:w="55" w:type="dxa"/>
              <w:left w:w="75" w:type="dxa"/>
              <w:bottom w:w="55" w:type="dxa"/>
              <w:right w:w="75" w:type="dxa"/>
            </w:tcMar>
            <w:vAlign w:val="center"/>
          </w:tcPr>
          <w:p w14:paraId="2255BC42" w14:textId="77777777" w:rsidR="00EB0964" w:rsidRDefault="00000000">
            <w:r>
              <w:t>States the target task, the difficulty of single-view 3D editing, and the TRELLIS 1 design intuition.</w:t>
            </w:r>
          </w:p>
        </w:tc>
      </w:tr>
      <w:tr w:rsidR="00EB0964" w14:paraId="73F65F20" w14:textId="77777777">
        <w:trPr>
          <w:jc w:val="center"/>
        </w:trPr>
        <w:tc>
          <w:tcPr>
            <w:tcW w:w="3264" w:type="dxa"/>
            <w:shd w:val="clear" w:color="auto" w:fill="EAF1F8"/>
            <w:tcMar>
              <w:top w:w="55" w:type="dxa"/>
              <w:left w:w="75" w:type="dxa"/>
              <w:bottom w:w="55" w:type="dxa"/>
              <w:right w:w="75" w:type="dxa"/>
            </w:tcMar>
            <w:vAlign w:val="center"/>
          </w:tcPr>
          <w:p w14:paraId="51A8CD03" w14:textId="77777777" w:rsidR="00EB0964" w:rsidRDefault="00000000">
            <w:r>
              <w:t>docs/02_method_and_losses.md</w:t>
            </w:r>
          </w:p>
        </w:tc>
        <w:tc>
          <w:tcPr>
            <w:tcW w:w="3264" w:type="dxa"/>
            <w:shd w:val="clear" w:color="auto" w:fill="FAFCFE"/>
            <w:tcMar>
              <w:top w:w="55" w:type="dxa"/>
              <w:left w:w="75" w:type="dxa"/>
              <w:bottom w:w="55" w:type="dxa"/>
              <w:right w:w="75" w:type="dxa"/>
            </w:tcMar>
            <w:vAlign w:val="center"/>
          </w:tcPr>
          <w:p w14:paraId="53CDBECF" w14:textId="77777777" w:rsidR="00EB0964" w:rsidRDefault="00000000">
            <w:r>
              <w:t>Method note.</w:t>
            </w:r>
          </w:p>
        </w:tc>
        <w:tc>
          <w:tcPr>
            <w:tcW w:w="3264" w:type="dxa"/>
            <w:shd w:val="clear" w:color="auto" w:fill="FAFCFE"/>
            <w:tcMar>
              <w:top w:w="55" w:type="dxa"/>
              <w:left w:w="75" w:type="dxa"/>
              <w:bottom w:w="55" w:type="dxa"/>
              <w:right w:w="75" w:type="dxa"/>
            </w:tcMar>
            <w:vAlign w:val="center"/>
          </w:tcPr>
          <w:p w14:paraId="171DF96C" w14:textId="77777777" w:rsidR="00EB0964" w:rsidRDefault="00000000">
            <w:r>
              <w:t>Documents the cached-latent workflow, the training pipeline, and the loss design.</w:t>
            </w:r>
          </w:p>
        </w:tc>
      </w:tr>
      <w:tr w:rsidR="00EB0964" w14:paraId="49F5D7B4" w14:textId="77777777">
        <w:trPr>
          <w:jc w:val="center"/>
        </w:trPr>
        <w:tc>
          <w:tcPr>
            <w:tcW w:w="3264" w:type="dxa"/>
            <w:shd w:val="clear" w:color="auto" w:fill="EAF1F8"/>
            <w:tcMar>
              <w:top w:w="55" w:type="dxa"/>
              <w:left w:w="75" w:type="dxa"/>
              <w:bottom w:w="55" w:type="dxa"/>
              <w:right w:w="75" w:type="dxa"/>
            </w:tcMar>
            <w:vAlign w:val="center"/>
          </w:tcPr>
          <w:p w14:paraId="4DAC45FC" w14:textId="77777777" w:rsidR="00EB0964" w:rsidRDefault="00000000">
            <w:r>
              <w:t>docs/03_experiments_and_results.md</w:t>
            </w:r>
          </w:p>
        </w:tc>
        <w:tc>
          <w:tcPr>
            <w:tcW w:w="3264" w:type="dxa"/>
            <w:shd w:val="clear" w:color="auto" w:fill="FAFCFE"/>
            <w:tcMar>
              <w:top w:w="55" w:type="dxa"/>
              <w:left w:w="75" w:type="dxa"/>
              <w:bottom w:w="55" w:type="dxa"/>
              <w:right w:w="75" w:type="dxa"/>
            </w:tcMar>
            <w:vAlign w:val="center"/>
          </w:tcPr>
          <w:p w14:paraId="6505BC05" w14:textId="77777777" w:rsidR="00EB0964" w:rsidRDefault="00000000">
            <w:r>
              <w:t>Experiment note.</w:t>
            </w:r>
          </w:p>
        </w:tc>
        <w:tc>
          <w:tcPr>
            <w:tcW w:w="3264" w:type="dxa"/>
            <w:shd w:val="clear" w:color="auto" w:fill="FAFCFE"/>
            <w:tcMar>
              <w:top w:w="55" w:type="dxa"/>
              <w:left w:w="75" w:type="dxa"/>
              <w:bottom w:w="55" w:type="dxa"/>
              <w:right w:w="75" w:type="dxa"/>
            </w:tcMar>
            <w:vAlign w:val="center"/>
          </w:tcPr>
          <w:p w14:paraId="280B061A" w14:textId="77777777" w:rsidR="00EB0964" w:rsidRDefault="00000000">
            <w:r>
              <w:t>Records what improved behavior, including cached latents, stronger text conditioning, and scalable settings.</w:t>
            </w:r>
          </w:p>
        </w:tc>
      </w:tr>
      <w:tr w:rsidR="00EB0964" w14:paraId="2543FBE6" w14:textId="77777777">
        <w:trPr>
          <w:jc w:val="center"/>
        </w:trPr>
        <w:tc>
          <w:tcPr>
            <w:tcW w:w="3264" w:type="dxa"/>
            <w:shd w:val="clear" w:color="auto" w:fill="EAF1F8"/>
            <w:tcMar>
              <w:top w:w="55" w:type="dxa"/>
              <w:left w:w="75" w:type="dxa"/>
              <w:bottom w:w="55" w:type="dxa"/>
              <w:right w:w="75" w:type="dxa"/>
            </w:tcMar>
            <w:vAlign w:val="center"/>
          </w:tcPr>
          <w:p w14:paraId="7761006F" w14:textId="77777777" w:rsidR="00EB0964" w:rsidRDefault="00000000">
            <w:r>
              <w:t>docs/04_reproduction_guide.md</w:t>
            </w:r>
          </w:p>
        </w:tc>
        <w:tc>
          <w:tcPr>
            <w:tcW w:w="3264" w:type="dxa"/>
            <w:shd w:val="clear" w:color="auto" w:fill="FAFCFE"/>
            <w:tcMar>
              <w:top w:w="55" w:type="dxa"/>
              <w:left w:w="75" w:type="dxa"/>
              <w:bottom w:w="55" w:type="dxa"/>
              <w:right w:w="75" w:type="dxa"/>
            </w:tcMar>
            <w:vAlign w:val="center"/>
          </w:tcPr>
          <w:p w14:paraId="5F5A9FAD" w14:textId="77777777" w:rsidR="00EB0964" w:rsidRDefault="00000000">
            <w:r>
              <w:t>Reproduction note.</w:t>
            </w:r>
          </w:p>
        </w:tc>
        <w:tc>
          <w:tcPr>
            <w:tcW w:w="3264" w:type="dxa"/>
            <w:shd w:val="clear" w:color="auto" w:fill="FAFCFE"/>
            <w:tcMar>
              <w:top w:w="55" w:type="dxa"/>
              <w:left w:w="75" w:type="dxa"/>
              <w:bottom w:w="55" w:type="dxa"/>
              <w:right w:w="75" w:type="dxa"/>
            </w:tcMar>
            <w:vAlign w:val="center"/>
          </w:tcPr>
          <w:p w14:paraId="32ACABB5" w14:textId="77777777" w:rsidR="00EB0964" w:rsidRDefault="00000000">
            <w:r>
              <w:t>Preserves the safe environment configuration and the main scripts needed to rerun the experiments.</w:t>
            </w:r>
          </w:p>
        </w:tc>
      </w:tr>
      <w:tr w:rsidR="00EB0964" w14:paraId="272F5478" w14:textId="77777777">
        <w:trPr>
          <w:jc w:val="center"/>
        </w:trPr>
        <w:tc>
          <w:tcPr>
            <w:tcW w:w="3264" w:type="dxa"/>
            <w:shd w:val="clear" w:color="auto" w:fill="EAF1F8"/>
            <w:tcMar>
              <w:top w:w="55" w:type="dxa"/>
              <w:left w:w="75" w:type="dxa"/>
              <w:bottom w:w="55" w:type="dxa"/>
              <w:right w:w="75" w:type="dxa"/>
            </w:tcMar>
            <w:vAlign w:val="center"/>
          </w:tcPr>
          <w:p w14:paraId="3C23626C" w14:textId="77777777" w:rsidR="00EB0964" w:rsidRDefault="00000000">
            <w:r>
              <w:t>docs/generated_results.md</w:t>
            </w:r>
          </w:p>
        </w:tc>
        <w:tc>
          <w:tcPr>
            <w:tcW w:w="3264" w:type="dxa"/>
            <w:shd w:val="clear" w:color="auto" w:fill="FAFCFE"/>
            <w:tcMar>
              <w:top w:w="55" w:type="dxa"/>
              <w:left w:w="75" w:type="dxa"/>
              <w:bottom w:w="55" w:type="dxa"/>
              <w:right w:w="75" w:type="dxa"/>
            </w:tcMar>
            <w:vAlign w:val="center"/>
          </w:tcPr>
          <w:p w14:paraId="3483A818" w14:textId="77777777" w:rsidR="00EB0964" w:rsidRDefault="00000000">
            <w:r>
              <w:t>Final result summary.</w:t>
            </w:r>
          </w:p>
        </w:tc>
        <w:tc>
          <w:tcPr>
            <w:tcW w:w="3264" w:type="dxa"/>
            <w:shd w:val="clear" w:color="auto" w:fill="FAFCFE"/>
            <w:tcMar>
              <w:top w:w="55" w:type="dxa"/>
              <w:left w:w="75" w:type="dxa"/>
              <w:bottom w:w="55" w:type="dxa"/>
              <w:right w:w="75" w:type="dxa"/>
            </w:tcMar>
            <w:vAlign w:val="center"/>
          </w:tcPr>
          <w:p w14:paraId="39D478E9" w14:textId="77777777" w:rsidR="00EB0964" w:rsidRDefault="00000000">
            <w:r>
              <w:t>Stores the final run metrics such as epoch 20 loss, similarity, preserve, delta regularization, and d_max.</w:t>
            </w:r>
          </w:p>
        </w:tc>
      </w:tr>
      <w:tr w:rsidR="00EB0964" w14:paraId="547AAF73" w14:textId="77777777">
        <w:trPr>
          <w:jc w:val="center"/>
        </w:trPr>
        <w:tc>
          <w:tcPr>
            <w:tcW w:w="3264" w:type="dxa"/>
            <w:shd w:val="clear" w:color="auto" w:fill="EAF1F8"/>
            <w:tcMar>
              <w:top w:w="55" w:type="dxa"/>
              <w:left w:w="75" w:type="dxa"/>
              <w:bottom w:w="55" w:type="dxa"/>
              <w:right w:w="75" w:type="dxa"/>
            </w:tcMar>
            <w:vAlign w:val="center"/>
          </w:tcPr>
          <w:p w14:paraId="5DC8408E" w14:textId="77777777" w:rsidR="00EB0964" w:rsidRDefault="00000000">
            <w:r>
              <w:t>docs/figures/</w:t>
            </w:r>
          </w:p>
        </w:tc>
        <w:tc>
          <w:tcPr>
            <w:tcW w:w="3264" w:type="dxa"/>
            <w:shd w:val="clear" w:color="auto" w:fill="FAFCFE"/>
            <w:tcMar>
              <w:top w:w="55" w:type="dxa"/>
              <w:left w:w="75" w:type="dxa"/>
              <w:bottom w:w="55" w:type="dxa"/>
              <w:right w:w="75" w:type="dxa"/>
            </w:tcMar>
            <w:vAlign w:val="center"/>
          </w:tcPr>
          <w:p w14:paraId="666173EE" w14:textId="77777777" w:rsidR="00EB0964" w:rsidRDefault="00000000">
            <w:r>
              <w:t>Generated plots folder.</w:t>
            </w:r>
          </w:p>
        </w:tc>
        <w:tc>
          <w:tcPr>
            <w:tcW w:w="3264" w:type="dxa"/>
            <w:shd w:val="clear" w:color="auto" w:fill="FAFCFE"/>
            <w:tcMar>
              <w:top w:w="55" w:type="dxa"/>
              <w:left w:w="75" w:type="dxa"/>
              <w:bottom w:w="55" w:type="dxa"/>
              <w:right w:w="75" w:type="dxa"/>
            </w:tcMar>
            <w:vAlign w:val="center"/>
          </w:tcPr>
          <w:p w14:paraId="43A96453" w14:textId="77777777" w:rsidR="00EB0964" w:rsidRDefault="00000000">
            <w:r>
              <w:t>Contains loss_vs_epoch.png, similarity_vs_epoch.png, dmax_vs_epoch.png, and the summary metrics figure.</w:t>
            </w:r>
          </w:p>
        </w:tc>
      </w:tr>
      <w:tr w:rsidR="00EB0964" w14:paraId="05248D82" w14:textId="77777777">
        <w:trPr>
          <w:jc w:val="center"/>
        </w:trPr>
        <w:tc>
          <w:tcPr>
            <w:tcW w:w="3264" w:type="dxa"/>
            <w:shd w:val="clear" w:color="auto" w:fill="EAF1F8"/>
            <w:tcMar>
              <w:top w:w="55" w:type="dxa"/>
              <w:left w:w="75" w:type="dxa"/>
              <w:bottom w:w="55" w:type="dxa"/>
              <w:right w:w="75" w:type="dxa"/>
            </w:tcMar>
            <w:vAlign w:val="center"/>
          </w:tcPr>
          <w:p w14:paraId="01A9ACD1" w14:textId="77777777" w:rsidR="00EB0964" w:rsidRDefault="00000000">
            <w:r>
              <w:t>artifacts/</w:t>
            </w:r>
          </w:p>
        </w:tc>
        <w:tc>
          <w:tcPr>
            <w:tcW w:w="3264" w:type="dxa"/>
            <w:shd w:val="clear" w:color="auto" w:fill="FAFCFE"/>
            <w:tcMar>
              <w:top w:w="55" w:type="dxa"/>
              <w:left w:w="75" w:type="dxa"/>
              <w:bottom w:w="55" w:type="dxa"/>
              <w:right w:w="75" w:type="dxa"/>
            </w:tcMar>
            <w:vAlign w:val="center"/>
          </w:tcPr>
          <w:p w14:paraId="65577FD3" w14:textId="77777777" w:rsidR="00EB0964" w:rsidRDefault="00000000">
            <w:r>
              <w:t>Experiment record folder.</w:t>
            </w:r>
          </w:p>
        </w:tc>
        <w:tc>
          <w:tcPr>
            <w:tcW w:w="3264" w:type="dxa"/>
            <w:shd w:val="clear" w:color="auto" w:fill="FAFCFE"/>
            <w:tcMar>
              <w:top w:w="55" w:type="dxa"/>
              <w:left w:w="75" w:type="dxa"/>
              <w:bottom w:w="55" w:type="dxa"/>
              <w:right w:w="75" w:type="dxa"/>
            </w:tcMar>
            <w:vAlign w:val="center"/>
          </w:tcPr>
          <w:p w14:paraId="68CFC0CE" w14:textId="77777777" w:rsidR="00EB0964" w:rsidRDefault="00000000">
            <w:r>
              <w:t>Stores logs, checkpoints, and evaluation outputs that document how the training evolved.</w:t>
            </w:r>
          </w:p>
        </w:tc>
      </w:tr>
      <w:tr w:rsidR="00EB0964" w14:paraId="56724FAA" w14:textId="77777777">
        <w:trPr>
          <w:jc w:val="center"/>
        </w:trPr>
        <w:tc>
          <w:tcPr>
            <w:tcW w:w="3264" w:type="dxa"/>
            <w:shd w:val="clear" w:color="auto" w:fill="EAF1F8"/>
            <w:tcMar>
              <w:top w:w="55" w:type="dxa"/>
              <w:left w:w="75" w:type="dxa"/>
              <w:bottom w:w="55" w:type="dxa"/>
              <w:right w:w="75" w:type="dxa"/>
            </w:tcMar>
            <w:vAlign w:val="center"/>
          </w:tcPr>
          <w:p w14:paraId="66557291" w14:textId="77777777" w:rsidR="00EB0964" w:rsidRDefault="00000000">
            <w:r>
              <w:t>artifacts/edit_eval and artifacts/edit_eval_rerun</w:t>
            </w:r>
          </w:p>
        </w:tc>
        <w:tc>
          <w:tcPr>
            <w:tcW w:w="3264" w:type="dxa"/>
            <w:shd w:val="clear" w:color="auto" w:fill="FAFCFE"/>
            <w:tcMar>
              <w:top w:w="55" w:type="dxa"/>
              <w:left w:w="75" w:type="dxa"/>
              <w:bottom w:w="55" w:type="dxa"/>
              <w:right w:w="75" w:type="dxa"/>
            </w:tcMar>
            <w:vAlign w:val="center"/>
          </w:tcPr>
          <w:p w14:paraId="7719034F" w14:textId="77777777" w:rsidR="00EB0964" w:rsidRDefault="00000000">
            <w:r>
              <w:t>Rendered checkpoint outputs.</w:t>
            </w:r>
          </w:p>
        </w:tc>
        <w:tc>
          <w:tcPr>
            <w:tcW w:w="3264" w:type="dxa"/>
            <w:shd w:val="clear" w:color="auto" w:fill="FAFCFE"/>
            <w:tcMar>
              <w:top w:w="55" w:type="dxa"/>
              <w:left w:w="75" w:type="dxa"/>
              <w:bottom w:w="55" w:type="dxa"/>
              <w:right w:w="75" w:type="dxa"/>
            </w:tcMar>
            <w:vAlign w:val="center"/>
          </w:tcPr>
          <w:p w14:paraId="15A0D75A" w14:textId="77777777" w:rsidR="00EB0964" w:rsidRDefault="00000000">
            <w:r>
              <w:t>Provide qualitative evidence for how saved checkpoints behave when re-rendered.</w:t>
            </w:r>
          </w:p>
        </w:tc>
      </w:tr>
      <w:tr w:rsidR="00EB0964" w14:paraId="5917BBA1" w14:textId="77777777">
        <w:trPr>
          <w:jc w:val="center"/>
        </w:trPr>
        <w:tc>
          <w:tcPr>
            <w:tcW w:w="3264" w:type="dxa"/>
            <w:shd w:val="clear" w:color="auto" w:fill="EAF1F8"/>
            <w:tcMar>
              <w:top w:w="55" w:type="dxa"/>
              <w:left w:w="75" w:type="dxa"/>
              <w:bottom w:w="55" w:type="dxa"/>
              <w:right w:w="75" w:type="dxa"/>
            </w:tcMar>
            <w:vAlign w:val="center"/>
          </w:tcPr>
          <w:p w14:paraId="7A6720E5" w14:textId="77777777" w:rsidR="00EB0964" w:rsidRDefault="00000000">
            <w:r>
              <w:t>artifacts/*.log</w:t>
            </w:r>
          </w:p>
        </w:tc>
        <w:tc>
          <w:tcPr>
            <w:tcW w:w="3264" w:type="dxa"/>
            <w:shd w:val="clear" w:color="auto" w:fill="FAFCFE"/>
            <w:tcMar>
              <w:top w:w="55" w:type="dxa"/>
              <w:left w:w="75" w:type="dxa"/>
              <w:bottom w:w="55" w:type="dxa"/>
              <w:right w:w="75" w:type="dxa"/>
            </w:tcMar>
            <w:vAlign w:val="center"/>
          </w:tcPr>
          <w:p w14:paraId="6165DFDC" w14:textId="77777777" w:rsidR="00EB0964" w:rsidRDefault="00000000">
            <w:r>
              <w:t>Run history.</w:t>
            </w:r>
          </w:p>
        </w:tc>
        <w:tc>
          <w:tcPr>
            <w:tcW w:w="3264" w:type="dxa"/>
            <w:shd w:val="clear" w:color="auto" w:fill="FAFCFE"/>
            <w:tcMar>
              <w:top w:w="55" w:type="dxa"/>
              <w:left w:w="75" w:type="dxa"/>
              <w:bottom w:w="55" w:type="dxa"/>
              <w:right w:w="75" w:type="dxa"/>
            </w:tcMar>
            <w:vAlign w:val="center"/>
          </w:tcPr>
          <w:p w14:paraId="1C49DFB4" w14:textId="77777777" w:rsidR="00EB0964" w:rsidRDefault="00000000">
            <w:r>
              <w:t xml:space="preserve">Capture tiny smoke runs, cached-latent baselines, scale-up runs, safe </w:t>
            </w:r>
            <w:r>
              <w:lastRenderedPageBreak/>
              <w:t>tuned runs, and restored runs.</w:t>
            </w:r>
          </w:p>
        </w:tc>
      </w:tr>
      <w:tr w:rsidR="00EB0964" w14:paraId="2FD709B1" w14:textId="77777777">
        <w:trPr>
          <w:jc w:val="center"/>
        </w:trPr>
        <w:tc>
          <w:tcPr>
            <w:tcW w:w="3264" w:type="dxa"/>
            <w:shd w:val="clear" w:color="auto" w:fill="EAF1F8"/>
            <w:tcMar>
              <w:top w:w="55" w:type="dxa"/>
              <w:left w:w="75" w:type="dxa"/>
              <w:bottom w:w="55" w:type="dxa"/>
              <w:right w:w="75" w:type="dxa"/>
            </w:tcMar>
            <w:vAlign w:val="center"/>
          </w:tcPr>
          <w:p w14:paraId="7E85F503" w14:textId="77777777" w:rsidR="00EB0964" w:rsidRDefault="00000000">
            <w:r>
              <w:lastRenderedPageBreak/>
              <w:t>artifacts/edit_net_epoch_5.pt and artifacts/edit_net_epoch_20.pt</w:t>
            </w:r>
          </w:p>
        </w:tc>
        <w:tc>
          <w:tcPr>
            <w:tcW w:w="3264" w:type="dxa"/>
            <w:shd w:val="clear" w:color="auto" w:fill="FAFCFE"/>
            <w:tcMar>
              <w:top w:w="55" w:type="dxa"/>
              <w:left w:w="75" w:type="dxa"/>
              <w:bottom w:w="55" w:type="dxa"/>
              <w:right w:w="75" w:type="dxa"/>
            </w:tcMar>
            <w:vAlign w:val="center"/>
          </w:tcPr>
          <w:p w14:paraId="74157903" w14:textId="77777777" w:rsidR="00EB0964" w:rsidRDefault="00000000">
            <w:r>
              <w:t>Saved checkpoints.</w:t>
            </w:r>
          </w:p>
        </w:tc>
        <w:tc>
          <w:tcPr>
            <w:tcW w:w="3264" w:type="dxa"/>
            <w:shd w:val="clear" w:color="auto" w:fill="FAFCFE"/>
            <w:tcMar>
              <w:top w:w="55" w:type="dxa"/>
              <w:left w:w="75" w:type="dxa"/>
              <w:bottom w:w="55" w:type="dxa"/>
              <w:right w:w="75" w:type="dxa"/>
            </w:tcMar>
            <w:vAlign w:val="center"/>
          </w:tcPr>
          <w:p w14:paraId="76D04AEB" w14:textId="77777777" w:rsidR="00EB0964" w:rsidRDefault="00000000">
            <w:r>
              <w:t>Preserve learned EditNet and TextProjector states at meaningful milestones.</w:t>
            </w:r>
          </w:p>
        </w:tc>
      </w:tr>
      <w:tr w:rsidR="00EB0964" w14:paraId="04344AB0" w14:textId="77777777">
        <w:trPr>
          <w:jc w:val="center"/>
        </w:trPr>
        <w:tc>
          <w:tcPr>
            <w:tcW w:w="3264" w:type="dxa"/>
            <w:shd w:val="clear" w:color="auto" w:fill="EAF1F8"/>
            <w:tcMar>
              <w:top w:w="55" w:type="dxa"/>
              <w:left w:w="75" w:type="dxa"/>
              <w:bottom w:w="55" w:type="dxa"/>
              <w:right w:w="75" w:type="dxa"/>
            </w:tcMar>
            <w:vAlign w:val="center"/>
          </w:tcPr>
          <w:p w14:paraId="679B8990" w14:textId="77777777" w:rsidR="00EB0964" w:rsidRDefault="00000000">
            <w:r>
              <w:t>artifacts/workspace_manifest.txt</w:t>
            </w:r>
          </w:p>
        </w:tc>
        <w:tc>
          <w:tcPr>
            <w:tcW w:w="3264" w:type="dxa"/>
            <w:shd w:val="clear" w:color="auto" w:fill="FAFCFE"/>
            <w:tcMar>
              <w:top w:w="55" w:type="dxa"/>
              <w:left w:w="75" w:type="dxa"/>
              <w:bottom w:w="55" w:type="dxa"/>
              <w:right w:w="75" w:type="dxa"/>
            </w:tcMar>
            <w:vAlign w:val="center"/>
          </w:tcPr>
          <w:p w14:paraId="54F95757" w14:textId="77777777" w:rsidR="00EB0964" w:rsidRDefault="00000000">
            <w:r>
              <w:t>Workspace bookkeeping artifact.</w:t>
            </w:r>
          </w:p>
        </w:tc>
        <w:tc>
          <w:tcPr>
            <w:tcW w:w="3264" w:type="dxa"/>
            <w:shd w:val="clear" w:color="auto" w:fill="FAFCFE"/>
            <w:tcMar>
              <w:top w:w="55" w:type="dxa"/>
              <w:left w:w="75" w:type="dxa"/>
              <w:bottom w:w="55" w:type="dxa"/>
              <w:right w:w="75" w:type="dxa"/>
            </w:tcMar>
            <w:vAlign w:val="center"/>
          </w:tcPr>
          <w:p w14:paraId="7C98925F" w14:textId="77777777" w:rsidR="00EB0964" w:rsidRDefault="00000000">
            <w:r>
              <w:t>Records the workspace state used to produce the final review bundle.</w:t>
            </w:r>
          </w:p>
        </w:tc>
      </w:tr>
    </w:tbl>
    <w:p w14:paraId="6522054C" w14:textId="77777777" w:rsidR="00EB0964" w:rsidRDefault="00EB0964"/>
    <w:p w14:paraId="653219C3" w14:textId="77777777" w:rsidR="00EB0964" w:rsidRDefault="00000000">
      <w:pPr>
        <w:pStyle w:val="Heading2"/>
        <w:spacing w:before="120" w:after="80"/>
      </w:pPr>
      <w:r>
        <w:rPr>
          <w:color w:val="2D4E70"/>
        </w:rPr>
        <w:t>TRELLIS Files Used During Training</w:t>
      </w:r>
    </w:p>
    <w:p w14:paraId="4E132FEC" w14:textId="77777777" w:rsidR="00EB0964" w:rsidRDefault="00000000">
      <w:pPr>
        <w:pStyle w:val="BodyText"/>
      </w:pPr>
      <w:r>
        <w:t>In addition to the files in my review repository, the actual training path depended on core TRELLIS files that I called from my trainers. These files were not the new code I wrote, but they were part of the operational pipeline and therefore belong in the complete file-level explanation.</w:t>
      </w:r>
    </w:p>
    <w:tbl>
      <w:tblPr>
        <w:tblStyle w:val="TableGrid"/>
        <w:tblW w:w="0" w:type="auto"/>
        <w:jc w:val="center"/>
        <w:tblLook w:val="04A0" w:firstRow="1" w:lastRow="0" w:firstColumn="1" w:lastColumn="0" w:noHBand="0" w:noVBand="1"/>
      </w:tblPr>
      <w:tblGrid>
        <w:gridCol w:w="3519"/>
        <w:gridCol w:w="3235"/>
        <w:gridCol w:w="3254"/>
      </w:tblGrid>
      <w:tr w:rsidR="00EB0964" w14:paraId="08CB4059" w14:textId="77777777">
        <w:trPr>
          <w:tblHeader/>
          <w:jc w:val="center"/>
        </w:trPr>
        <w:tc>
          <w:tcPr>
            <w:tcW w:w="3264" w:type="dxa"/>
            <w:shd w:val="clear" w:color="auto" w:fill="1F4E79"/>
          </w:tcPr>
          <w:p w14:paraId="512241A8" w14:textId="77777777" w:rsidR="00EB0964" w:rsidRDefault="00000000">
            <w:r>
              <w:rPr>
                <w:b/>
                <w:color w:val="FFFFFF"/>
              </w:rPr>
              <w:t>TRELLIS / external file</w:t>
            </w:r>
          </w:p>
        </w:tc>
        <w:tc>
          <w:tcPr>
            <w:tcW w:w="3264" w:type="dxa"/>
            <w:shd w:val="clear" w:color="auto" w:fill="1F4E79"/>
          </w:tcPr>
          <w:p w14:paraId="2A3DAA77" w14:textId="77777777" w:rsidR="00EB0964" w:rsidRDefault="00000000">
            <w:r>
              <w:rPr>
                <w:b/>
                <w:color w:val="FFFFFF"/>
              </w:rPr>
              <w:t>Why I needed it</w:t>
            </w:r>
          </w:p>
        </w:tc>
        <w:tc>
          <w:tcPr>
            <w:tcW w:w="3264" w:type="dxa"/>
            <w:shd w:val="clear" w:color="auto" w:fill="1F4E79"/>
          </w:tcPr>
          <w:p w14:paraId="1AC1684E" w14:textId="77777777" w:rsidR="00EB0964" w:rsidRDefault="00000000">
            <w:r>
              <w:rPr>
                <w:b/>
                <w:color w:val="FFFFFF"/>
              </w:rPr>
              <w:t>Where it entered the pipeline</w:t>
            </w:r>
          </w:p>
        </w:tc>
      </w:tr>
      <w:tr w:rsidR="00EB0964" w14:paraId="06FD267D" w14:textId="77777777">
        <w:trPr>
          <w:jc w:val="center"/>
        </w:trPr>
        <w:tc>
          <w:tcPr>
            <w:tcW w:w="3264" w:type="dxa"/>
            <w:shd w:val="clear" w:color="auto" w:fill="EAF1F8"/>
            <w:tcMar>
              <w:top w:w="55" w:type="dxa"/>
              <w:left w:w="75" w:type="dxa"/>
              <w:bottom w:w="55" w:type="dxa"/>
              <w:right w:w="75" w:type="dxa"/>
            </w:tcMar>
          </w:tcPr>
          <w:p w14:paraId="787038CC" w14:textId="77777777" w:rsidR="00EB0964" w:rsidRDefault="00000000">
            <w:r>
              <w:t>trellis/pipelines/trellis_image_to_3d.py</w:t>
            </w:r>
          </w:p>
        </w:tc>
        <w:tc>
          <w:tcPr>
            <w:tcW w:w="3264" w:type="dxa"/>
            <w:shd w:val="clear" w:color="auto" w:fill="FAFCFE"/>
            <w:tcMar>
              <w:top w:w="55" w:type="dxa"/>
              <w:left w:w="75" w:type="dxa"/>
              <w:bottom w:w="55" w:type="dxa"/>
              <w:right w:w="75" w:type="dxa"/>
            </w:tcMar>
          </w:tcPr>
          <w:p w14:paraId="043FD93B" w14:textId="77777777" w:rsidR="00EB0964" w:rsidRDefault="00000000">
            <w:r>
              <w:t>Frozen image-conditioned TRELLIS pipeline.</w:t>
            </w:r>
          </w:p>
        </w:tc>
        <w:tc>
          <w:tcPr>
            <w:tcW w:w="3264" w:type="dxa"/>
            <w:shd w:val="clear" w:color="auto" w:fill="FAFCFE"/>
            <w:tcMar>
              <w:top w:w="55" w:type="dxa"/>
              <w:left w:w="75" w:type="dxa"/>
              <w:bottom w:w="55" w:type="dxa"/>
              <w:right w:w="75" w:type="dxa"/>
            </w:tcMar>
          </w:tcPr>
          <w:p w14:paraId="207D6E4C" w14:textId="77777777" w:rsidR="00EB0964" w:rsidRDefault="00000000">
            <w:r>
              <w:t>Used to preprocess the image, get conditioning, sample sparse structure, sample SLAT, and decode edited SLAT to Gaussian output.</w:t>
            </w:r>
          </w:p>
        </w:tc>
      </w:tr>
      <w:tr w:rsidR="00EB0964" w14:paraId="29ED09C0" w14:textId="77777777">
        <w:trPr>
          <w:jc w:val="center"/>
        </w:trPr>
        <w:tc>
          <w:tcPr>
            <w:tcW w:w="3264" w:type="dxa"/>
            <w:shd w:val="clear" w:color="auto" w:fill="EAF1F8"/>
            <w:tcMar>
              <w:top w:w="55" w:type="dxa"/>
              <w:left w:w="75" w:type="dxa"/>
              <w:bottom w:w="55" w:type="dxa"/>
              <w:right w:w="75" w:type="dxa"/>
            </w:tcMar>
          </w:tcPr>
          <w:p w14:paraId="38BA4AD3" w14:textId="77777777" w:rsidR="00EB0964" w:rsidRDefault="00000000">
            <w:r>
              <w:t>trellis/utils/render_utils.py</w:t>
            </w:r>
          </w:p>
        </w:tc>
        <w:tc>
          <w:tcPr>
            <w:tcW w:w="3264" w:type="dxa"/>
            <w:shd w:val="clear" w:color="auto" w:fill="FAFCFE"/>
            <w:tcMar>
              <w:top w:w="55" w:type="dxa"/>
              <w:left w:w="75" w:type="dxa"/>
              <w:bottom w:w="55" w:type="dxa"/>
              <w:right w:w="75" w:type="dxa"/>
            </w:tcMar>
          </w:tcPr>
          <w:p w14:paraId="5DD54A15" w14:textId="77777777" w:rsidR="00EB0964" w:rsidRDefault="00000000">
            <w:r>
              <w:t>Renderer helper and camera utilities.</w:t>
            </w:r>
          </w:p>
        </w:tc>
        <w:tc>
          <w:tcPr>
            <w:tcW w:w="3264" w:type="dxa"/>
            <w:shd w:val="clear" w:color="auto" w:fill="FAFCFE"/>
            <w:tcMar>
              <w:top w:w="55" w:type="dxa"/>
              <w:left w:w="75" w:type="dxa"/>
              <w:bottom w:w="55" w:type="dxa"/>
              <w:right w:w="75" w:type="dxa"/>
            </w:tcMar>
          </w:tcPr>
          <w:p w14:paraId="5A87E1C4" w14:textId="77777777" w:rsidR="00EB0964" w:rsidRDefault="00000000">
            <w:r>
              <w:t>Used to create the Gaussian renderer with correct near/far settings and to generate camera extrinsics and intrinsics.</w:t>
            </w:r>
          </w:p>
        </w:tc>
      </w:tr>
      <w:tr w:rsidR="00EB0964" w14:paraId="4FE4DCB9" w14:textId="77777777">
        <w:trPr>
          <w:jc w:val="center"/>
        </w:trPr>
        <w:tc>
          <w:tcPr>
            <w:tcW w:w="3264" w:type="dxa"/>
            <w:shd w:val="clear" w:color="auto" w:fill="EAF1F8"/>
            <w:tcMar>
              <w:top w:w="55" w:type="dxa"/>
              <w:left w:w="75" w:type="dxa"/>
              <w:bottom w:w="55" w:type="dxa"/>
              <w:right w:w="75" w:type="dxa"/>
            </w:tcMar>
          </w:tcPr>
          <w:p w14:paraId="059BD3A9" w14:textId="77777777" w:rsidR="00EB0964" w:rsidRDefault="00000000">
            <w:r>
              <w:t>trellis/renderers/gaussian_render.py</w:t>
            </w:r>
          </w:p>
        </w:tc>
        <w:tc>
          <w:tcPr>
            <w:tcW w:w="3264" w:type="dxa"/>
            <w:shd w:val="clear" w:color="auto" w:fill="FAFCFE"/>
            <w:tcMar>
              <w:top w:w="55" w:type="dxa"/>
              <w:left w:w="75" w:type="dxa"/>
              <w:bottom w:w="55" w:type="dxa"/>
              <w:right w:w="75" w:type="dxa"/>
            </w:tcMar>
          </w:tcPr>
          <w:p w14:paraId="4613A3C1" w14:textId="77777777" w:rsidR="00EB0964" w:rsidRDefault="00000000">
            <w:r>
              <w:t>Differentiable Gaussian rasterizer interface.</w:t>
            </w:r>
          </w:p>
        </w:tc>
        <w:tc>
          <w:tcPr>
            <w:tcW w:w="3264" w:type="dxa"/>
            <w:shd w:val="clear" w:color="auto" w:fill="FAFCFE"/>
            <w:tcMar>
              <w:top w:w="55" w:type="dxa"/>
              <w:left w:w="75" w:type="dxa"/>
              <w:bottom w:w="55" w:type="dxa"/>
              <w:right w:w="75" w:type="dxa"/>
            </w:tcMar>
          </w:tcPr>
          <w:p w14:paraId="7A7E0724" w14:textId="77777777" w:rsidR="00EB0964" w:rsidRDefault="00000000">
            <w:r>
              <w:t>Used indirectly through render_utils.get_renderer(...) and renderer.render(...) in the final differentiable training path.</w:t>
            </w:r>
          </w:p>
        </w:tc>
      </w:tr>
      <w:tr w:rsidR="00EB0964" w14:paraId="28867E94" w14:textId="77777777">
        <w:trPr>
          <w:jc w:val="center"/>
        </w:trPr>
        <w:tc>
          <w:tcPr>
            <w:tcW w:w="3264" w:type="dxa"/>
            <w:shd w:val="clear" w:color="auto" w:fill="EAF1F8"/>
            <w:tcMar>
              <w:top w:w="55" w:type="dxa"/>
              <w:left w:w="75" w:type="dxa"/>
              <w:bottom w:w="55" w:type="dxa"/>
              <w:right w:w="75" w:type="dxa"/>
            </w:tcMar>
          </w:tcPr>
          <w:p w14:paraId="19F48DBC" w14:textId="77777777" w:rsidR="00EB0964" w:rsidRDefault="00000000">
            <w:r>
              <w:t>trellis/modules/sparse/basic.py</w:t>
            </w:r>
          </w:p>
        </w:tc>
        <w:tc>
          <w:tcPr>
            <w:tcW w:w="3264" w:type="dxa"/>
            <w:shd w:val="clear" w:color="auto" w:fill="FAFCFE"/>
            <w:tcMar>
              <w:top w:w="55" w:type="dxa"/>
              <w:left w:w="75" w:type="dxa"/>
              <w:bottom w:w="55" w:type="dxa"/>
              <w:right w:w="75" w:type="dxa"/>
            </w:tcMar>
          </w:tcPr>
          <w:p w14:paraId="55EE27AF" w14:textId="77777777" w:rsidR="00EB0964" w:rsidRDefault="00000000">
            <w:r>
              <w:t>SparseTensor implementation.</w:t>
            </w:r>
          </w:p>
        </w:tc>
        <w:tc>
          <w:tcPr>
            <w:tcW w:w="3264" w:type="dxa"/>
            <w:shd w:val="clear" w:color="auto" w:fill="FAFCFE"/>
            <w:tcMar>
              <w:top w:w="55" w:type="dxa"/>
              <w:left w:w="75" w:type="dxa"/>
              <w:bottom w:w="55" w:type="dxa"/>
              <w:right w:w="75" w:type="dxa"/>
            </w:tcMar>
          </w:tcPr>
          <w:p w14:paraId="2C753BDE" w14:textId="77777777" w:rsidR="00EB0964" w:rsidRDefault="00000000">
            <w:r>
              <w:t>Used to wrap feats_B and original coordinates into an edited TRELLIS latent before decoding.</w:t>
            </w:r>
          </w:p>
        </w:tc>
      </w:tr>
      <w:tr w:rsidR="00EB0964" w14:paraId="5833B251" w14:textId="77777777">
        <w:trPr>
          <w:jc w:val="center"/>
        </w:trPr>
        <w:tc>
          <w:tcPr>
            <w:tcW w:w="3264" w:type="dxa"/>
            <w:shd w:val="clear" w:color="auto" w:fill="EAF1F8"/>
            <w:tcMar>
              <w:top w:w="55" w:type="dxa"/>
              <w:left w:w="75" w:type="dxa"/>
              <w:bottom w:w="55" w:type="dxa"/>
              <w:right w:w="75" w:type="dxa"/>
            </w:tcMar>
          </w:tcPr>
          <w:p w14:paraId="4AB2BFD1" w14:textId="77777777" w:rsidR="00EB0964" w:rsidRDefault="00000000">
            <w:r>
              <w:t>trellis/utils/edit_losses.py</w:t>
            </w:r>
          </w:p>
        </w:tc>
        <w:tc>
          <w:tcPr>
            <w:tcW w:w="3264" w:type="dxa"/>
            <w:shd w:val="clear" w:color="auto" w:fill="FAFCFE"/>
            <w:tcMar>
              <w:top w:w="55" w:type="dxa"/>
              <w:left w:w="75" w:type="dxa"/>
              <w:bottom w:w="55" w:type="dxa"/>
              <w:right w:w="75" w:type="dxa"/>
            </w:tcMar>
          </w:tcPr>
          <w:p w14:paraId="46759CC7" w14:textId="77777777" w:rsidR="00EB0964" w:rsidRDefault="00000000">
            <w:r>
              <w:t>Loss helper definitions.</w:t>
            </w:r>
          </w:p>
        </w:tc>
        <w:tc>
          <w:tcPr>
            <w:tcW w:w="3264" w:type="dxa"/>
            <w:shd w:val="clear" w:color="auto" w:fill="FAFCFE"/>
            <w:tcMar>
              <w:top w:w="55" w:type="dxa"/>
              <w:left w:w="75" w:type="dxa"/>
              <w:bottom w:w="55" w:type="dxa"/>
              <w:right w:w="75" w:type="dxa"/>
            </w:tcMar>
          </w:tcPr>
          <w:p w14:paraId="290C4EB1" w14:textId="77777777" w:rsidR="00EB0964" w:rsidRDefault="00000000">
            <w:r>
              <w:t>Provided delta_regularisation_loss and the intended overall loss structure used by the final trainers.</w:t>
            </w:r>
          </w:p>
        </w:tc>
      </w:tr>
      <w:tr w:rsidR="00EB0964" w14:paraId="55499645" w14:textId="77777777">
        <w:trPr>
          <w:jc w:val="center"/>
        </w:trPr>
        <w:tc>
          <w:tcPr>
            <w:tcW w:w="3264" w:type="dxa"/>
            <w:shd w:val="clear" w:color="auto" w:fill="EAF1F8"/>
            <w:tcMar>
              <w:top w:w="55" w:type="dxa"/>
              <w:left w:w="75" w:type="dxa"/>
              <w:bottom w:w="55" w:type="dxa"/>
              <w:right w:w="75" w:type="dxa"/>
            </w:tcMar>
          </w:tcPr>
          <w:p w14:paraId="524CBB58" w14:textId="77777777" w:rsidR="00EB0964" w:rsidRDefault="00000000">
            <w:r>
              <w:t>OpenCLIP ViT-B/32</w:t>
            </w:r>
          </w:p>
        </w:tc>
        <w:tc>
          <w:tcPr>
            <w:tcW w:w="3264" w:type="dxa"/>
            <w:shd w:val="clear" w:color="auto" w:fill="FAFCFE"/>
            <w:tcMar>
              <w:top w:w="55" w:type="dxa"/>
              <w:left w:w="75" w:type="dxa"/>
              <w:bottom w:w="55" w:type="dxa"/>
              <w:right w:w="75" w:type="dxa"/>
            </w:tcMar>
          </w:tcPr>
          <w:p w14:paraId="64BC0AB7" w14:textId="77777777" w:rsidR="00EB0964" w:rsidRDefault="00000000">
            <w:r>
              <w:t>Frozen text-image supervision model.</w:t>
            </w:r>
          </w:p>
        </w:tc>
        <w:tc>
          <w:tcPr>
            <w:tcW w:w="3264" w:type="dxa"/>
            <w:shd w:val="clear" w:color="auto" w:fill="FAFCFE"/>
            <w:tcMar>
              <w:top w:w="55" w:type="dxa"/>
              <w:left w:w="75" w:type="dxa"/>
              <w:bottom w:w="55" w:type="dxa"/>
              <w:right w:w="75" w:type="dxa"/>
            </w:tcMar>
          </w:tcPr>
          <w:p w14:paraId="1CF3EFF7" w14:textId="77777777" w:rsidR="00EB0964" w:rsidRDefault="00000000">
            <w:r>
              <w:t>Used to encode prompts and rendered edited views for the prompt-alignment loss.</w:t>
            </w:r>
          </w:p>
        </w:tc>
      </w:tr>
      <w:tr w:rsidR="00EB0964" w14:paraId="5C410061" w14:textId="77777777">
        <w:trPr>
          <w:jc w:val="center"/>
        </w:trPr>
        <w:tc>
          <w:tcPr>
            <w:tcW w:w="3264" w:type="dxa"/>
            <w:shd w:val="clear" w:color="auto" w:fill="EAF1F8"/>
            <w:tcMar>
              <w:top w:w="55" w:type="dxa"/>
              <w:left w:w="75" w:type="dxa"/>
              <w:bottom w:w="55" w:type="dxa"/>
              <w:right w:w="75" w:type="dxa"/>
            </w:tcMar>
          </w:tcPr>
          <w:p w14:paraId="0316B01C" w14:textId="77777777" w:rsidR="00EB0964" w:rsidRDefault="00000000">
            <w:r>
              <w:t>diff_gaussian_rasterization</w:t>
            </w:r>
          </w:p>
        </w:tc>
        <w:tc>
          <w:tcPr>
            <w:tcW w:w="3264" w:type="dxa"/>
            <w:shd w:val="clear" w:color="auto" w:fill="FAFCFE"/>
            <w:tcMar>
              <w:top w:w="55" w:type="dxa"/>
              <w:left w:w="75" w:type="dxa"/>
              <w:bottom w:w="55" w:type="dxa"/>
              <w:right w:w="75" w:type="dxa"/>
            </w:tcMar>
          </w:tcPr>
          <w:p w14:paraId="186EC9E3" w14:textId="77777777" w:rsidR="00EB0964" w:rsidRDefault="00000000">
            <w:r>
              <w:t>CUDA extension behind Gaussian rasterization.</w:t>
            </w:r>
          </w:p>
        </w:tc>
        <w:tc>
          <w:tcPr>
            <w:tcW w:w="3264" w:type="dxa"/>
            <w:shd w:val="clear" w:color="auto" w:fill="FAFCFE"/>
            <w:tcMar>
              <w:top w:w="55" w:type="dxa"/>
              <w:left w:w="75" w:type="dxa"/>
              <w:bottom w:w="55" w:type="dxa"/>
              <w:right w:w="75" w:type="dxa"/>
            </w:tcMar>
          </w:tcPr>
          <w:p w14:paraId="6D43C748" w14:textId="77777777" w:rsidR="00EB0964" w:rsidRDefault="00000000">
            <w:r>
              <w:t>Had to be compiled against CUDA 11.8 so the differentiable renderer would work in the training loop.</w:t>
            </w:r>
          </w:p>
        </w:tc>
      </w:tr>
    </w:tbl>
    <w:p w14:paraId="44B86061" w14:textId="77777777" w:rsidR="00EB0964" w:rsidRDefault="00EB0964"/>
    <w:p w14:paraId="7EB10F0C" w14:textId="77777777" w:rsidR="00EB0964" w:rsidRDefault="00000000">
      <w:pPr>
        <w:pStyle w:val="Heading1"/>
        <w:spacing w:before="200" w:after="80"/>
      </w:pPr>
      <w:r>
        <w:rPr>
          <w:color w:val="16375C"/>
        </w:rPr>
        <w:t>Closing Conclusion</w:t>
      </w:r>
    </w:p>
    <w:p w14:paraId="699B3B10" w14:textId="77777777" w:rsidR="00EB0964" w:rsidRDefault="00000000">
      <w:pPr>
        <w:pStyle w:val="BodyText"/>
      </w:pPr>
      <w:r>
        <w:t xml:space="preserve">The final lesson of Architecture 2 is that the idea worked once the training system matched the mathematics of the problem. EditNet itself was not the main obstacle. The decisive steps were correcting the latent dimensionality, restoring gradient flow by replacing the detached NumPy render path with direct differentiable rendering, and restructuring the workflow around cached latents so the memory budget became manageable. </w:t>
      </w:r>
      <w:r>
        <w:lastRenderedPageBreak/>
        <w:t>Once those changes were in place, the repository became a coherent training and reporting stack rather than a collection of debugging fragments.</w:t>
      </w:r>
    </w:p>
    <w:p w14:paraId="0335D0D3" w14:textId="77777777" w:rsidR="00EB0964" w:rsidRDefault="00000000">
      <w:pPr>
        <w:pStyle w:val="BodyText"/>
      </w:pPr>
      <w:r>
        <w:t>That is why the final repository should be read as one pipeline rather than as isolated files. The model file defines the residual editor, the cached and scalable trainers operationalize the learning loop, the launcher stabilizes the environment, the evaluator turns checkpoints into outputs I can inspect, and the report-assets script converts logs into final figures and summaries. Together, these files achieve the original objective: learning an image-plus-edit-prompt to 3D editing workflow on top of TRELLIS 1.</w:t>
      </w:r>
    </w:p>
    <w:sectPr w:rsidR="00EB0964" w:rsidSect="00034616">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512803">
    <w:abstractNumId w:val="8"/>
  </w:num>
  <w:num w:numId="2" w16cid:durableId="1403677924">
    <w:abstractNumId w:val="6"/>
  </w:num>
  <w:num w:numId="3" w16cid:durableId="479347516">
    <w:abstractNumId w:val="5"/>
  </w:num>
  <w:num w:numId="4" w16cid:durableId="1487088549">
    <w:abstractNumId w:val="4"/>
  </w:num>
  <w:num w:numId="5" w16cid:durableId="2112896966">
    <w:abstractNumId w:val="7"/>
  </w:num>
  <w:num w:numId="6" w16cid:durableId="36241951">
    <w:abstractNumId w:val="3"/>
  </w:num>
  <w:num w:numId="7" w16cid:durableId="1284845683">
    <w:abstractNumId w:val="2"/>
  </w:num>
  <w:num w:numId="8" w16cid:durableId="913785457">
    <w:abstractNumId w:val="1"/>
  </w:num>
  <w:num w:numId="9" w16cid:durableId="128635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CF1"/>
    <w:rsid w:val="00A23EC3"/>
    <w:rsid w:val="00A921CE"/>
    <w:rsid w:val="00AA1D8D"/>
    <w:rsid w:val="00B47730"/>
    <w:rsid w:val="00CB0664"/>
    <w:rsid w:val="00D855C3"/>
    <w:rsid w:val="00EB09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F2EAB"/>
  <w14:defaultImageDpi w14:val="300"/>
  <w15:docId w15:val="{FD95EECD-85D8-4EDC-99B1-D64B11A4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5000</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SAMBIT HORE</cp:lastModifiedBy>
  <cp:revision>4</cp:revision>
  <dcterms:created xsi:type="dcterms:W3CDTF">2013-12-23T23:15:00Z</dcterms:created>
  <dcterms:modified xsi:type="dcterms:W3CDTF">2026-03-30T18:30:00Z</dcterms:modified>
  <cp:category/>
</cp:coreProperties>
</file>