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F2742F" w14:textId="77777777" w:rsidR="00585B60" w:rsidRDefault="00585B60" w:rsidP="00585B60">
      <w:pPr>
        <w:rPr>
          <w:rFonts w:ascii="Times New Roman" w:hAnsi="Times New Roman" w:cs="Times New Roman"/>
          <w:b/>
          <w:bCs/>
          <w:lang w:val="en-AU"/>
        </w:rPr>
      </w:pPr>
      <w:r>
        <w:rPr>
          <w:rFonts w:ascii="Times New Roman" w:hAnsi="Times New Roman" w:cs="Times New Roman"/>
          <w:b/>
          <w:bCs/>
          <w:lang w:val="en-AU"/>
        </w:rPr>
        <w:t>3</w:t>
      </w:r>
      <w:r w:rsidRPr="003715BE">
        <w:rPr>
          <w:rFonts w:ascii="Times New Roman" w:hAnsi="Times New Roman" w:cs="Times New Roman"/>
          <w:b/>
          <w:bCs/>
          <w:lang w:val="en-AU"/>
        </w:rPr>
        <w:t xml:space="preserve">. </w:t>
      </w:r>
      <w:r>
        <w:rPr>
          <w:rFonts w:ascii="Times New Roman" w:hAnsi="Times New Roman" w:cs="Times New Roman"/>
          <w:b/>
          <w:bCs/>
          <w:lang w:val="en-AU"/>
        </w:rPr>
        <w:t>Zooming out to a broader sample</w:t>
      </w:r>
    </w:p>
    <w:p w14:paraId="2F600ED5" w14:textId="77777777" w:rsidR="00585B60" w:rsidRDefault="00585B60" w:rsidP="00585B60">
      <w:pPr>
        <w:rPr>
          <w:rFonts w:ascii="Times New Roman" w:hAnsi="Times New Roman" w:cs="Times New Roman"/>
          <w:b/>
          <w:bCs/>
          <w:lang w:val="en-AU"/>
        </w:rPr>
      </w:pPr>
    </w:p>
    <w:p w14:paraId="1325E077" w14:textId="77777777" w:rsidR="00585B60" w:rsidRDefault="00585B60" w:rsidP="00585B60">
      <w:pPr>
        <w:rPr>
          <w:rFonts w:ascii="Times New Roman" w:hAnsi="Times New Roman" w:cs="Times New Roman"/>
          <w:color w:val="000000" w:themeColor="text1"/>
          <w:lang w:val="en-AU"/>
        </w:rPr>
      </w:pPr>
      <w:r>
        <w:rPr>
          <w:rFonts w:ascii="Times New Roman" w:hAnsi="Times New Roman" w:cs="Times New Roman"/>
          <w:lang w:val="en-AU"/>
        </w:rPr>
        <w:t xml:space="preserve">So </w:t>
      </w:r>
      <w:proofErr w:type="gramStart"/>
      <w:r>
        <w:rPr>
          <w:rFonts w:ascii="Times New Roman" w:hAnsi="Times New Roman" w:cs="Times New Roman"/>
          <w:lang w:val="en-AU"/>
        </w:rPr>
        <w:t>far</w:t>
      </w:r>
      <w:proofErr w:type="gramEnd"/>
      <w:r>
        <w:rPr>
          <w:rFonts w:ascii="Times New Roman" w:hAnsi="Times New Roman" w:cs="Times New Roman"/>
          <w:lang w:val="en-AU"/>
        </w:rPr>
        <w:t xml:space="preserve"> we have focussed in some detail on just four Papuan systems. While this allows us to get a feel for their overall logic, it has the obvious disadvantage of being just a tiny subsample. In this section we do the opposite: we draw on our database of Papuan languages in Kinbank, with its XX languages from YY maximal clades </w:t>
      </w:r>
      <w:r w:rsidRPr="003B39EA">
        <w:rPr>
          <w:rFonts w:ascii="Times New Roman" w:hAnsi="Times New Roman" w:cs="Times New Roman"/>
          <w:color w:val="FF0000"/>
          <w:lang w:val="en-AU"/>
        </w:rPr>
        <w:t>[Wolfgang do you have that data?]</w:t>
      </w:r>
      <w:r>
        <w:rPr>
          <w:rFonts w:ascii="Times New Roman" w:hAnsi="Times New Roman" w:cs="Times New Roman"/>
          <w:color w:val="000000" w:themeColor="text1"/>
          <w:lang w:val="en-AU"/>
        </w:rPr>
        <w:t xml:space="preserve">, </w:t>
      </w:r>
      <w:proofErr w:type="gramStart"/>
      <w:r>
        <w:rPr>
          <w:rFonts w:ascii="Times New Roman" w:hAnsi="Times New Roman" w:cs="Times New Roman"/>
          <w:color w:val="000000" w:themeColor="text1"/>
          <w:lang w:val="en-AU"/>
        </w:rPr>
        <w:t>in order to</w:t>
      </w:r>
      <w:proofErr w:type="gramEnd"/>
      <w:r>
        <w:rPr>
          <w:rFonts w:ascii="Times New Roman" w:hAnsi="Times New Roman" w:cs="Times New Roman"/>
          <w:color w:val="000000" w:themeColor="text1"/>
          <w:lang w:val="en-AU"/>
        </w:rPr>
        <w:t xml:space="preserve"> make more broadly-based statements about patterns in Papuan systems. This database, available at [insert </w:t>
      </w:r>
      <w:proofErr w:type="spellStart"/>
      <w:r>
        <w:rPr>
          <w:rFonts w:ascii="Times New Roman" w:hAnsi="Times New Roman" w:cs="Times New Roman"/>
          <w:color w:val="000000" w:themeColor="text1"/>
          <w:lang w:val="en-AU"/>
        </w:rPr>
        <w:t>url</w:t>
      </w:r>
      <w:proofErr w:type="spellEnd"/>
      <w:r>
        <w:rPr>
          <w:rFonts w:ascii="Times New Roman" w:hAnsi="Times New Roman" w:cs="Times New Roman"/>
          <w:color w:val="000000" w:themeColor="text1"/>
          <w:lang w:val="en-AU"/>
        </w:rPr>
        <w:t xml:space="preserve">], contains </w:t>
      </w:r>
      <w:r w:rsidRPr="003B39EA">
        <w:rPr>
          <w:rFonts w:ascii="Times New Roman" w:hAnsi="Times New Roman" w:cs="Times New Roman"/>
          <w:i/>
          <w:iCs/>
          <w:color w:val="000000" w:themeColor="text1"/>
          <w:lang w:val="en-AU"/>
        </w:rPr>
        <w:t>terms</w:t>
      </w:r>
      <w:r>
        <w:rPr>
          <w:rFonts w:ascii="Times New Roman" w:hAnsi="Times New Roman" w:cs="Times New Roman"/>
          <w:color w:val="000000" w:themeColor="text1"/>
          <w:lang w:val="en-AU"/>
        </w:rPr>
        <w:t xml:space="preserve"> for around 100 kin </w:t>
      </w:r>
      <w:r w:rsidRPr="003B39EA">
        <w:rPr>
          <w:rFonts w:ascii="Times New Roman" w:hAnsi="Times New Roman" w:cs="Times New Roman"/>
          <w:i/>
          <w:iCs/>
          <w:color w:val="000000" w:themeColor="text1"/>
          <w:lang w:val="en-AU"/>
        </w:rPr>
        <w:t>types</w:t>
      </w:r>
      <w:r>
        <w:rPr>
          <w:rFonts w:ascii="Times New Roman" w:hAnsi="Times New Roman" w:cs="Times New Roman"/>
          <w:color w:val="000000" w:themeColor="text1"/>
          <w:lang w:val="en-AU"/>
        </w:rPr>
        <w:t xml:space="preserve">. No language distinguishes all kin types (typical numbers of kin terms range from 20-30 per language), so that each language of necessity syncretises – uses the same term for – </w:t>
      </w:r>
      <w:proofErr w:type="gramStart"/>
      <w:r>
        <w:rPr>
          <w:rFonts w:ascii="Times New Roman" w:hAnsi="Times New Roman" w:cs="Times New Roman"/>
          <w:color w:val="000000" w:themeColor="text1"/>
          <w:lang w:val="en-AU"/>
        </w:rPr>
        <w:t>a large number of</w:t>
      </w:r>
      <w:proofErr w:type="gramEnd"/>
      <w:r>
        <w:rPr>
          <w:rFonts w:ascii="Times New Roman" w:hAnsi="Times New Roman" w:cs="Times New Roman"/>
          <w:color w:val="000000" w:themeColor="text1"/>
          <w:lang w:val="en-AU"/>
        </w:rPr>
        <w:t xml:space="preserve"> kin types. The crucial point is that since languages syncretise terms in different ways (e.g. one will use the same term for </w:t>
      </w:r>
      <w:proofErr w:type="spellStart"/>
      <w:r>
        <w:rPr>
          <w:rFonts w:ascii="Times New Roman" w:hAnsi="Times New Roman" w:cs="Times New Roman"/>
          <w:color w:val="000000" w:themeColor="text1"/>
          <w:lang w:val="en-AU"/>
        </w:rPr>
        <w:t>meB</w:t>
      </w:r>
      <w:proofErr w:type="spellEnd"/>
      <w:r>
        <w:rPr>
          <w:rFonts w:ascii="Times New Roman" w:hAnsi="Times New Roman" w:cs="Times New Roman"/>
          <w:color w:val="000000" w:themeColor="text1"/>
          <w:lang w:val="en-AU"/>
        </w:rPr>
        <w:t>=</w:t>
      </w:r>
      <w:proofErr w:type="spellStart"/>
      <w:r>
        <w:rPr>
          <w:rFonts w:ascii="Times New Roman" w:hAnsi="Times New Roman" w:cs="Times New Roman"/>
          <w:color w:val="000000" w:themeColor="text1"/>
          <w:lang w:val="en-AU"/>
        </w:rPr>
        <w:t>feZ≠R</w:t>
      </w:r>
      <w:proofErr w:type="spellEnd"/>
      <w:r>
        <w:rPr>
          <w:rFonts w:ascii="Times New Roman" w:hAnsi="Times New Roman" w:cs="Times New Roman"/>
          <w:color w:val="000000" w:themeColor="text1"/>
          <w:lang w:val="en-AU"/>
        </w:rPr>
        <w:t xml:space="preserve"> (‘older same-sex sibling’; we use R to mean ‘rest of the kin types’, so ≠R means ‘and no other kin type’)), one for </w:t>
      </w:r>
      <w:proofErr w:type="spellStart"/>
      <w:r>
        <w:rPr>
          <w:rFonts w:ascii="Times New Roman" w:hAnsi="Times New Roman" w:cs="Times New Roman"/>
          <w:color w:val="000000" w:themeColor="text1"/>
          <w:lang w:val="en-AU"/>
        </w:rPr>
        <w:t>meB</w:t>
      </w:r>
      <w:proofErr w:type="spellEnd"/>
      <w:r>
        <w:rPr>
          <w:rFonts w:ascii="Times New Roman" w:hAnsi="Times New Roman" w:cs="Times New Roman"/>
          <w:color w:val="000000" w:themeColor="text1"/>
          <w:lang w:val="en-AU"/>
        </w:rPr>
        <w:t>=</w:t>
      </w:r>
      <w:proofErr w:type="spellStart"/>
      <w:r>
        <w:rPr>
          <w:rFonts w:ascii="Times New Roman" w:hAnsi="Times New Roman" w:cs="Times New Roman"/>
          <w:color w:val="000000" w:themeColor="text1"/>
          <w:lang w:val="en-AU"/>
        </w:rPr>
        <w:t>myB</w:t>
      </w:r>
      <w:proofErr w:type="spellEnd"/>
      <w:r>
        <w:rPr>
          <w:rFonts w:ascii="Times New Roman" w:hAnsi="Times New Roman" w:cs="Times New Roman"/>
          <w:color w:val="000000" w:themeColor="text1"/>
          <w:lang w:val="en-AU"/>
        </w:rPr>
        <w:t>=</w:t>
      </w:r>
      <w:proofErr w:type="spellStart"/>
      <w:r>
        <w:rPr>
          <w:rFonts w:ascii="Times New Roman" w:hAnsi="Times New Roman" w:cs="Times New Roman"/>
          <w:color w:val="000000" w:themeColor="text1"/>
          <w:lang w:val="en-AU"/>
        </w:rPr>
        <w:t>feB</w:t>
      </w:r>
      <w:proofErr w:type="spellEnd"/>
      <w:r>
        <w:rPr>
          <w:rFonts w:ascii="Times New Roman" w:hAnsi="Times New Roman" w:cs="Times New Roman"/>
          <w:color w:val="000000" w:themeColor="text1"/>
          <w:lang w:val="en-AU"/>
        </w:rPr>
        <w:t>=</w:t>
      </w:r>
      <w:proofErr w:type="spellStart"/>
      <w:r>
        <w:rPr>
          <w:rFonts w:ascii="Times New Roman" w:hAnsi="Times New Roman" w:cs="Times New Roman"/>
          <w:color w:val="000000" w:themeColor="text1"/>
          <w:lang w:val="en-AU"/>
        </w:rPr>
        <w:t>fyB≠R</w:t>
      </w:r>
      <w:proofErr w:type="spellEnd"/>
      <w:r>
        <w:rPr>
          <w:rFonts w:ascii="Times New Roman" w:hAnsi="Times New Roman" w:cs="Times New Roman"/>
          <w:color w:val="000000" w:themeColor="text1"/>
          <w:lang w:val="en-AU"/>
        </w:rPr>
        <w:t xml:space="preserve"> (English </w:t>
      </w:r>
      <w:r w:rsidRPr="00847E33">
        <w:rPr>
          <w:rFonts w:ascii="Times New Roman" w:hAnsi="Times New Roman" w:cs="Times New Roman"/>
          <w:i/>
          <w:iCs/>
          <w:color w:val="000000" w:themeColor="text1"/>
          <w:lang w:val="en-AU"/>
        </w:rPr>
        <w:t>brother</w:t>
      </w:r>
      <w:r>
        <w:rPr>
          <w:rFonts w:ascii="Times New Roman" w:hAnsi="Times New Roman" w:cs="Times New Roman"/>
          <w:color w:val="000000" w:themeColor="text1"/>
          <w:lang w:val="en-AU"/>
        </w:rPr>
        <w:t xml:space="preserve">), one for </w:t>
      </w:r>
      <w:proofErr w:type="spellStart"/>
      <w:r>
        <w:rPr>
          <w:rFonts w:ascii="Times New Roman" w:hAnsi="Times New Roman" w:cs="Times New Roman"/>
          <w:color w:val="000000" w:themeColor="text1"/>
          <w:lang w:val="en-AU"/>
        </w:rPr>
        <w:t>meB</w:t>
      </w:r>
      <w:proofErr w:type="spellEnd"/>
      <w:r>
        <w:rPr>
          <w:rFonts w:ascii="Times New Roman" w:hAnsi="Times New Roman" w:cs="Times New Roman"/>
          <w:color w:val="000000" w:themeColor="text1"/>
          <w:lang w:val="en-AU"/>
        </w:rPr>
        <w:t>=</w:t>
      </w:r>
      <w:proofErr w:type="spellStart"/>
      <w:r>
        <w:rPr>
          <w:rFonts w:ascii="Times New Roman" w:hAnsi="Times New Roman" w:cs="Times New Roman"/>
          <w:color w:val="000000" w:themeColor="text1"/>
          <w:lang w:val="en-AU"/>
        </w:rPr>
        <w:t>feB</w:t>
      </w:r>
      <w:proofErr w:type="spellEnd"/>
      <w:r>
        <w:rPr>
          <w:rFonts w:ascii="Times New Roman" w:hAnsi="Times New Roman" w:cs="Times New Roman"/>
          <w:color w:val="000000" w:themeColor="text1"/>
          <w:lang w:val="en-AU"/>
        </w:rPr>
        <w:t>=</w:t>
      </w:r>
      <w:proofErr w:type="spellStart"/>
      <w:r>
        <w:rPr>
          <w:rFonts w:ascii="Times New Roman" w:hAnsi="Times New Roman" w:cs="Times New Roman"/>
          <w:color w:val="000000" w:themeColor="text1"/>
          <w:lang w:val="en-AU"/>
        </w:rPr>
        <w:t>myB</w:t>
      </w:r>
      <w:proofErr w:type="spellEnd"/>
      <w:r>
        <w:rPr>
          <w:rFonts w:ascii="Times New Roman" w:hAnsi="Times New Roman" w:cs="Times New Roman"/>
          <w:color w:val="000000" w:themeColor="text1"/>
          <w:lang w:val="en-AU"/>
        </w:rPr>
        <w:t>=</w:t>
      </w:r>
      <w:proofErr w:type="spellStart"/>
      <w:r>
        <w:rPr>
          <w:rFonts w:ascii="Times New Roman" w:hAnsi="Times New Roman" w:cs="Times New Roman"/>
          <w:color w:val="000000" w:themeColor="text1"/>
          <w:lang w:val="en-AU"/>
        </w:rPr>
        <w:t>fyB≠R</w:t>
      </w:r>
      <w:proofErr w:type="spellEnd"/>
      <w:r>
        <w:rPr>
          <w:rFonts w:ascii="Times New Roman" w:hAnsi="Times New Roman" w:cs="Times New Roman"/>
          <w:color w:val="000000" w:themeColor="text1"/>
          <w:lang w:val="en-AU"/>
        </w:rPr>
        <w:t xml:space="preserve"> (</w:t>
      </w:r>
      <w:proofErr w:type="spellStart"/>
      <w:r>
        <w:rPr>
          <w:rFonts w:ascii="Times New Roman" w:hAnsi="Times New Roman" w:cs="Times New Roman"/>
          <w:color w:val="000000" w:themeColor="text1"/>
          <w:lang w:val="en-AU"/>
        </w:rPr>
        <w:t>Nen</w:t>
      </w:r>
      <w:proofErr w:type="spellEnd"/>
      <w:r>
        <w:rPr>
          <w:rFonts w:ascii="Times New Roman" w:hAnsi="Times New Roman" w:cs="Times New Roman"/>
          <w:color w:val="000000" w:themeColor="text1"/>
          <w:lang w:val="en-AU"/>
        </w:rPr>
        <w:t xml:space="preserve"> </w:t>
      </w:r>
      <w:proofErr w:type="spellStart"/>
      <w:r w:rsidRPr="00847E33">
        <w:rPr>
          <w:rFonts w:ascii="Times New Roman" w:hAnsi="Times New Roman" w:cs="Times New Roman"/>
          <w:i/>
          <w:iCs/>
          <w:color w:val="000000" w:themeColor="text1"/>
          <w:lang w:val="en-AU"/>
        </w:rPr>
        <w:t>nne</w:t>
      </w:r>
      <w:proofErr w:type="spellEnd"/>
      <w:r>
        <w:rPr>
          <w:rFonts w:ascii="Times New Roman" w:hAnsi="Times New Roman" w:cs="Times New Roman"/>
          <w:color w:val="000000" w:themeColor="text1"/>
          <w:lang w:val="en-AU"/>
        </w:rPr>
        <w:t xml:space="preserve"> ‘older sibling’), one for </w:t>
      </w:r>
      <w:proofErr w:type="spellStart"/>
      <w:r>
        <w:rPr>
          <w:rFonts w:ascii="Times New Roman" w:hAnsi="Times New Roman" w:cs="Times New Roman"/>
          <w:color w:val="000000" w:themeColor="text1"/>
          <w:lang w:val="en-AU"/>
        </w:rPr>
        <w:t>meB</w:t>
      </w:r>
      <w:proofErr w:type="spellEnd"/>
      <w:r>
        <w:rPr>
          <w:rFonts w:ascii="Times New Roman" w:hAnsi="Times New Roman" w:cs="Times New Roman"/>
          <w:color w:val="000000" w:themeColor="text1"/>
          <w:lang w:val="en-AU"/>
        </w:rPr>
        <w:t>=</w:t>
      </w:r>
      <w:proofErr w:type="spellStart"/>
      <w:r>
        <w:rPr>
          <w:rFonts w:ascii="Times New Roman" w:hAnsi="Times New Roman" w:cs="Times New Roman"/>
          <w:color w:val="000000" w:themeColor="text1"/>
          <w:lang w:val="en-AU"/>
        </w:rPr>
        <w:t>feB≠R</w:t>
      </w:r>
      <w:proofErr w:type="spellEnd"/>
      <w:r>
        <w:rPr>
          <w:rFonts w:ascii="Times New Roman" w:hAnsi="Times New Roman" w:cs="Times New Roman"/>
          <w:color w:val="000000" w:themeColor="text1"/>
          <w:lang w:val="en-AU"/>
        </w:rPr>
        <w:t>, ‘older male sibling’ (</w:t>
      </w:r>
      <w:proofErr w:type="spellStart"/>
      <w:r>
        <w:rPr>
          <w:rFonts w:ascii="Times New Roman" w:hAnsi="Times New Roman" w:cs="Times New Roman"/>
          <w:color w:val="000000" w:themeColor="text1"/>
          <w:lang w:val="en-AU"/>
        </w:rPr>
        <w:t>Nagovisi</w:t>
      </w:r>
      <w:proofErr w:type="spellEnd"/>
      <w:r>
        <w:rPr>
          <w:rFonts w:ascii="Times New Roman" w:hAnsi="Times New Roman" w:cs="Times New Roman"/>
          <w:color w:val="000000" w:themeColor="text1"/>
          <w:lang w:val="en-AU"/>
        </w:rPr>
        <w:t xml:space="preserve"> </w:t>
      </w:r>
      <w:r w:rsidRPr="00E46437">
        <w:rPr>
          <w:rFonts w:ascii="Times New Roman" w:hAnsi="Times New Roman" w:cs="Times New Roman"/>
          <w:i/>
          <w:iCs/>
          <w:color w:val="000000" w:themeColor="text1"/>
          <w:lang w:val="en-AU"/>
        </w:rPr>
        <w:t>tata</w:t>
      </w:r>
      <w:r>
        <w:rPr>
          <w:rFonts w:ascii="Times New Roman" w:hAnsi="Times New Roman" w:cs="Times New Roman"/>
          <w:color w:val="000000" w:themeColor="text1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AU"/>
        </w:rPr>
        <w:t>meB</w:t>
      </w:r>
      <w:proofErr w:type="spellEnd"/>
      <w:r>
        <w:rPr>
          <w:rFonts w:ascii="Times New Roman" w:hAnsi="Times New Roman" w:cs="Times New Roman"/>
          <w:color w:val="000000" w:themeColor="text1"/>
          <w:lang w:val="en-AU"/>
        </w:rPr>
        <w:t>=</w:t>
      </w:r>
      <w:proofErr w:type="spellStart"/>
      <w:r>
        <w:rPr>
          <w:rFonts w:ascii="Times New Roman" w:hAnsi="Times New Roman" w:cs="Times New Roman"/>
          <w:color w:val="000000" w:themeColor="text1"/>
          <w:lang w:val="en-AU"/>
        </w:rPr>
        <w:t>feB≠R</w:t>
      </w:r>
      <w:proofErr w:type="spellEnd"/>
      <w:r>
        <w:rPr>
          <w:rFonts w:ascii="Times New Roman" w:hAnsi="Times New Roman" w:cs="Times New Roman"/>
          <w:color w:val="000000" w:themeColor="text1"/>
          <w:lang w:val="en-AU"/>
        </w:rPr>
        <w:t xml:space="preserve">). This is just a minute sample of the </w:t>
      </w:r>
      <w:proofErr w:type="spellStart"/>
      <w:r>
        <w:rPr>
          <w:rFonts w:ascii="Times New Roman" w:hAnsi="Times New Roman" w:cs="Times New Roman"/>
          <w:color w:val="000000" w:themeColor="text1"/>
          <w:lang w:val="en-AU"/>
        </w:rPr>
        <w:t>syncretisms</w:t>
      </w:r>
      <w:proofErr w:type="spellEnd"/>
      <w:r>
        <w:rPr>
          <w:rFonts w:ascii="Times New Roman" w:hAnsi="Times New Roman" w:cs="Times New Roman"/>
          <w:color w:val="000000" w:themeColor="text1"/>
          <w:lang w:val="en-AU"/>
        </w:rPr>
        <w:t xml:space="preserve"> in the database, centred around some common </w:t>
      </w:r>
      <w:proofErr w:type="spellStart"/>
      <w:r>
        <w:rPr>
          <w:rFonts w:ascii="Times New Roman" w:hAnsi="Times New Roman" w:cs="Times New Roman"/>
          <w:color w:val="000000" w:themeColor="text1"/>
          <w:lang w:val="en-AU"/>
        </w:rPr>
        <w:t>syncretisms</w:t>
      </w:r>
      <w:proofErr w:type="spellEnd"/>
      <w:r>
        <w:rPr>
          <w:rFonts w:ascii="Times New Roman" w:hAnsi="Times New Roman" w:cs="Times New Roman"/>
          <w:color w:val="000000" w:themeColor="text1"/>
          <w:lang w:val="en-AU"/>
        </w:rPr>
        <w:t xml:space="preserve"> taking in </w:t>
      </w:r>
      <w:proofErr w:type="spellStart"/>
      <w:r>
        <w:rPr>
          <w:rFonts w:ascii="Times New Roman" w:hAnsi="Times New Roman" w:cs="Times New Roman"/>
          <w:color w:val="000000" w:themeColor="text1"/>
          <w:lang w:val="en-AU"/>
        </w:rPr>
        <w:t>meB</w:t>
      </w:r>
      <w:proofErr w:type="spellEnd"/>
      <w:r>
        <w:rPr>
          <w:rFonts w:ascii="Times New Roman" w:hAnsi="Times New Roman" w:cs="Times New Roman"/>
          <w:color w:val="000000" w:themeColor="text1"/>
          <w:lang w:val="en-AU"/>
        </w:rPr>
        <w:t xml:space="preserve">. The total number of possible </w:t>
      </w:r>
      <w:proofErr w:type="spellStart"/>
      <w:r>
        <w:rPr>
          <w:rFonts w:ascii="Times New Roman" w:hAnsi="Times New Roman" w:cs="Times New Roman"/>
          <w:color w:val="000000" w:themeColor="text1"/>
          <w:lang w:val="en-AU"/>
        </w:rPr>
        <w:t>syncretisms</w:t>
      </w:r>
      <w:proofErr w:type="spellEnd"/>
      <w:r>
        <w:rPr>
          <w:rFonts w:ascii="Times New Roman" w:hAnsi="Times New Roman" w:cs="Times New Roman"/>
          <w:color w:val="000000" w:themeColor="text1"/>
          <w:lang w:val="en-AU"/>
        </w:rPr>
        <w:t xml:space="preserve"> for just the sibling terms is XX, and for our full data base it is YY. This gives a huge possibility space, mostly unpopulated, but allowing us to characterise kinship systems on many dimensions. Examining all such dimensions is a vast enterprise, beyond what can be done here, so instead we focus in on a small number of </w:t>
      </w:r>
      <w:proofErr w:type="spellStart"/>
      <w:r>
        <w:rPr>
          <w:rFonts w:ascii="Times New Roman" w:hAnsi="Times New Roman" w:cs="Times New Roman"/>
          <w:color w:val="000000" w:themeColor="text1"/>
          <w:lang w:val="en-AU"/>
        </w:rPr>
        <w:t>syncretisms</w:t>
      </w:r>
      <w:proofErr w:type="spellEnd"/>
      <w:r>
        <w:rPr>
          <w:rFonts w:ascii="Times New Roman" w:hAnsi="Times New Roman" w:cs="Times New Roman"/>
          <w:color w:val="000000" w:themeColor="text1"/>
          <w:lang w:val="en-AU"/>
        </w:rPr>
        <w:t xml:space="preserve"> of prima facie interest to the characterisation of Papuan systems. Note that we often prune down the number of kintypes for which we seek equivalences, using the best proxies (</w:t>
      </w:r>
      <w:proofErr w:type="gramStart"/>
      <w:r>
        <w:rPr>
          <w:rFonts w:ascii="Times New Roman" w:hAnsi="Times New Roman" w:cs="Times New Roman"/>
          <w:color w:val="000000" w:themeColor="text1"/>
          <w:lang w:val="en-AU"/>
        </w:rPr>
        <w:t>e.g.</w:t>
      </w:r>
      <w:proofErr w:type="gramEnd"/>
      <w:r>
        <w:rPr>
          <w:rFonts w:ascii="Times New Roman" w:hAnsi="Times New Roman" w:cs="Times New Roman"/>
          <w:color w:val="000000" w:themeColor="text1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AU"/>
        </w:rPr>
        <w:t>mFZeS</w:t>
      </w:r>
      <w:proofErr w:type="spellEnd"/>
      <w:r>
        <w:rPr>
          <w:rFonts w:ascii="Times New Roman" w:hAnsi="Times New Roman" w:cs="Times New Roman"/>
          <w:color w:val="000000" w:themeColor="text1"/>
          <w:lang w:val="en-AU"/>
        </w:rPr>
        <w:t xml:space="preserve"> from among many types of cross-cousin) because many languages in our data base don’t have all relevant terms so this gives a more saturated harvest on queries.</w:t>
      </w:r>
    </w:p>
    <w:p w14:paraId="2F20FBF7" w14:textId="77777777" w:rsidR="00585B60" w:rsidRDefault="00585B60" w:rsidP="00585B60">
      <w:pPr>
        <w:rPr>
          <w:rFonts w:ascii="Times New Roman" w:hAnsi="Times New Roman" w:cs="Times New Roman"/>
          <w:color w:val="000000" w:themeColor="text1"/>
          <w:lang w:val="en-AU"/>
        </w:rPr>
      </w:pPr>
    </w:p>
    <w:p w14:paraId="1F6EF831" w14:textId="77777777" w:rsidR="00585B60" w:rsidRDefault="00585B60" w:rsidP="00585B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lang w:val="en-AU"/>
        </w:rPr>
      </w:pPr>
      <w:r>
        <w:rPr>
          <w:rFonts w:ascii="Times New Roman" w:hAnsi="Times New Roman" w:cs="Times New Roman"/>
          <w:color w:val="000000" w:themeColor="text1"/>
          <w:lang w:val="en-AU"/>
        </w:rPr>
        <w:t>Parent/</w:t>
      </w:r>
      <w:proofErr w:type="spellStart"/>
      <w:r>
        <w:rPr>
          <w:rFonts w:ascii="Times New Roman" w:hAnsi="Times New Roman" w:cs="Times New Roman"/>
          <w:color w:val="000000" w:themeColor="text1"/>
          <w:lang w:val="en-AU"/>
        </w:rPr>
        <w:t>nuncle</w:t>
      </w:r>
      <w:proofErr w:type="spellEnd"/>
      <w:r>
        <w:rPr>
          <w:rFonts w:ascii="Times New Roman" w:hAnsi="Times New Roman" w:cs="Times New Roman"/>
          <w:color w:val="000000" w:themeColor="text1"/>
          <w:lang w:val="en-AU"/>
        </w:rPr>
        <w:t xml:space="preserve"> set. We interrogate:</w:t>
      </w:r>
    </w:p>
    <w:p w14:paraId="7F3431E2" w14:textId="77777777" w:rsidR="00585B60" w:rsidRDefault="00585B60" w:rsidP="00585B60">
      <w:pPr>
        <w:pStyle w:val="ListParagraph"/>
        <w:rPr>
          <w:rFonts w:ascii="Times New Roman" w:hAnsi="Times New Roman" w:cs="Times New Roman"/>
          <w:color w:val="000000" w:themeColor="text1"/>
          <w:lang w:val="en-AU"/>
        </w:rPr>
      </w:pPr>
      <w:r w:rsidRPr="00674146">
        <w:rPr>
          <w:rFonts w:ascii="Times New Roman" w:hAnsi="Times New Roman" w:cs="Times New Roman"/>
          <w:color w:val="000000" w:themeColor="text1"/>
          <w:lang w:val="en-AU"/>
        </w:rPr>
        <w:t>F=FB=MB</w:t>
      </w:r>
      <w:r>
        <w:rPr>
          <w:rFonts w:ascii="Times New Roman" w:hAnsi="Times New Roman" w:cs="Times New Roman"/>
          <w:color w:val="000000" w:themeColor="text1"/>
          <w:lang w:val="en-AU"/>
        </w:rPr>
        <w:t xml:space="preserve"> (‘Hawaiian’ – all relatives in parents’ generation known by the same term)</w:t>
      </w:r>
      <w:r w:rsidRPr="00674146">
        <w:rPr>
          <w:rFonts w:ascii="Times New Roman" w:hAnsi="Times New Roman" w:cs="Times New Roman"/>
          <w:color w:val="000000" w:themeColor="text1"/>
          <w:lang w:val="en-AU"/>
        </w:rPr>
        <w:br/>
        <w:t>F≠FB=MB</w:t>
      </w:r>
      <w:r>
        <w:rPr>
          <w:rFonts w:ascii="Times New Roman" w:hAnsi="Times New Roman" w:cs="Times New Roman"/>
          <w:color w:val="000000" w:themeColor="text1"/>
          <w:lang w:val="en-AU"/>
        </w:rPr>
        <w:t>. (‘Eskimo’, like English distinguishing father from uncles on both sides)</w:t>
      </w:r>
      <w:r w:rsidRPr="00674146">
        <w:rPr>
          <w:rFonts w:ascii="Times New Roman" w:hAnsi="Times New Roman" w:cs="Times New Roman"/>
          <w:color w:val="000000" w:themeColor="text1"/>
          <w:lang w:val="en-AU"/>
        </w:rPr>
        <w:br/>
        <w:t>F=FB≠MB</w:t>
      </w:r>
      <w:r>
        <w:rPr>
          <w:rFonts w:ascii="Times New Roman" w:hAnsi="Times New Roman" w:cs="Times New Roman"/>
          <w:color w:val="000000" w:themeColor="text1"/>
          <w:lang w:val="en-AU"/>
        </w:rPr>
        <w:t xml:space="preserve"> (‘Iroquois/Dravidian/bifurcate merging’, merging father and paternal uncle but distinguishing maternal uncle)</w:t>
      </w:r>
      <w:r w:rsidRPr="00674146">
        <w:rPr>
          <w:rFonts w:ascii="Times New Roman" w:hAnsi="Times New Roman" w:cs="Times New Roman"/>
          <w:color w:val="000000" w:themeColor="text1"/>
          <w:lang w:val="en-AU"/>
        </w:rPr>
        <w:br/>
        <w:t>F≠FB≠MB</w:t>
      </w:r>
      <w:r>
        <w:rPr>
          <w:rFonts w:ascii="Times New Roman" w:hAnsi="Times New Roman" w:cs="Times New Roman"/>
          <w:color w:val="000000" w:themeColor="text1"/>
          <w:lang w:val="en-AU"/>
        </w:rPr>
        <w:t xml:space="preserve"> (‘Sudanese’, with each term distinct)</w:t>
      </w:r>
    </w:p>
    <w:p w14:paraId="106AB340" w14:textId="77777777" w:rsidR="00585B60" w:rsidRDefault="00585B60" w:rsidP="00585B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lang w:val="en-AU"/>
        </w:rPr>
      </w:pPr>
      <w:r>
        <w:rPr>
          <w:rFonts w:ascii="Times New Roman" w:hAnsi="Times New Roman" w:cs="Times New Roman"/>
          <w:color w:val="000000" w:themeColor="text1"/>
          <w:lang w:val="en-AU"/>
        </w:rPr>
        <w:t>Cousins</w:t>
      </w:r>
    </w:p>
    <w:p w14:paraId="686B535F" w14:textId="77777777" w:rsidR="00585B60" w:rsidRDefault="00585B60" w:rsidP="00585B60">
      <w:pPr>
        <w:pStyle w:val="ListParagraph"/>
        <w:rPr>
          <w:rFonts w:ascii="Times New Roman" w:hAnsi="Times New Roman" w:cs="Times New Roman"/>
          <w:color w:val="000000" w:themeColor="text1"/>
          <w:lang w:val="en-AU"/>
        </w:rPr>
      </w:pPr>
      <w:proofErr w:type="spellStart"/>
      <w:r w:rsidRPr="00E41772">
        <w:rPr>
          <w:rFonts w:ascii="Times New Roman" w:hAnsi="Times New Roman" w:cs="Times New Roman"/>
          <w:color w:val="000000" w:themeColor="text1"/>
          <w:lang w:val="en-AU"/>
        </w:rPr>
        <w:t>mFBeS</w:t>
      </w:r>
      <w:proofErr w:type="spellEnd"/>
      <w:r w:rsidRPr="00E41772">
        <w:rPr>
          <w:rFonts w:ascii="Times New Roman" w:hAnsi="Times New Roman" w:cs="Times New Roman"/>
          <w:color w:val="000000" w:themeColor="text1"/>
          <w:lang w:val="en-AU"/>
        </w:rPr>
        <w:t>=</w:t>
      </w:r>
      <w:proofErr w:type="spellStart"/>
      <w:r w:rsidRPr="00E41772">
        <w:rPr>
          <w:rFonts w:ascii="Times New Roman" w:hAnsi="Times New Roman" w:cs="Times New Roman"/>
          <w:color w:val="000000" w:themeColor="text1"/>
          <w:lang w:val="en-AU"/>
        </w:rPr>
        <w:t>meB≠mFZeS</w:t>
      </w:r>
      <w:proofErr w:type="spellEnd"/>
      <w:r w:rsidRPr="00E41772">
        <w:rPr>
          <w:rFonts w:ascii="Times New Roman" w:hAnsi="Times New Roman" w:cs="Times New Roman"/>
          <w:color w:val="000000" w:themeColor="text1"/>
          <w:lang w:val="en-AU"/>
        </w:rPr>
        <w:t xml:space="preserve"> (parallel cousins = sibs</w:t>
      </w:r>
      <w:r>
        <w:rPr>
          <w:rFonts w:ascii="Times New Roman" w:hAnsi="Times New Roman" w:cs="Times New Roman"/>
          <w:color w:val="000000" w:themeColor="text1"/>
          <w:lang w:val="en-AU"/>
        </w:rPr>
        <w:t xml:space="preserve"> ≠ (patrilateral) cross-cousins</w:t>
      </w:r>
      <w:r w:rsidRPr="00E41772">
        <w:rPr>
          <w:rFonts w:ascii="Times New Roman" w:hAnsi="Times New Roman" w:cs="Times New Roman"/>
          <w:color w:val="000000" w:themeColor="text1"/>
          <w:lang w:val="en-AU"/>
        </w:rPr>
        <w:t>)</w:t>
      </w:r>
      <w:r w:rsidRPr="00E41772">
        <w:rPr>
          <w:rFonts w:ascii="Times New Roman" w:hAnsi="Times New Roman" w:cs="Times New Roman"/>
          <w:color w:val="000000" w:themeColor="text1"/>
          <w:lang w:val="en-AU"/>
        </w:rPr>
        <w:br/>
        <w:t>B≠FBS=MBS (Eskimo style cousins)</w:t>
      </w:r>
    </w:p>
    <w:p w14:paraId="786A5B65" w14:textId="77777777" w:rsidR="00585B60" w:rsidRPr="00E41772" w:rsidRDefault="00585B60" w:rsidP="00585B60">
      <w:pPr>
        <w:pStyle w:val="ListParagraph"/>
        <w:rPr>
          <w:rFonts w:ascii="Times New Roman" w:hAnsi="Times New Roman" w:cs="Times New Roman"/>
          <w:color w:val="000000" w:themeColor="text1"/>
          <w:lang w:val="en-AU"/>
        </w:rPr>
      </w:pPr>
      <w:proofErr w:type="spellStart"/>
      <w:r w:rsidRPr="00674146">
        <w:rPr>
          <w:rFonts w:ascii="Times New Roman" w:hAnsi="Times New Roman" w:cs="Times New Roman"/>
          <w:color w:val="000000" w:themeColor="text1"/>
          <w:lang w:val="en-AU"/>
        </w:rPr>
        <w:t>mMB</w:t>
      </w:r>
      <w:proofErr w:type="spellEnd"/>
      <w:r w:rsidRPr="00674146">
        <w:rPr>
          <w:rFonts w:ascii="Times New Roman" w:hAnsi="Times New Roman" w:cs="Times New Roman"/>
          <w:color w:val="000000" w:themeColor="text1"/>
          <w:lang w:val="en-AU"/>
        </w:rPr>
        <w:t>=</w:t>
      </w:r>
      <w:proofErr w:type="spellStart"/>
      <w:proofErr w:type="gramStart"/>
      <w:r w:rsidRPr="00674146">
        <w:rPr>
          <w:rFonts w:ascii="Times New Roman" w:hAnsi="Times New Roman" w:cs="Times New Roman"/>
          <w:color w:val="000000" w:themeColor="text1"/>
          <w:lang w:val="en-AU"/>
        </w:rPr>
        <w:t>mMBS</w:t>
      </w:r>
      <w:proofErr w:type="spellEnd"/>
      <w:r w:rsidRPr="00674146">
        <w:rPr>
          <w:rFonts w:ascii="Times New Roman" w:hAnsi="Times New Roman" w:cs="Times New Roman"/>
          <w:color w:val="000000" w:themeColor="text1"/>
          <w:lang w:val="en-AU"/>
        </w:rPr>
        <w:t>  (</w:t>
      </w:r>
      <w:proofErr w:type="gramEnd"/>
      <w:r>
        <w:rPr>
          <w:rFonts w:ascii="Times New Roman" w:hAnsi="Times New Roman" w:cs="Times New Roman"/>
          <w:color w:val="000000" w:themeColor="text1"/>
          <w:lang w:val="en-AU"/>
        </w:rPr>
        <w:t xml:space="preserve">Omaha </w:t>
      </w:r>
      <w:r w:rsidRPr="00674146">
        <w:rPr>
          <w:rFonts w:ascii="Times New Roman" w:hAnsi="Times New Roman" w:cs="Times New Roman"/>
          <w:color w:val="000000" w:themeColor="text1"/>
          <w:lang w:val="en-AU"/>
        </w:rPr>
        <w:t>skewing)</w:t>
      </w:r>
    </w:p>
    <w:p w14:paraId="23412382" w14:textId="77777777" w:rsidR="00585B60" w:rsidRDefault="00585B60" w:rsidP="00585B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lang w:val="en-AU"/>
        </w:rPr>
      </w:pPr>
      <w:r>
        <w:rPr>
          <w:rFonts w:ascii="Times New Roman" w:hAnsi="Times New Roman" w:cs="Times New Roman"/>
          <w:color w:val="000000" w:themeColor="text1"/>
          <w:lang w:val="en-AU"/>
        </w:rPr>
        <w:t>Sibling set. We interrogate the following (ignoring sex of ego, which is of marginal importance in Papuan languages)</w:t>
      </w:r>
      <w:r w:rsidRPr="00674146">
        <w:rPr>
          <w:rFonts w:ascii="Times New Roman" w:hAnsi="Times New Roman" w:cs="Times New Roman"/>
          <w:color w:val="000000" w:themeColor="text1"/>
          <w:lang w:val="en-AU"/>
        </w:rPr>
        <w:br/>
      </w:r>
      <w:proofErr w:type="spellStart"/>
      <w:r w:rsidRPr="00674146">
        <w:rPr>
          <w:rFonts w:ascii="Times New Roman" w:hAnsi="Times New Roman" w:cs="Times New Roman"/>
          <w:color w:val="000000" w:themeColor="text1"/>
          <w:lang w:val="en-AU"/>
        </w:rPr>
        <w:t>meB</w:t>
      </w:r>
      <w:proofErr w:type="spellEnd"/>
      <w:r w:rsidRPr="00674146">
        <w:rPr>
          <w:rFonts w:ascii="Times New Roman" w:hAnsi="Times New Roman" w:cs="Times New Roman"/>
          <w:color w:val="000000" w:themeColor="text1"/>
          <w:lang w:val="en-AU"/>
        </w:rPr>
        <w:t>=</w:t>
      </w:r>
      <w:proofErr w:type="spellStart"/>
      <w:r w:rsidRPr="00674146">
        <w:rPr>
          <w:rFonts w:ascii="Times New Roman" w:hAnsi="Times New Roman" w:cs="Times New Roman"/>
          <w:color w:val="000000" w:themeColor="text1"/>
          <w:lang w:val="en-AU"/>
        </w:rPr>
        <w:t>meZ≠myB</w:t>
      </w:r>
      <w:proofErr w:type="spellEnd"/>
      <w:r w:rsidRPr="00674146">
        <w:rPr>
          <w:rFonts w:ascii="Times New Roman" w:hAnsi="Times New Roman" w:cs="Times New Roman"/>
          <w:color w:val="000000" w:themeColor="text1"/>
          <w:lang w:val="en-AU"/>
        </w:rPr>
        <w:t>=</w:t>
      </w:r>
      <w:proofErr w:type="spellStart"/>
      <w:proofErr w:type="gramStart"/>
      <w:r w:rsidRPr="00674146">
        <w:rPr>
          <w:rFonts w:ascii="Times New Roman" w:hAnsi="Times New Roman" w:cs="Times New Roman"/>
          <w:color w:val="000000" w:themeColor="text1"/>
          <w:lang w:val="en-AU"/>
        </w:rPr>
        <w:t>myZ</w:t>
      </w:r>
      <w:proofErr w:type="spellEnd"/>
      <w:r w:rsidRPr="00674146">
        <w:rPr>
          <w:rFonts w:ascii="Times New Roman" w:hAnsi="Times New Roman" w:cs="Times New Roman"/>
          <w:color w:val="000000" w:themeColor="text1"/>
          <w:lang w:val="en-AU"/>
        </w:rPr>
        <w:t>  (</w:t>
      </w:r>
      <w:proofErr w:type="gramEnd"/>
      <w:r w:rsidRPr="00674146">
        <w:rPr>
          <w:rFonts w:ascii="Times New Roman" w:hAnsi="Times New Roman" w:cs="Times New Roman"/>
          <w:color w:val="000000" w:themeColor="text1"/>
          <w:lang w:val="en-AU"/>
        </w:rPr>
        <w:t>older vs younger sib binary)</w:t>
      </w:r>
      <w:r w:rsidRPr="00674146">
        <w:rPr>
          <w:rFonts w:ascii="Times New Roman" w:hAnsi="Times New Roman" w:cs="Times New Roman"/>
          <w:color w:val="000000" w:themeColor="text1"/>
          <w:lang w:val="en-AU"/>
        </w:rPr>
        <w:br/>
      </w:r>
      <w:proofErr w:type="spellStart"/>
      <w:r w:rsidRPr="00674146">
        <w:rPr>
          <w:rFonts w:ascii="Times New Roman" w:hAnsi="Times New Roman" w:cs="Times New Roman"/>
          <w:color w:val="000000" w:themeColor="text1"/>
          <w:lang w:val="en-AU"/>
        </w:rPr>
        <w:t>meB</w:t>
      </w:r>
      <w:proofErr w:type="spellEnd"/>
      <w:r w:rsidRPr="00674146">
        <w:rPr>
          <w:rFonts w:ascii="Times New Roman" w:hAnsi="Times New Roman" w:cs="Times New Roman"/>
          <w:color w:val="000000" w:themeColor="text1"/>
          <w:lang w:val="en-AU"/>
        </w:rPr>
        <w:t>=</w:t>
      </w:r>
      <w:proofErr w:type="spellStart"/>
      <w:r w:rsidRPr="00674146">
        <w:rPr>
          <w:rFonts w:ascii="Times New Roman" w:hAnsi="Times New Roman" w:cs="Times New Roman"/>
          <w:color w:val="000000" w:themeColor="text1"/>
          <w:lang w:val="en-AU"/>
        </w:rPr>
        <w:t>feZ≠meZ</w:t>
      </w:r>
      <w:proofErr w:type="spellEnd"/>
      <w:r w:rsidRPr="00674146">
        <w:rPr>
          <w:rFonts w:ascii="Times New Roman" w:hAnsi="Times New Roman" w:cs="Times New Roman"/>
          <w:color w:val="000000" w:themeColor="text1"/>
          <w:lang w:val="en-AU"/>
        </w:rPr>
        <w:t>=</w:t>
      </w:r>
      <w:proofErr w:type="spellStart"/>
      <w:r w:rsidRPr="00674146">
        <w:rPr>
          <w:rFonts w:ascii="Times New Roman" w:hAnsi="Times New Roman" w:cs="Times New Roman"/>
          <w:color w:val="000000" w:themeColor="text1"/>
          <w:lang w:val="en-AU"/>
        </w:rPr>
        <w:t>feB</w:t>
      </w:r>
      <w:proofErr w:type="spellEnd"/>
      <w:r w:rsidRPr="00674146">
        <w:rPr>
          <w:rFonts w:ascii="Times New Roman" w:hAnsi="Times New Roman" w:cs="Times New Roman"/>
          <w:color w:val="000000" w:themeColor="text1"/>
          <w:lang w:val="en-AU"/>
        </w:rPr>
        <w:t>  (same sex vs opposite sex sib)</w:t>
      </w:r>
    </w:p>
    <w:p w14:paraId="14FC08C6" w14:textId="77777777" w:rsidR="00585B60" w:rsidRDefault="00585B60" w:rsidP="00585B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lang w:val="en-AU"/>
        </w:rPr>
      </w:pPr>
      <w:r>
        <w:rPr>
          <w:rFonts w:ascii="Times New Roman" w:hAnsi="Times New Roman" w:cs="Times New Roman"/>
          <w:color w:val="000000" w:themeColor="text1"/>
          <w:lang w:val="en-AU"/>
        </w:rPr>
        <w:t>Self-reciprocity of cross-</w:t>
      </w:r>
      <w:proofErr w:type="spellStart"/>
      <w:r>
        <w:rPr>
          <w:rFonts w:ascii="Times New Roman" w:hAnsi="Times New Roman" w:cs="Times New Roman"/>
          <w:color w:val="000000" w:themeColor="text1"/>
          <w:lang w:val="en-AU"/>
        </w:rPr>
        <w:t>nuncles</w:t>
      </w:r>
      <w:proofErr w:type="spellEnd"/>
      <w:r>
        <w:rPr>
          <w:rFonts w:ascii="Times New Roman" w:hAnsi="Times New Roman" w:cs="Times New Roman"/>
          <w:color w:val="000000" w:themeColor="text1"/>
          <w:lang w:val="en-AU"/>
        </w:rPr>
        <w:t>/cross-niblings –rather common in Papuan systems)</w:t>
      </w:r>
    </w:p>
    <w:p w14:paraId="23E93F8A" w14:textId="77777777" w:rsidR="00585B60" w:rsidRDefault="00585B60" w:rsidP="00585B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lang w:val="en-AU"/>
        </w:rPr>
      </w:pPr>
      <w:proofErr w:type="spellStart"/>
      <w:r>
        <w:rPr>
          <w:rFonts w:ascii="Times New Roman" w:hAnsi="Times New Roman" w:cs="Times New Roman"/>
          <w:color w:val="000000" w:themeColor="text1"/>
          <w:lang w:val="en-AU"/>
        </w:rPr>
        <w:t>Affines</w:t>
      </w:r>
      <w:proofErr w:type="spellEnd"/>
      <w:r>
        <w:rPr>
          <w:rStyle w:val="FootnoteReference"/>
          <w:rFonts w:ascii="Times New Roman" w:hAnsi="Times New Roman" w:cs="Times New Roman"/>
          <w:color w:val="000000" w:themeColor="text1"/>
          <w:lang w:val="en-AU"/>
        </w:rPr>
        <w:footnoteReference w:id="1"/>
      </w:r>
    </w:p>
    <w:p w14:paraId="46376008" w14:textId="77777777" w:rsidR="00585B60" w:rsidRDefault="00585B60" w:rsidP="00585B60">
      <w:pPr>
        <w:pStyle w:val="ListParagraph"/>
        <w:rPr>
          <w:rFonts w:ascii="Times New Roman" w:hAnsi="Times New Roman" w:cs="Times New Roman"/>
          <w:color w:val="000000" w:themeColor="text1"/>
          <w:lang w:val="en-AU"/>
        </w:rPr>
      </w:pPr>
      <w:proofErr w:type="spellStart"/>
      <w:r w:rsidRPr="00674146">
        <w:rPr>
          <w:rFonts w:ascii="Times New Roman" w:hAnsi="Times New Roman" w:cs="Times New Roman"/>
          <w:color w:val="000000" w:themeColor="text1"/>
          <w:lang w:val="en-AU"/>
        </w:rPr>
        <w:t>mDH</w:t>
      </w:r>
      <w:proofErr w:type="spellEnd"/>
      <w:r w:rsidRPr="00674146">
        <w:rPr>
          <w:rFonts w:ascii="Times New Roman" w:hAnsi="Times New Roman" w:cs="Times New Roman"/>
          <w:color w:val="000000" w:themeColor="text1"/>
          <w:lang w:val="en-AU"/>
        </w:rPr>
        <w:t xml:space="preserve"> = </w:t>
      </w:r>
      <w:proofErr w:type="spellStart"/>
      <w:r w:rsidRPr="00674146">
        <w:rPr>
          <w:rFonts w:ascii="Times New Roman" w:hAnsi="Times New Roman" w:cs="Times New Roman"/>
          <w:color w:val="000000" w:themeColor="text1"/>
          <w:lang w:val="en-AU"/>
        </w:rPr>
        <w:t>mWF</w:t>
      </w:r>
      <w:proofErr w:type="spellEnd"/>
      <w:proofErr w:type="gramStart"/>
      <w:r w:rsidRPr="00674146">
        <w:rPr>
          <w:rFonts w:ascii="Times New Roman" w:hAnsi="Times New Roman" w:cs="Times New Roman"/>
          <w:color w:val="000000" w:themeColor="text1"/>
          <w:lang w:val="en-AU"/>
        </w:rPr>
        <w:t>   (</w:t>
      </w:r>
      <w:proofErr w:type="gramEnd"/>
      <w:r w:rsidRPr="00674146">
        <w:rPr>
          <w:rFonts w:ascii="Times New Roman" w:hAnsi="Times New Roman" w:cs="Times New Roman"/>
          <w:color w:val="000000" w:themeColor="text1"/>
          <w:lang w:val="en-AU"/>
        </w:rPr>
        <w:t>self-reciprocal parent/child-in-law terms)</w:t>
      </w:r>
      <w:r w:rsidRPr="00674146">
        <w:rPr>
          <w:rFonts w:ascii="Times New Roman" w:hAnsi="Times New Roman" w:cs="Times New Roman"/>
          <w:color w:val="000000" w:themeColor="text1"/>
          <w:lang w:val="en-AU"/>
        </w:rPr>
        <w:br/>
      </w:r>
      <w:proofErr w:type="spellStart"/>
      <w:r w:rsidRPr="00674146">
        <w:rPr>
          <w:rFonts w:ascii="Times New Roman" w:hAnsi="Times New Roman" w:cs="Times New Roman"/>
          <w:color w:val="000000" w:themeColor="text1"/>
          <w:lang w:val="en-AU"/>
        </w:rPr>
        <w:t>mWF</w:t>
      </w:r>
      <w:proofErr w:type="spellEnd"/>
      <w:r w:rsidRPr="00674146">
        <w:rPr>
          <w:rFonts w:ascii="Times New Roman" w:hAnsi="Times New Roman" w:cs="Times New Roman"/>
          <w:color w:val="000000" w:themeColor="text1"/>
          <w:lang w:val="en-AU"/>
        </w:rPr>
        <w:t xml:space="preserve"> = </w:t>
      </w:r>
      <w:proofErr w:type="spellStart"/>
      <w:r w:rsidRPr="00674146">
        <w:rPr>
          <w:rFonts w:ascii="Times New Roman" w:hAnsi="Times New Roman" w:cs="Times New Roman"/>
          <w:color w:val="000000" w:themeColor="text1"/>
          <w:lang w:val="en-AU"/>
        </w:rPr>
        <w:t>mWB</w:t>
      </w:r>
      <w:proofErr w:type="spellEnd"/>
      <w:r w:rsidRPr="00674146">
        <w:rPr>
          <w:rFonts w:ascii="Times New Roman" w:hAnsi="Times New Roman" w:cs="Times New Roman"/>
          <w:color w:val="000000" w:themeColor="text1"/>
          <w:lang w:val="en-AU"/>
        </w:rPr>
        <w:t xml:space="preserve">  (generation collapse in male </w:t>
      </w:r>
      <w:proofErr w:type="spellStart"/>
      <w:r w:rsidRPr="00674146">
        <w:rPr>
          <w:rFonts w:ascii="Times New Roman" w:hAnsi="Times New Roman" w:cs="Times New Roman"/>
          <w:color w:val="000000" w:themeColor="text1"/>
          <w:lang w:val="en-AU"/>
        </w:rPr>
        <w:t>affines</w:t>
      </w:r>
      <w:proofErr w:type="spellEnd"/>
      <w:r w:rsidRPr="00674146">
        <w:rPr>
          <w:rFonts w:ascii="Times New Roman" w:hAnsi="Times New Roman" w:cs="Times New Roman"/>
          <w:color w:val="000000" w:themeColor="text1"/>
          <w:lang w:val="en-AU"/>
        </w:rPr>
        <w:t>)</w:t>
      </w:r>
      <w:r w:rsidRPr="00674146">
        <w:rPr>
          <w:rFonts w:ascii="Times New Roman" w:hAnsi="Times New Roman" w:cs="Times New Roman"/>
          <w:color w:val="000000" w:themeColor="text1"/>
          <w:lang w:val="en-AU"/>
        </w:rPr>
        <w:br/>
        <w:t>FZ = WM   (Dravidian-style collapsing of consanguineal vs affine)</w:t>
      </w:r>
    </w:p>
    <w:p w14:paraId="556BF702" w14:textId="77777777" w:rsidR="00585B60" w:rsidRPr="00E41772" w:rsidRDefault="00585B60" w:rsidP="00585B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lang w:val="en-AU"/>
        </w:rPr>
      </w:pPr>
      <w:r>
        <w:rPr>
          <w:rFonts w:ascii="Times New Roman" w:hAnsi="Times New Roman" w:cs="Times New Roman"/>
          <w:color w:val="000000" w:themeColor="text1"/>
          <w:lang w:val="en-AU"/>
        </w:rPr>
        <w:lastRenderedPageBreak/>
        <w:t xml:space="preserve">Grandparents </w:t>
      </w:r>
      <w:r w:rsidRPr="00E41772">
        <w:rPr>
          <w:rFonts w:ascii="Times New Roman" w:hAnsi="Times New Roman" w:cs="Times New Roman"/>
          <w:color w:val="000000" w:themeColor="text1"/>
          <w:lang w:val="en-AU"/>
        </w:rPr>
        <w:br/>
        <w:t>FF=SS=MM=DS</w:t>
      </w:r>
      <w:proofErr w:type="gramStart"/>
      <w:r w:rsidRPr="00E41772">
        <w:rPr>
          <w:rFonts w:ascii="Times New Roman" w:hAnsi="Times New Roman" w:cs="Times New Roman"/>
          <w:color w:val="000000" w:themeColor="text1"/>
          <w:lang w:val="en-AU"/>
        </w:rPr>
        <w:t>   (</w:t>
      </w:r>
      <w:proofErr w:type="gramEnd"/>
      <w:r w:rsidRPr="00E41772">
        <w:rPr>
          <w:rFonts w:ascii="Times New Roman" w:hAnsi="Times New Roman" w:cs="Times New Roman"/>
          <w:color w:val="000000" w:themeColor="text1"/>
          <w:lang w:val="en-AU"/>
        </w:rPr>
        <w:t>generalised '</w:t>
      </w:r>
      <w:proofErr w:type="spellStart"/>
      <w:r w:rsidRPr="00E41772">
        <w:rPr>
          <w:rFonts w:ascii="Times New Roman" w:hAnsi="Times New Roman" w:cs="Times New Roman"/>
          <w:color w:val="000000" w:themeColor="text1"/>
          <w:lang w:val="en-AU"/>
        </w:rPr>
        <w:t>grandkin</w:t>
      </w:r>
      <w:proofErr w:type="spellEnd"/>
      <w:r w:rsidRPr="00E41772">
        <w:rPr>
          <w:rFonts w:ascii="Times New Roman" w:hAnsi="Times New Roman" w:cs="Times New Roman"/>
          <w:color w:val="000000" w:themeColor="text1"/>
          <w:lang w:val="en-AU"/>
        </w:rPr>
        <w:t>' term)</w:t>
      </w:r>
    </w:p>
    <w:p w14:paraId="29EFFB58" w14:textId="77777777" w:rsidR="00585B60" w:rsidRDefault="00585B60" w:rsidP="00585B60">
      <w:pPr>
        <w:rPr>
          <w:rFonts w:ascii="Times New Roman" w:hAnsi="Times New Roman" w:cs="Times New Roman"/>
          <w:color w:val="000000" w:themeColor="text1"/>
          <w:lang w:val="en-AU"/>
        </w:rPr>
      </w:pPr>
      <w:r>
        <w:rPr>
          <w:rFonts w:ascii="Times New Roman" w:hAnsi="Times New Roman" w:cs="Times New Roman"/>
          <w:color w:val="000000" w:themeColor="text1"/>
          <w:lang w:val="en-AU"/>
        </w:rPr>
        <w:t xml:space="preserve">We present our data in two forms. </w:t>
      </w:r>
    </w:p>
    <w:p w14:paraId="768A1CDB" w14:textId="77777777" w:rsidR="00585B60" w:rsidRDefault="00585B60" w:rsidP="00585B60">
      <w:pPr>
        <w:ind w:firstLine="284"/>
        <w:rPr>
          <w:rFonts w:ascii="Times New Roman" w:hAnsi="Times New Roman" w:cs="Times New Roman"/>
          <w:color w:val="000000" w:themeColor="text1"/>
          <w:lang w:val="en-AU"/>
        </w:rPr>
      </w:pPr>
      <w:r>
        <w:rPr>
          <w:rFonts w:ascii="Times New Roman" w:hAnsi="Times New Roman" w:cs="Times New Roman"/>
          <w:color w:val="000000" w:themeColor="text1"/>
          <w:lang w:val="en-AU"/>
        </w:rPr>
        <w:t xml:space="preserve">Firstly, we give bar-charts showing the proportion of languages exhibiting this syncretism in a range of Papuan languages (those with enough data points, by family or area, to make comparisons useful) and for several other reference groups: Tangkic and Pama-Nyungan as two Australian groups, Austronesian, Dravidian, Indo-European, and our global sample. This gives an idea, one syncretism at a time, of what is distinctive, or not, about Papuan systems (as a whole, or of </w:t>
      </w:r>
      <w:proofErr w:type="gramStart"/>
      <w:r>
        <w:rPr>
          <w:rFonts w:ascii="Times New Roman" w:hAnsi="Times New Roman" w:cs="Times New Roman"/>
          <w:color w:val="000000" w:themeColor="text1"/>
          <w:lang w:val="en-AU"/>
        </w:rPr>
        <w:t>particular families</w:t>
      </w:r>
      <w:proofErr w:type="gramEnd"/>
      <w:r>
        <w:rPr>
          <w:rFonts w:ascii="Times New Roman" w:hAnsi="Times New Roman" w:cs="Times New Roman"/>
          <w:color w:val="000000" w:themeColor="text1"/>
          <w:lang w:val="en-AU"/>
        </w:rPr>
        <w:t>), and what (if any) other language families they resemble.</w:t>
      </w:r>
    </w:p>
    <w:p w14:paraId="2B81FF1C" w14:textId="77777777" w:rsidR="00585B60" w:rsidRDefault="00585B60" w:rsidP="00585B60">
      <w:pPr>
        <w:ind w:firstLine="284"/>
        <w:rPr>
          <w:rFonts w:ascii="Times New Roman" w:hAnsi="Times New Roman" w:cs="Times New Roman"/>
          <w:color w:val="000000" w:themeColor="text1"/>
          <w:lang w:val="en-AU"/>
        </w:rPr>
      </w:pPr>
      <w:r>
        <w:rPr>
          <w:rFonts w:ascii="Times New Roman" w:hAnsi="Times New Roman" w:cs="Times New Roman"/>
          <w:color w:val="000000" w:themeColor="text1"/>
          <w:lang w:val="en-AU"/>
        </w:rPr>
        <w:t xml:space="preserve">Secondly, we use a different visualisation – ‘starbursts’ – which, for each relevant syncretism, show what proportion of languages in a family exhibit it (by the length of that ray of the star), assembling </w:t>
      </w:r>
      <w:proofErr w:type="gramStart"/>
      <w:r>
        <w:rPr>
          <w:rFonts w:ascii="Times New Roman" w:hAnsi="Times New Roman" w:cs="Times New Roman"/>
          <w:color w:val="000000" w:themeColor="text1"/>
          <w:lang w:val="en-AU"/>
        </w:rPr>
        <w:t>a number of</w:t>
      </w:r>
      <w:proofErr w:type="gramEnd"/>
      <w:r>
        <w:rPr>
          <w:rFonts w:ascii="Times New Roman" w:hAnsi="Times New Roman" w:cs="Times New Roman"/>
          <w:color w:val="000000" w:themeColor="text1"/>
          <w:lang w:val="en-AU"/>
        </w:rPr>
        <w:t xml:space="preserve"> features together. This allows a clear snapshot of how different language families differ across </w:t>
      </w:r>
      <w:proofErr w:type="gramStart"/>
      <w:r>
        <w:rPr>
          <w:rFonts w:ascii="Times New Roman" w:hAnsi="Times New Roman" w:cs="Times New Roman"/>
          <w:color w:val="000000" w:themeColor="text1"/>
          <w:lang w:val="en-AU"/>
        </w:rPr>
        <w:t>a number of</w:t>
      </w:r>
      <w:proofErr w:type="gramEnd"/>
      <w:r>
        <w:rPr>
          <w:rFonts w:ascii="Times New Roman" w:hAnsi="Times New Roman" w:cs="Times New Roman"/>
          <w:color w:val="000000" w:themeColor="text1"/>
          <w:lang w:val="en-AU"/>
        </w:rPr>
        <w:t xml:space="preserve"> dimensions at once. </w:t>
      </w:r>
    </w:p>
    <w:p w14:paraId="3524B142" w14:textId="77777777" w:rsidR="00585B60" w:rsidRDefault="00585B60" w:rsidP="00585B60">
      <w:pPr>
        <w:ind w:firstLine="284"/>
        <w:rPr>
          <w:rFonts w:ascii="Times New Roman" w:hAnsi="Times New Roman" w:cs="Times New Roman"/>
          <w:color w:val="000000" w:themeColor="text1"/>
          <w:lang w:val="en-AU"/>
        </w:rPr>
      </w:pPr>
      <w:r>
        <w:rPr>
          <w:rFonts w:ascii="Times New Roman" w:hAnsi="Times New Roman" w:cs="Times New Roman"/>
          <w:color w:val="000000" w:themeColor="text1"/>
          <w:lang w:val="en-AU"/>
        </w:rPr>
        <w:t xml:space="preserve">First to the bar-charts. </w:t>
      </w:r>
    </w:p>
    <w:p w14:paraId="02682323" w14:textId="77777777" w:rsidR="002D21F7" w:rsidRDefault="002D21F7"/>
    <w:sectPr w:rsidR="002D21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A9FC89" w14:textId="77777777" w:rsidR="00A84697" w:rsidRDefault="00A84697" w:rsidP="00585B60">
      <w:r>
        <w:separator/>
      </w:r>
    </w:p>
  </w:endnote>
  <w:endnote w:type="continuationSeparator" w:id="0">
    <w:p w14:paraId="4155E08E" w14:textId="77777777" w:rsidR="00A84697" w:rsidRDefault="00A84697" w:rsidP="00585B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259F5E" w14:textId="77777777" w:rsidR="00A84697" w:rsidRDefault="00A84697" w:rsidP="00585B60">
      <w:r>
        <w:separator/>
      </w:r>
    </w:p>
  </w:footnote>
  <w:footnote w:type="continuationSeparator" w:id="0">
    <w:p w14:paraId="00988099" w14:textId="77777777" w:rsidR="00A84697" w:rsidRDefault="00A84697" w:rsidP="00585B60">
      <w:r>
        <w:continuationSeparator/>
      </w:r>
    </w:p>
  </w:footnote>
  <w:footnote w:id="1">
    <w:p w14:paraId="5BB113E1" w14:textId="77777777" w:rsidR="00585B60" w:rsidRPr="003C15EA" w:rsidRDefault="00585B60" w:rsidP="00585B60">
      <w:pPr>
        <w:pStyle w:val="FootnoteText"/>
        <w:rPr>
          <w:lang w:val="en-AU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AU"/>
        </w:rPr>
        <w:t>Another interesting pattern, which for reasons of space we do not pursue further here, concerns self-reciprocal opposite-sex sibling-in-law terms (</w:t>
      </w:r>
      <w:proofErr w:type="gramStart"/>
      <w:r>
        <w:rPr>
          <w:lang w:val="en-AU"/>
        </w:rPr>
        <w:t>e.g.</w:t>
      </w:r>
      <w:proofErr w:type="gramEnd"/>
      <w:r>
        <w:rPr>
          <w:lang w:val="en-AU"/>
        </w:rPr>
        <w:t xml:space="preserve"> </w:t>
      </w:r>
      <w:proofErr w:type="spellStart"/>
      <w:r>
        <w:rPr>
          <w:lang w:val="en-AU"/>
        </w:rPr>
        <w:t>mWZ</w:t>
      </w:r>
      <w:proofErr w:type="spellEnd"/>
      <w:r>
        <w:rPr>
          <w:lang w:val="en-AU"/>
        </w:rPr>
        <w:t>=</w:t>
      </w:r>
      <w:proofErr w:type="spellStart"/>
      <w:r>
        <w:rPr>
          <w:lang w:val="en-AU"/>
        </w:rPr>
        <w:t>wHB</w:t>
      </w:r>
      <w:proofErr w:type="spellEnd"/>
      <w:r>
        <w:rPr>
          <w:lang w:val="en-AU"/>
        </w:rPr>
        <w:t xml:space="preserve">), such as </w:t>
      </w:r>
      <w:proofErr w:type="spellStart"/>
      <w:r w:rsidRPr="000B1F5B">
        <w:rPr>
          <w:rFonts w:ascii="Times New Roman" w:hAnsi="Times New Roman" w:cs="Times New Roman"/>
          <w:color w:val="FF0000"/>
          <w:lang w:val="en"/>
        </w:rPr>
        <w:t>Ekari</w:t>
      </w:r>
      <w:proofErr w:type="spellEnd"/>
      <w:r w:rsidRPr="000B1F5B">
        <w:rPr>
          <w:rFonts w:ascii="Times New Roman" w:hAnsi="Times New Roman" w:cs="Times New Roman"/>
          <w:color w:val="FF0000"/>
          <w:lang w:val="en"/>
        </w:rPr>
        <w:t xml:space="preserve"> </w:t>
      </w:r>
      <w:r w:rsidRPr="000B1F5B">
        <w:rPr>
          <w:rFonts w:ascii="Times New Roman" w:hAnsi="Times New Roman" w:cs="Times New Roman"/>
          <w:i/>
          <w:color w:val="FF0000"/>
          <w:lang w:val="en"/>
        </w:rPr>
        <w:t xml:space="preserve">ani </w:t>
      </w:r>
      <w:proofErr w:type="spellStart"/>
      <w:r w:rsidRPr="000B1F5B">
        <w:rPr>
          <w:rFonts w:ascii="Times New Roman" w:hAnsi="Times New Roman" w:cs="Times New Roman"/>
          <w:i/>
          <w:color w:val="FF0000"/>
          <w:lang w:val="en"/>
        </w:rPr>
        <w:t>geeka</w:t>
      </w:r>
      <w:proofErr w:type="spellEnd"/>
      <w:r>
        <w:rPr>
          <w:rFonts w:ascii="Times New Roman" w:hAnsi="Times New Roman" w:cs="Times New Roman"/>
          <w:color w:val="FF0000"/>
          <w:lang w:val="en"/>
        </w:rPr>
        <w:t>. These</w:t>
      </w:r>
      <w:r w:rsidRPr="000B1F5B">
        <w:rPr>
          <w:rFonts w:ascii="Times New Roman" w:hAnsi="Times New Roman" w:cs="Times New Roman"/>
          <w:color w:val="FF0000"/>
          <w:lang w:val="en"/>
        </w:rPr>
        <w:t xml:space="preserve"> are found in a handful of languages in our sample (</w:t>
      </w:r>
      <w:proofErr w:type="spellStart"/>
      <w:r w:rsidRPr="000B1F5B">
        <w:rPr>
          <w:rFonts w:ascii="Times New Roman" w:hAnsi="Times New Roman" w:cs="Times New Roman"/>
          <w:color w:val="FF0000"/>
          <w:lang w:val="en"/>
        </w:rPr>
        <w:t>Abui</w:t>
      </w:r>
      <w:proofErr w:type="spellEnd"/>
      <w:r w:rsidRPr="000B1F5B">
        <w:rPr>
          <w:rFonts w:ascii="Times New Roman" w:hAnsi="Times New Roman" w:cs="Times New Roman"/>
          <w:color w:val="FF0000"/>
          <w:lang w:val="en"/>
        </w:rPr>
        <w:t xml:space="preserve"> [TAP], </w:t>
      </w:r>
      <w:proofErr w:type="spellStart"/>
      <w:r w:rsidRPr="000B1F5B">
        <w:rPr>
          <w:rFonts w:ascii="Times New Roman" w:hAnsi="Times New Roman" w:cs="Times New Roman"/>
          <w:color w:val="FF0000"/>
          <w:lang w:val="en"/>
        </w:rPr>
        <w:t>Berik</w:t>
      </w:r>
      <w:proofErr w:type="spellEnd"/>
      <w:r w:rsidRPr="000B1F5B">
        <w:rPr>
          <w:rFonts w:ascii="Times New Roman" w:hAnsi="Times New Roman" w:cs="Times New Roman"/>
          <w:color w:val="FF0000"/>
          <w:lang w:val="en"/>
        </w:rPr>
        <w:t xml:space="preserve"> [Tor-</w:t>
      </w:r>
      <w:proofErr w:type="spellStart"/>
      <w:r w:rsidRPr="000B1F5B">
        <w:rPr>
          <w:rFonts w:ascii="Times New Roman" w:hAnsi="Times New Roman" w:cs="Times New Roman"/>
          <w:color w:val="FF0000"/>
          <w:lang w:val="en"/>
        </w:rPr>
        <w:t>Orya</w:t>
      </w:r>
      <w:proofErr w:type="spellEnd"/>
      <w:r w:rsidRPr="000B1F5B">
        <w:rPr>
          <w:rFonts w:ascii="Times New Roman" w:hAnsi="Times New Roman" w:cs="Times New Roman"/>
          <w:color w:val="FF0000"/>
          <w:lang w:val="en"/>
        </w:rPr>
        <w:t xml:space="preserve">], </w:t>
      </w:r>
      <w:proofErr w:type="spellStart"/>
      <w:r w:rsidRPr="000B1F5B">
        <w:rPr>
          <w:rFonts w:ascii="Times New Roman" w:hAnsi="Times New Roman" w:cs="Times New Roman"/>
          <w:color w:val="FF0000"/>
          <w:lang w:val="en"/>
        </w:rPr>
        <w:t>Kuot</w:t>
      </w:r>
      <w:proofErr w:type="spellEnd"/>
      <w:r w:rsidRPr="000B1F5B">
        <w:rPr>
          <w:rFonts w:ascii="Times New Roman" w:hAnsi="Times New Roman" w:cs="Times New Roman"/>
          <w:color w:val="FF0000"/>
          <w:lang w:val="en"/>
        </w:rPr>
        <w:t xml:space="preserve"> [isolate], </w:t>
      </w:r>
      <w:proofErr w:type="spellStart"/>
      <w:r w:rsidRPr="000B1F5B">
        <w:rPr>
          <w:rFonts w:ascii="Times New Roman" w:hAnsi="Times New Roman" w:cs="Times New Roman"/>
          <w:color w:val="FF0000"/>
          <w:lang w:val="en"/>
        </w:rPr>
        <w:t>Meyah</w:t>
      </w:r>
      <w:proofErr w:type="spellEnd"/>
      <w:r w:rsidRPr="000B1F5B">
        <w:rPr>
          <w:rFonts w:ascii="Times New Roman" w:hAnsi="Times New Roman" w:cs="Times New Roman"/>
          <w:color w:val="FF0000"/>
          <w:lang w:val="en"/>
        </w:rPr>
        <w:t xml:space="preserve"> and </w:t>
      </w:r>
      <w:proofErr w:type="spellStart"/>
      <w:r w:rsidRPr="000B1F5B">
        <w:rPr>
          <w:rFonts w:ascii="Times New Roman" w:hAnsi="Times New Roman" w:cs="Times New Roman"/>
          <w:color w:val="FF0000"/>
          <w:lang w:val="en"/>
        </w:rPr>
        <w:t>Sougb</w:t>
      </w:r>
      <w:proofErr w:type="spellEnd"/>
      <w:r w:rsidRPr="000B1F5B">
        <w:rPr>
          <w:rFonts w:ascii="Times New Roman" w:hAnsi="Times New Roman" w:cs="Times New Roman"/>
          <w:color w:val="FF0000"/>
          <w:lang w:val="en"/>
        </w:rPr>
        <w:t xml:space="preserve"> [East Bird’s Head]</w:t>
      </w:r>
      <w:r>
        <w:rPr>
          <w:rFonts w:ascii="Times New Roman" w:hAnsi="Times New Roman" w:cs="Times New Roman"/>
          <w:color w:val="FF0000"/>
          <w:lang w:val="en"/>
        </w:rPr>
        <w:t>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AA2076"/>
    <w:multiLevelType w:val="hybridMultilevel"/>
    <w:tmpl w:val="CF0488A6"/>
    <w:lvl w:ilvl="0" w:tplc="F3688BA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11632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75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B60"/>
    <w:rsid w:val="002D21F7"/>
    <w:rsid w:val="00391C56"/>
    <w:rsid w:val="00585B60"/>
    <w:rsid w:val="00696341"/>
    <w:rsid w:val="00A84697"/>
    <w:rsid w:val="00EA3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9594AE"/>
  <w15:chartTrackingRefBased/>
  <w15:docId w15:val="{432898CD-65EA-294E-8C88-0BBA0758B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5B60"/>
    <w:rPr>
      <w:rFonts w:eastAsiaTheme="minorEastAsia"/>
      <w:kern w:val="0"/>
      <w:lang w:val="en-GB" w:eastAsia="zh-C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585B60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85B60"/>
    <w:rPr>
      <w:rFonts w:eastAsiaTheme="minorEastAsia"/>
      <w:kern w:val="0"/>
      <w:sz w:val="20"/>
      <w:szCs w:val="20"/>
      <w:lang w:val="en-GB" w:eastAsia="zh-CN"/>
      <w14:ligatures w14:val="none"/>
    </w:rPr>
  </w:style>
  <w:style w:type="character" w:styleId="FootnoteReference">
    <w:name w:val="footnote reference"/>
    <w:basedOn w:val="DefaultParagraphFont"/>
    <w:uiPriority w:val="99"/>
    <w:semiHidden/>
    <w:unhideWhenUsed/>
    <w:rsid w:val="00585B60"/>
    <w:rPr>
      <w:vertAlign w:val="superscript"/>
    </w:rPr>
  </w:style>
  <w:style w:type="paragraph" w:styleId="ListParagraph">
    <w:name w:val="List Paragraph"/>
    <w:basedOn w:val="Normal"/>
    <w:uiPriority w:val="34"/>
    <w:qFormat/>
    <w:rsid w:val="00585B60"/>
    <w:pPr>
      <w:spacing w:after="160" w:line="259" w:lineRule="auto"/>
      <w:ind w:left="720"/>
      <w:contextualSpacing/>
    </w:pPr>
    <w:rPr>
      <w:rFonts w:eastAsiaTheme="minorHAnsi"/>
      <w:sz w:val="22"/>
      <w:szCs w:val="22"/>
      <w:lang w:val="fr-FR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598</Words>
  <Characters>3409</Characters>
  <Application>Microsoft Office Word</Application>
  <DocSecurity>0</DocSecurity>
  <Lines>28</Lines>
  <Paragraphs>7</Paragraphs>
  <ScaleCrop>false</ScaleCrop>
  <Company/>
  <LinksUpToDate>false</LinksUpToDate>
  <CharactersWithSpaces>4000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Passmore</dc:creator>
  <cp:keywords/>
  <dc:description/>
  <cp:lastModifiedBy>Sam Passmore</cp:lastModifiedBy>
  <cp:revision>1</cp:revision>
  <dcterms:created xsi:type="dcterms:W3CDTF">2023-04-18T03:41:00Z</dcterms:created>
  <dcterms:modified xsi:type="dcterms:W3CDTF">2023-04-18T03:41:00Z</dcterms:modified>
</cp:coreProperties>
</file>