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82D1" w14:textId="5C7B1314" w:rsidR="00C76CB4" w:rsidRPr="00F81549" w:rsidRDefault="0078104D">
      <w:pPr>
        <w:rPr>
          <w:rFonts w:ascii="Times New Roman" w:hAnsi="Times New Roman" w:cs="Times New Roman"/>
          <w:b/>
          <w:bCs/>
          <w:lang w:val="en-AU"/>
        </w:rPr>
      </w:pPr>
      <w:r w:rsidRPr="00F81549">
        <w:rPr>
          <w:rFonts w:ascii="Times New Roman" w:hAnsi="Times New Roman" w:cs="Times New Roman"/>
          <w:b/>
          <w:bCs/>
          <w:lang w:val="en-AU"/>
        </w:rPr>
        <w:t>References for kinship chapter in OGPL</w:t>
      </w:r>
    </w:p>
    <w:p w14:paraId="7897D84E" w14:textId="745213B5" w:rsidR="0078104D" w:rsidRPr="00F81549" w:rsidRDefault="0078104D">
      <w:pPr>
        <w:rPr>
          <w:rFonts w:ascii="Times New Roman" w:hAnsi="Times New Roman" w:cs="Times New Roman"/>
          <w:lang w:val="en-AU"/>
        </w:rPr>
      </w:pPr>
    </w:p>
    <w:p w14:paraId="68DAEC52" w14:textId="77777777" w:rsidR="00C21E41" w:rsidRPr="00F81549" w:rsidRDefault="00C21E41" w:rsidP="0078104D">
      <w:pPr>
        <w:rPr>
          <w:rFonts w:ascii="Times New Roman" w:eastAsia="Times New Roman" w:hAnsi="Times New Roman" w:cs="Times New Roman"/>
          <w:lang w:val="en-AU"/>
        </w:rPr>
      </w:pPr>
    </w:p>
    <w:p w14:paraId="3D92ED64" w14:textId="79EBA182" w:rsidR="00755F0E" w:rsidRPr="00F81549" w:rsidRDefault="00755F0E" w:rsidP="0078104D">
      <w:pPr>
        <w:rPr>
          <w:rFonts w:ascii="Times New Roman" w:hAnsi="Times New Roman" w:cs="Times New Roman"/>
          <w:lang w:val="en-AU"/>
        </w:rPr>
      </w:pPr>
      <w:r w:rsidRPr="00F81549">
        <w:rPr>
          <w:rFonts w:ascii="Times New Roman" w:hAnsi="Times New Roman" w:cs="Times New Roman"/>
          <w:lang w:val="en-AU"/>
        </w:rPr>
        <w:t xml:space="preserve">Ayres, Mary. 1983.This side, that side. Locality and exogamous group definition in Moreland area, Southwestern Papua. Unpublished PhD Dissertation, University of Chicago. </w:t>
      </w:r>
    </w:p>
    <w:p w14:paraId="0E5A991D" w14:textId="77777777" w:rsidR="00755F0E" w:rsidRPr="00F81549" w:rsidRDefault="00755F0E" w:rsidP="0078104D">
      <w:pPr>
        <w:rPr>
          <w:rFonts w:ascii="Times New Roman" w:hAnsi="Times New Roman" w:cs="Times New Roman"/>
          <w:lang w:val="en-AU"/>
        </w:rPr>
      </w:pPr>
    </w:p>
    <w:p w14:paraId="0D1E9429" w14:textId="1CE29381" w:rsidR="008B4B12" w:rsidRPr="00F81549" w:rsidRDefault="00D60567" w:rsidP="008B4B12">
      <w:pPr>
        <w:rPr>
          <w:rFonts w:ascii="Times New Roman" w:hAnsi="Times New Roman" w:cs="Times New Roman"/>
        </w:rPr>
      </w:pPr>
      <w:proofErr w:type="spellStart"/>
      <w:r w:rsidRPr="00F81549">
        <w:rPr>
          <w:rFonts w:ascii="Times New Roman" w:hAnsi="Times New Roman" w:cs="Times New Roman"/>
          <w:lang w:val="en-AU"/>
        </w:rPr>
        <w:t>Baerman</w:t>
      </w:r>
      <w:proofErr w:type="spellEnd"/>
      <w:r w:rsidRPr="00F81549">
        <w:rPr>
          <w:rFonts w:ascii="Times New Roman" w:hAnsi="Times New Roman" w:cs="Times New Roman"/>
          <w:lang w:val="en-AU"/>
        </w:rPr>
        <w:t>, Mat</w:t>
      </w:r>
      <w:r w:rsidR="008B4B12" w:rsidRPr="00F81549">
        <w:rPr>
          <w:rFonts w:ascii="Times New Roman" w:hAnsi="Times New Roman" w:cs="Times New Roman"/>
          <w:lang w:val="en-AU"/>
        </w:rPr>
        <w:t>t</w:t>
      </w:r>
      <w:r w:rsidRPr="00F81549">
        <w:rPr>
          <w:rFonts w:ascii="Times New Roman" w:hAnsi="Times New Roman" w:cs="Times New Roman"/>
          <w:lang w:val="en-AU"/>
        </w:rPr>
        <w:t xml:space="preserve">hew. 2014. </w:t>
      </w:r>
      <w:r w:rsidR="008B4B12" w:rsidRPr="00F81549">
        <w:rPr>
          <w:rFonts w:ascii="Times New Roman" w:hAnsi="Times New Roman" w:cs="Times New Roman"/>
        </w:rPr>
        <w:t>Suppletive kin term paradigms in the languages of New Guinea</w:t>
      </w:r>
      <w:r w:rsidR="008B4B12" w:rsidRPr="00F81549">
        <w:rPr>
          <w:rFonts w:ascii="Times New Roman" w:hAnsi="Times New Roman" w:cs="Times New Roman"/>
        </w:rPr>
        <w:t xml:space="preserve">. </w:t>
      </w:r>
      <w:r w:rsidR="008B4B12" w:rsidRPr="00F81549">
        <w:rPr>
          <w:rFonts w:ascii="Times New Roman" w:hAnsi="Times New Roman" w:cs="Times New Roman"/>
          <w:i/>
          <w:iCs/>
        </w:rPr>
        <w:t>Linguistic Typology</w:t>
      </w:r>
      <w:r w:rsidR="008B4B12" w:rsidRPr="00F81549">
        <w:rPr>
          <w:rFonts w:ascii="Times New Roman" w:hAnsi="Times New Roman" w:cs="Times New Roman"/>
        </w:rPr>
        <w:t xml:space="preserve"> </w:t>
      </w:r>
      <w:r w:rsidR="00CF40F6" w:rsidRPr="00F81549">
        <w:rPr>
          <w:rFonts w:ascii="Times New Roman" w:hAnsi="Times New Roman" w:cs="Times New Roman"/>
        </w:rPr>
        <w:t xml:space="preserve">18.3:413-448. </w:t>
      </w:r>
    </w:p>
    <w:p w14:paraId="3E4DC072" w14:textId="77777777" w:rsidR="00CF40F6" w:rsidRPr="00F81549" w:rsidRDefault="00CF40F6" w:rsidP="008B4B12">
      <w:pPr>
        <w:rPr>
          <w:rFonts w:ascii="Times New Roman" w:hAnsi="Times New Roman" w:cs="Times New Roman"/>
        </w:rPr>
      </w:pPr>
    </w:p>
    <w:p w14:paraId="5BB1F242" w14:textId="1A718CCB" w:rsidR="00D60567" w:rsidRPr="00D60567" w:rsidRDefault="00D60567" w:rsidP="00D60567">
      <w:pPr>
        <w:rPr>
          <w:rFonts w:ascii="Times New Roman" w:hAnsi="Times New Roman" w:cs="Times New Roman"/>
          <w:lang w:val="en-AU"/>
        </w:rPr>
      </w:pPr>
      <w:r w:rsidRPr="00F81549">
        <w:rPr>
          <w:rFonts w:ascii="Times New Roman" w:hAnsi="Times New Roman" w:cs="Times New Roman"/>
          <w:lang w:val="en-AU"/>
        </w:rPr>
        <w:t xml:space="preserve">Bamford, Sandra.  2009. </w:t>
      </w:r>
      <w:r w:rsidRPr="00F81549">
        <w:rPr>
          <w:rFonts w:ascii="Times New Roman" w:hAnsi="Times New Roman" w:cs="Times New Roman"/>
          <w:lang w:val="en-AU"/>
        </w:rPr>
        <w:t xml:space="preserve">‘Family Trees’ among the </w:t>
      </w:r>
      <w:proofErr w:type="spellStart"/>
      <w:r w:rsidRPr="00F81549">
        <w:rPr>
          <w:rFonts w:ascii="Times New Roman" w:hAnsi="Times New Roman" w:cs="Times New Roman"/>
          <w:lang w:val="en-AU"/>
        </w:rPr>
        <w:t>Kamea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 of Papua New Guinea: A Non-Genealogical Approach to Imagining Relatedness</w:t>
      </w:r>
      <w:r w:rsidRPr="00F81549">
        <w:rPr>
          <w:rFonts w:ascii="Times New Roman" w:hAnsi="Times New Roman" w:cs="Times New Roman"/>
          <w:lang w:val="en-AU"/>
        </w:rPr>
        <w:t xml:space="preserve">. In Sandra Bamford &amp; James Leach (eds.) </w:t>
      </w:r>
      <w:r w:rsidRPr="00F81549">
        <w:rPr>
          <w:rFonts w:ascii="Times New Roman" w:hAnsi="Times New Roman" w:cs="Times New Roman"/>
          <w:i/>
          <w:iCs/>
          <w:lang w:val="en-AU"/>
        </w:rPr>
        <w:t xml:space="preserve">Kinship and beyond: the genealogical model reconsidered. </w:t>
      </w:r>
      <w:proofErr w:type="spellStart"/>
      <w:r w:rsidRPr="00F81549">
        <w:rPr>
          <w:rFonts w:ascii="Times New Roman" w:hAnsi="Times New Roman" w:cs="Times New Roman"/>
          <w:lang w:val="en-AU"/>
        </w:rPr>
        <w:t>Berghahn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 Books, p</w:t>
      </w:r>
      <w:r w:rsidRPr="00D60567">
        <w:rPr>
          <w:rFonts w:ascii="Times New Roman" w:hAnsi="Times New Roman" w:cs="Times New Roman"/>
          <w:lang w:val="en-AU"/>
        </w:rPr>
        <w:t>p. 159-174</w:t>
      </w:r>
      <w:r w:rsidRPr="00F81549">
        <w:rPr>
          <w:rFonts w:ascii="Times New Roman" w:hAnsi="Times New Roman" w:cs="Times New Roman"/>
          <w:lang w:val="en-AU"/>
        </w:rPr>
        <w:t>.</w:t>
      </w:r>
      <w:r w:rsidRPr="00D60567">
        <w:rPr>
          <w:rFonts w:ascii="Times New Roman" w:hAnsi="Times New Roman" w:cs="Times New Roman"/>
          <w:lang w:val="en-AU"/>
        </w:rPr>
        <w:t> https://www.jstor.org/stable/j.ctt9qcjdh.10</w:t>
      </w:r>
    </w:p>
    <w:p w14:paraId="7F58659E" w14:textId="77777777" w:rsidR="00D60567" w:rsidRPr="00F81549" w:rsidRDefault="00D60567" w:rsidP="0078104D">
      <w:pPr>
        <w:rPr>
          <w:rFonts w:ascii="Times New Roman" w:hAnsi="Times New Roman" w:cs="Times New Roman"/>
          <w:lang w:val="en-AU"/>
        </w:rPr>
      </w:pPr>
    </w:p>
    <w:p w14:paraId="7ADC755F" w14:textId="066116FF" w:rsidR="00C21E41" w:rsidRPr="00F81549" w:rsidRDefault="00C21E41" w:rsidP="0078104D">
      <w:pPr>
        <w:rPr>
          <w:rFonts w:ascii="Times New Roman" w:eastAsia="Times New Roman" w:hAnsi="Times New Roman" w:cs="Times New Roman"/>
          <w:lang w:val="en-AU"/>
        </w:rPr>
      </w:pPr>
      <w:r w:rsidRPr="00F81549">
        <w:rPr>
          <w:rFonts w:ascii="Times New Roman" w:hAnsi="Times New Roman" w:cs="Times New Roman"/>
          <w:lang w:val="en-AU"/>
        </w:rPr>
        <w:t xml:space="preserve">Dahl, </w:t>
      </w:r>
      <w:proofErr w:type="spellStart"/>
      <w:r w:rsidRPr="00F81549">
        <w:rPr>
          <w:rFonts w:ascii="Times New Roman" w:hAnsi="Times New Roman" w:cs="Times New Roman"/>
          <w:lang w:val="en-AU"/>
        </w:rPr>
        <w:t>Östen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 &amp; Maria </w:t>
      </w:r>
      <w:proofErr w:type="spellStart"/>
      <w:r w:rsidRPr="00F81549">
        <w:rPr>
          <w:rFonts w:ascii="Times New Roman" w:hAnsi="Times New Roman" w:cs="Times New Roman"/>
          <w:lang w:val="en-AU"/>
        </w:rPr>
        <w:t>Koptjevskaja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-Tamm. 2001. Kinship in grammar. In </w:t>
      </w:r>
      <w:r w:rsidRPr="00F81549">
        <w:rPr>
          <w:rFonts w:ascii="Times New Roman" w:eastAsia="Times New Roman" w:hAnsi="Times New Roman" w:cs="Times New Roman"/>
          <w:lang w:val="en-AU"/>
        </w:rPr>
        <w:t xml:space="preserve">Irène Baron, Michael </w:t>
      </w:r>
      <w:proofErr w:type="spellStart"/>
      <w:r w:rsidRPr="00F81549">
        <w:rPr>
          <w:rFonts w:ascii="Times New Roman" w:eastAsia="Times New Roman" w:hAnsi="Times New Roman" w:cs="Times New Roman"/>
          <w:lang w:val="en-AU"/>
        </w:rPr>
        <w:t>Herslund</w:t>
      </w:r>
      <w:proofErr w:type="spellEnd"/>
      <w:r w:rsidRPr="00F81549">
        <w:rPr>
          <w:rFonts w:ascii="Times New Roman" w:eastAsia="Times New Roman" w:hAnsi="Times New Roman" w:cs="Times New Roman"/>
          <w:lang w:val="en-AU"/>
        </w:rPr>
        <w:t xml:space="preserve"> and Finn </w:t>
      </w:r>
      <w:proofErr w:type="spellStart"/>
      <w:r w:rsidRPr="00F81549">
        <w:rPr>
          <w:rFonts w:ascii="Times New Roman" w:eastAsia="Times New Roman" w:hAnsi="Times New Roman" w:cs="Times New Roman"/>
          <w:lang w:val="en-AU"/>
        </w:rPr>
        <w:t>Sørensen</w:t>
      </w:r>
      <w:proofErr w:type="spellEnd"/>
      <w:r w:rsidRPr="00F81549">
        <w:rPr>
          <w:rFonts w:ascii="Times New Roman" w:eastAsia="Times New Roman" w:hAnsi="Times New Roman" w:cs="Times New Roman"/>
          <w:lang w:val="en-AU"/>
        </w:rPr>
        <w:t xml:space="preserve"> (eds.) </w:t>
      </w:r>
      <w:r w:rsidRPr="00F81549">
        <w:rPr>
          <w:rFonts w:ascii="Times New Roman" w:eastAsia="Times New Roman" w:hAnsi="Times New Roman" w:cs="Times New Roman"/>
          <w:i/>
          <w:iCs/>
          <w:lang w:val="en-AU"/>
        </w:rPr>
        <w:t>Dimensions of Possession</w:t>
      </w:r>
      <w:r w:rsidRPr="00F81549">
        <w:rPr>
          <w:rFonts w:ascii="Times New Roman" w:eastAsia="Times New Roman" w:hAnsi="Times New Roman" w:cs="Times New Roman"/>
          <w:lang w:val="en-AU"/>
        </w:rPr>
        <w:t xml:space="preserve">. Amsterdam: John </w:t>
      </w:r>
      <w:proofErr w:type="spellStart"/>
      <w:r w:rsidRPr="00F81549">
        <w:rPr>
          <w:rFonts w:ascii="Times New Roman" w:eastAsia="Times New Roman" w:hAnsi="Times New Roman" w:cs="Times New Roman"/>
          <w:lang w:val="en-AU"/>
        </w:rPr>
        <w:t>Benjamins</w:t>
      </w:r>
      <w:proofErr w:type="spellEnd"/>
      <w:r w:rsidRPr="00F81549">
        <w:rPr>
          <w:rFonts w:ascii="Times New Roman" w:eastAsia="Times New Roman" w:hAnsi="Times New Roman" w:cs="Times New Roman"/>
          <w:lang w:val="en-AU"/>
        </w:rPr>
        <w:t>. Pp. 201-225.</w:t>
      </w:r>
    </w:p>
    <w:p w14:paraId="048F3DFD" w14:textId="77777777" w:rsidR="00C21E41" w:rsidRPr="00F81549" w:rsidRDefault="00C21E41" w:rsidP="0078104D">
      <w:pPr>
        <w:rPr>
          <w:rFonts w:ascii="Times New Roman" w:eastAsia="Times New Roman" w:hAnsi="Times New Roman" w:cs="Times New Roman"/>
          <w:lang w:val="en-AU"/>
        </w:rPr>
      </w:pPr>
    </w:p>
    <w:p w14:paraId="768FC8CD" w14:textId="750E0464" w:rsidR="00C21E41" w:rsidRPr="00F81549" w:rsidRDefault="00C21E41" w:rsidP="0078104D">
      <w:pPr>
        <w:rPr>
          <w:rFonts w:ascii="Times New Roman" w:hAnsi="Times New Roman" w:cs="Times New Roman"/>
        </w:rPr>
      </w:pPr>
      <w:proofErr w:type="spellStart"/>
      <w:r w:rsidRPr="00F81549">
        <w:rPr>
          <w:rFonts w:ascii="Times New Roman" w:eastAsia="Times New Roman" w:hAnsi="Times New Roman" w:cs="Times New Roman"/>
          <w:lang w:val="en-AU"/>
        </w:rPr>
        <w:t>Döhler</w:t>
      </w:r>
      <w:proofErr w:type="spellEnd"/>
      <w:r w:rsidRPr="00F81549">
        <w:rPr>
          <w:rFonts w:ascii="Times New Roman" w:eastAsia="Times New Roman" w:hAnsi="Times New Roman" w:cs="Times New Roman"/>
          <w:lang w:val="en-AU"/>
        </w:rPr>
        <w:t xml:space="preserve">, Christian. 2018.  </w:t>
      </w:r>
      <w:r w:rsidR="00CF40F6" w:rsidRPr="00F81549">
        <w:rPr>
          <w:rFonts w:ascii="Times New Roman" w:hAnsi="Times New Roman" w:cs="Times New Roman"/>
          <w:i/>
          <w:iCs/>
        </w:rPr>
        <w:t xml:space="preserve">A grammar of </w:t>
      </w:r>
      <w:proofErr w:type="spellStart"/>
      <w:r w:rsidR="00CF40F6" w:rsidRPr="00F81549">
        <w:rPr>
          <w:rFonts w:ascii="Times New Roman" w:hAnsi="Times New Roman" w:cs="Times New Roman"/>
          <w:i/>
          <w:iCs/>
        </w:rPr>
        <w:t>Komnzo</w:t>
      </w:r>
      <w:proofErr w:type="spellEnd"/>
      <w:r w:rsidR="00CF40F6" w:rsidRPr="00F81549">
        <w:rPr>
          <w:rFonts w:ascii="Times New Roman" w:hAnsi="Times New Roman" w:cs="Times New Roman"/>
        </w:rPr>
        <w:t>. Berlin: Language Science Press</w:t>
      </w:r>
    </w:p>
    <w:p w14:paraId="03EC0262" w14:textId="77777777" w:rsidR="00D60567" w:rsidRPr="00F81549" w:rsidRDefault="00D60567" w:rsidP="0078104D">
      <w:pPr>
        <w:rPr>
          <w:rFonts w:ascii="Times New Roman" w:eastAsia="Times New Roman" w:hAnsi="Times New Roman" w:cs="Times New Roman"/>
          <w:lang w:val="en-AU"/>
        </w:rPr>
      </w:pPr>
    </w:p>
    <w:p w14:paraId="05175417" w14:textId="77777777" w:rsidR="00C21E41" w:rsidRPr="00F81549" w:rsidRDefault="00C21E41" w:rsidP="0078104D">
      <w:pPr>
        <w:rPr>
          <w:rFonts w:ascii="Times New Roman" w:hAnsi="Times New Roman" w:cs="Times New Roman"/>
          <w:lang w:val="en-US"/>
        </w:rPr>
      </w:pPr>
      <w:r w:rsidRPr="00F81549">
        <w:rPr>
          <w:rFonts w:ascii="Times New Roman" w:hAnsi="Times New Roman" w:cs="Times New Roman"/>
          <w:lang w:val="en-AU"/>
        </w:rPr>
        <w:t xml:space="preserve">Evans, Nicholas. 2000. </w:t>
      </w:r>
      <w:r w:rsidRPr="00F81549">
        <w:rPr>
          <w:rFonts w:ascii="Times New Roman" w:hAnsi="Times New Roman" w:cs="Times New Roman"/>
          <w:lang w:val="en-US"/>
        </w:rPr>
        <w:t>Kinship verbs</w:t>
      </w:r>
      <w:r w:rsidRPr="00F81549">
        <w:rPr>
          <w:rFonts w:ascii="Times New Roman" w:hAnsi="Times New Roman" w:cs="Times New Roman"/>
          <w:i/>
          <w:lang w:val="en-US"/>
        </w:rPr>
        <w:t>.</w:t>
      </w:r>
      <w:r w:rsidRPr="00F81549">
        <w:rPr>
          <w:rFonts w:ascii="Times New Roman" w:hAnsi="Times New Roman" w:cs="Times New Roman"/>
          <w:lang w:val="en-US"/>
        </w:rPr>
        <w:t xml:space="preserve"> In Petra M. Vogel &amp; Bernard Comrie, eds. </w:t>
      </w:r>
      <w:r w:rsidRPr="00F81549">
        <w:rPr>
          <w:rFonts w:ascii="Times New Roman" w:hAnsi="Times New Roman" w:cs="Times New Roman"/>
          <w:i/>
          <w:lang w:val="en-US"/>
        </w:rPr>
        <w:t>Approaches to the Typology of Word Classes</w:t>
      </w:r>
      <w:r w:rsidRPr="00F81549">
        <w:rPr>
          <w:rFonts w:ascii="Times New Roman" w:hAnsi="Times New Roman" w:cs="Times New Roman"/>
          <w:lang w:val="en-US"/>
        </w:rPr>
        <w:t>. Berlin: Mouton de Gruyter. Pp. 103-172.</w:t>
      </w:r>
    </w:p>
    <w:p w14:paraId="2E5D1219" w14:textId="6815539E" w:rsidR="007D371E" w:rsidRPr="00F81549" w:rsidRDefault="00C21E41" w:rsidP="007D371E">
      <w:pPr>
        <w:rPr>
          <w:rFonts w:ascii="Times New Roman" w:hAnsi="Times New Roman" w:cs="Times New Roman"/>
          <w:lang w:val="en-US"/>
        </w:rPr>
      </w:pPr>
      <w:r w:rsidRPr="00F81549">
        <w:rPr>
          <w:rFonts w:ascii="Times New Roman" w:hAnsi="Times New Roman" w:cs="Times New Roman"/>
          <w:lang w:val="en-US"/>
        </w:rPr>
        <w:t xml:space="preserve">Evans, Nicholas. 2019.  </w:t>
      </w:r>
      <w:proofErr w:type="spellStart"/>
      <w:r w:rsidR="007D371E" w:rsidRPr="00F81549">
        <w:rPr>
          <w:rFonts w:ascii="Times New Roman" w:hAnsi="Times New Roman" w:cs="Times New Roman"/>
          <w:i/>
          <w:iCs/>
          <w:lang w:val="en-AU"/>
        </w:rPr>
        <w:t>Nen</w:t>
      </w:r>
      <w:proofErr w:type="spellEnd"/>
      <w:r w:rsidR="007D371E" w:rsidRPr="00F81549">
        <w:rPr>
          <w:rFonts w:ascii="Times New Roman" w:hAnsi="Times New Roman" w:cs="Times New Roman"/>
          <w:i/>
          <w:iCs/>
          <w:lang w:val="en-AU"/>
        </w:rPr>
        <w:t xml:space="preserve"> dictionary. </w:t>
      </w:r>
      <w:proofErr w:type="spellStart"/>
      <w:r w:rsidR="007D371E" w:rsidRPr="00F81549">
        <w:rPr>
          <w:rFonts w:ascii="Times New Roman" w:hAnsi="Times New Roman" w:cs="Times New Roman"/>
          <w:i/>
          <w:iCs/>
          <w:lang w:val="en-AU"/>
        </w:rPr>
        <w:t>Dictionaria</w:t>
      </w:r>
      <w:proofErr w:type="spellEnd"/>
      <w:r w:rsidR="007D371E" w:rsidRPr="00F81549">
        <w:rPr>
          <w:rFonts w:ascii="Times New Roman" w:hAnsi="Times New Roman" w:cs="Times New Roman"/>
          <w:i/>
          <w:iCs/>
          <w:lang w:val="en-AU"/>
        </w:rPr>
        <w:t xml:space="preserve"> 8</w:t>
      </w:r>
      <w:r w:rsidR="007D371E" w:rsidRPr="00F81549">
        <w:rPr>
          <w:rFonts w:ascii="Times New Roman" w:hAnsi="Times New Roman" w:cs="Times New Roman"/>
          <w:lang w:val="en-AU"/>
        </w:rPr>
        <w:t xml:space="preserve">. 1-4997 (Available online at </w:t>
      </w:r>
      <w:hyperlink r:id="rId5" w:tgtFrame="_blank" w:history="1">
        <w:r w:rsidR="007D371E" w:rsidRPr="00F81549">
          <w:rPr>
            <w:rStyle w:val="Hyperlink"/>
            <w:rFonts w:ascii="Times New Roman" w:hAnsi="Times New Roman" w:cs="Times New Roman"/>
            <w:lang w:val="en-US"/>
          </w:rPr>
          <w:t>https://dictionaria.clld.org/contributions/nen</w:t>
        </w:r>
      </w:hyperlink>
      <w:r w:rsidR="007D371E" w:rsidRPr="00F81549">
        <w:rPr>
          <w:rFonts w:ascii="Times New Roman" w:hAnsi="Times New Roman" w:cs="Times New Roman"/>
          <w:lang w:val="en-AU"/>
        </w:rPr>
        <w:t>)</w:t>
      </w:r>
    </w:p>
    <w:p w14:paraId="6B01B452" w14:textId="438C0DB7" w:rsidR="00C21E41" w:rsidRPr="00F81549" w:rsidRDefault="00C21E41" w:rsidP="0078104D">
      <w:pPr>
        <w:rPr>
          <w:rFonts w:ascii="Times New Roman" w:hAnsi="Times New Roman" w:cs="Times New Roman"/>
        </w:rPr>
      </w:pPr>
    </w:p>
    <w:p w14:paraId="3B6F8FF2" w14:textId="77777777" w:rsidR="00C21E41" w:rsidRPr="00F81549" w:rsidRDefault="00C21E41" w:rsidP="003F0E6F">
      <w:pPr>
        <w:rPr>
          <w:rFonts w:ascii="Times New Roman" w:eastAsia="Times New Roman" w:hAnsi="Times New Roman" w:cs="Times New Roman"/>
          <w:color w:val="000000"/>
          <w:shd w:val="clear" w:color="auto" w:fill="FFFFFF"/>
          <w:lang w:val="en-AU"/>
        </w:rPr>
      </w:pPr>
      <w:r w:rsidRPr="00F81549">
        <w:rPr>
          <w:rFonts w:ascii="Times New Roman" w:eastAsia="Times New Roman" w:hAnsi="Times New Roman" w:cs="Times New Roman"/>
          <w:color w:val="000000"/>
          <w:shd w:val="clear" w:color="auto" w:fill="FFFFFF"/>
          <w:lang w:val="en-AU"/>
        </w:rPr>
        <w:t>Foley, 1997</w:t>
      </w:r>
      <w:r w:rsidRPr="00F81549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val="en-AU"/>
        </w:rPr>
        <w:t> Anthropological Linguistics. An introduction</w:t>
      </w:r>
      <w:r w:rsidRPr="00F81549">
        <w:rPr>
          <w:rFonts w:ascii="Times New Roman" w:eastAsia="Times New Roman" w:hAnsi="Times New Roman" w:cs="Times New Roman"/>
          <w:color w:val="000000"/>
          <w:shd w:val="clear" w:color="auto" w:fill="FFFFFF"/>
          <w:lang w:val="en-AU"/>
        </w:rPr>
        <w:t> Oxford: Blackwell.</w:t>
      </w:r>
    </w:p>
    <w:p w14:paraId="6D4B76A6" w14:textId="77777777" w:rsidR="008B4B12" w:rsidRPr="00F81549" w:rsidRDefault="008B4B12" w:rsidP="003F0E6F">
      <w:pPr>
        <w:rPr>
          <w:rFonts w:ascii="Times New Roman" w:eastAsia="Times New Roman" w:hAnsi="Times New Roman" w:cs="Times New Roman"/>
          <w:color w:val="000000"/>
          <w:shd w:val="clear" w:color="auto" w:fill="FFFFFF"/>
          <w:lang w:val="en-AU"/>
        </w:rPr>
      </w:pPr>
    </w:p>
    <w:p w14:paraId="2631EFEB" w14:textId="3A0F140A" w:rsidR="008B4B12" w:rsidRPr="00F81549" w:rsidRDefault="008B4B12" w:rsidP="003F0E6F">
      <w:pPr>
        <w:rPr>
          <w:rFonts w:ascii="Times New Roman" w:hAnsi="Times New Roman" w:cs="Times New Roman"/>
          <w:color w:val="000000"/>
        </w:rPr>
      </w:pPr>
      <w:proofErr w:type="spellStart"/>
      <w:r w:rsidRPr="00F81549">
        <w:rPr>
          <w:rFonts w:ascii="Times New Roman" w:hAnsi="Times New Roman" w:cs="Times New Roman"/>
          <w:color w:val="000000"/>
        </w:rPr>
        <w:t>Godelier</w:t>
      </w:r>
      <w:proofErr w:type="spellEnd"/>
      <w:r w:rsidRPr="00F81549">
        <w:rPr>
          <w:rFonts w:ascii="Times New Roman" w:hAnsi="Times New Roman" w:cs="Times New Roman"/>
          <w:color w:val="000000"/>
        </w:rPr>
        <w:t xml:space="preserve">, M. 2012. </w:t>
      </w:r>
      <w:r w:rsidRPr="00F81549">
        <w:rPr>
          <w:rFonts w:ascii="Times New Roman" w:hAnsi="Times New Roman" w:cs="Times New Roman"/>
          <w:i/>
          <w:iCs/>
          <w:color w:val="000000"/>
        </w:rPr>
        <w:t>The Metamorphoses of Kinship.</w:t>
      </w:r>
      <w:r w:rsidRPr="00F81549">
        <w:rPr>
          <w:rFonts w:ascii="Times New Roman" w:hAnsi="Times New Roman" w:cs="Times New Roman"/>
          <w:color w:val="000000"/>
        </w:rPr>
        <w:t xml:space="preserve"> Verso Books.</w:t>
      </w:r>
    </w:p>
    <w:p w14:paraId="22F1477B" w14:textId="5C42EE7F" w:rsidR="008B4B12" w:rsidRPr="00F81549" w:rsidRDefault="008B4B12" w:rsidP="003F0E6F">
      <w:pPr>
        <w:rPr>
          <w:rFonts w:ascii="Times New Roman" w:eastAsia="Times New Roman" w:hAnsi="Times New Roman" w:cs="Times New Roman"/>
          <w:lang w:val="en-AU"/>
        </w:rPr>
      </w:pPr>
    </w:p>
    <w:p w14:paraId="0648B4CD" w14:textId="5FBBB0B5" w:rsidR="00D60567" w:rsidRPr="00F81549" w:rsidRDefault="00D60567" w:rsidP="0078104D">
      <w:pPr>
        <w:rPr>
          <w:rFonts w:ascii="Times New Roman" w:hAnsi="Times New Roman" w:cs="Times New Roman"/>
          <w:lang w:val="en-US"/>
        </w:rPr>
      </w:pPr>
      <w:proofErr w:type="spellStart"/>
      <w:r w:rsidRPr="00F81549">
        <w:rPr>
          <w:rFonts w:ascii="Times New Roman" w:hAnsi="Times New Roman" w:cs="Times New Roman"/>
          <w:lang w:val="en-US"/>
        </w:rPr>
        <w:t>Grosh</w:t>
      </w:r>
      <w:proofErr w:type="spellEnd"/>
      <w:r w:rsidR="008B4B12" w:rsidRPr="00F81549">
        <w:rPr>
          <w:rFonts w:ascii="Times New Roman" w:hAnsi="Times New Roman" w:cs="Times New Roman"/>
          <w:lang w:val="en-US"/>
        </w:rPr>
        <w:t>, Andrew</w:t>
      </w:r>
      <w:r w:rsidRPr="00F81549">
        <w:rPr>
          <w:rFonts w:ascii="Times New Roman" w:hAnsi="Times New Roman" w:cs="Times New Roman"/>
          <w:lang w:val="en-US"/>
        </w:rPr>
        <w:t xml:space="preserve"> &amp;</w:t>
      </w:r>
      <w:r w:rsidR="008B4B12" w:rsidRPr="00F81549">
        <w:rPr>
          <w:rFonts w:ascii="Times New Roman" w:hAnsi="Times New Roman" w:cs="Times New Roman"/>
          <w:lang w:val="en-US"/>
        </w:rPr>
        <w:t xml:space="preserve"> Sylvia</w:t>
      </w:r>
      <w:r w:rsidRPr="00F815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1549">
        <w:rPr>
          <w:rFonts w:ascii="Times New Roman" w:hAnsi="Times New Roman" w:cs="Times New Roman"/>
          <w:lang w:val="en-US"/>
        </w:rPr>
        <w:t>Grosh</w:t>
      </w:r>
      <w:proofErr w:type="spellEnd"/>
      <w:r w:rsidRPr="00F81549">
        <w:rPr>
          <w:rFonts w:ascii="Times New Roman" w:hAnsi="Times New Roman" w:cs="Times New Roman"/>
          <w:lang w:val="en-US"/>
        </w:rPr>
        <w:t xml:space="preserve"> 2004.</w:t>
      </w:r>
      <w:r w:rsidR="008B4B12" w:rsidRPr="00F81549">
        <w:rPr>
          <w:rFonts w:ascii="Times New Roman" w:hAnsi="Times New Roman" w:cs="Times New Roman"/>
        </w:rPr>
        <w:t xml:space="preserve"> </w:t>
      </w:r>
      <w:r w:rsidR="008B4B12" w:rsidRPr="00F81549">
        <w:rPr>
          <w:rFonts w:ascii="Times New Roman" w:hAnsi="Times New Roman" w:cs="Times New Roman"/>
        </w:rPr>
        <w:t xml:space="preserve">Grammar essentials for the </w:t>
      </w:r>
      <w:proofErr w:type="spellStart"/>
      <w:r w:rsidR="008B4B12" w:rsidRPr="00F81549">
        <w:rPr>
          <w:rFonts w:ascii="Times New Roman" w:hAnsi="Times New Roman" w:cs="Times New Roman"/>
        </w:rPr>
        <w:t>Kaluli</w:t>
      </w:r>
      <w:proofErr w:type="spellEnd"/>
      <w:r w:rsidR="008B4B12" w:rsidRPr="00F81549">
        <w:rPr>
          <w:rFonts w:ascii="Times New Roman" w:hAnsi="Times New Roman" w:cs="Times New Roman"/>
        </w:rPr>
        <w:t xml:space="preserve"> language. Ms. 106pp.</w:t>
      </w:r>
    </w:p>
    <w:p w14:paraId="5465085A" w14:textId="77777777" w:rsidR="00D60567" w:rsidRPr="00F81549" w:rsidRDefault="00D60567" w:rsidP="0078104D">
      <w:pPr>
        <w:rPr>
          <w:rFonts w:ascii="Times New Roman" w:hAnsi="Times New Roman" w:cs="Times New Roman"/>
          <w:lang w:val="en-US"/>
        </w:rPr>
      </w:pPr>
    </w:p>
    <w:p w14:paraId="41F20EF4" w14:textId="2E4CD3C5" w:rsidR="00C21E41" w:rsidRPr="00F81549" w:rsidRDefault="00C21E41" w:rsidP="0078104D">
      <w:pPr>
        <w:rPr>
          <w:rFonts w:ascii="Times New Roman" w:hAnsi="Times New Roman" w:cs="Times New Roman"/>
          <w:lang w:val="en-US"/>
        </w:rPr>
      </w:pPr>
      <w:proofErr w:type="spellStart"/>
      <w:r w:rsidRPr="00F81549">
        <w:rPr>
          <w:rFonts w:ascii="Times New Roman" w:hAnsi="Times New Roman" w:cs="Times New Roman"/>
          <w:lang w:val="en-US"/>
        </w:rPr>
        <w:t>Hage</w:t>
      </w:r>
      <w:proofErr w:type="spellEnd"/>
      <w:r w:rsidRPr="00F81549">
        <w:rPr>
          <w:rFonts w:ascii="Times New Roman" w:hAnsi="Times New Roman" w:cs="Times New Roman"/>
          <w:lang w:val="en-US"/>
        </w:rPr>
        <w:t xml:space="preserve">, Per. 2006. East Papua kinship systems: Bougainville. </w:t>
      </w:r>
      <w:r w:rsidRPr="00F81549">
        <w:rPr>
          <w:rFonts w:ascii="Times New Roman" w:hAnsi="Times New Roman" w:cs="Times New Roman"/>
          <w:i/>
          <w:iCs/>
          <w:lang w:val="en-US"/>
        </w:rPr>
        <w:t>Oceania</w:t>
      </w:r>
      <w:r w:rsidRPr="00F81549">
        <w:rPr>
          <w:rFonts w:ascii="Times New Roman" w:hAnsi="Times New Roman" w:cs="Times New Roman"/>
          <w:lang w:val="en-US"/>
        </w:rPr>
        <w:t xml:space="preserve"> 75.2:109-129.</w:t>
      </w:r>
    </w:p>
    <w:p w14:paraId="7E3490E3" w14:textId="77777777" w:rsidR="00C21E41" w:rsidRPr="00F81549" w:rsidRDefault="00C21E41" w:rsidP="00C21E41">
      <w:pPr>
        <w:rPr>
          <w:rFonts w:ascii="Times New Roman" w:hAnsi="Times New Roman" w:cs="Times New Roman"/>
          <w:lang w:val="en-AU"/>
        </w:rPr>
      </w:pPr>
      <w:proofErr w:type="spellStart"/>
      <w:r w:rsidRPr="00F81549">
        <w:rPr>
          <w:rFonts w:ascii="Times New Roman" w:hAnsi="Times New Roman" w:cs="Times New Roman"/>
          <w:lang w:val="en-AU"/>
        </w:rPr>
        <w:t>Juillerat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, Bernard. 1977. </w:t>
      </w:r>
      <w:proofErr w:type="spellStart"/>
      <w:r w:rsidRPr="00F81549">
        <w:rPr>
          <w:rFonts w:ascii="Times New Roman" w:hAnsi="Times New Roman" w:cs="Times New Roman"/>
          <w:lang w:val="en-AU"/>
        </w:rPr>
        <w:t>Terminologie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 de </w:t>
      </w:r>
      <w:proofErr w:type="spellStart"/>
      <w:r w:rsidRPr="00F81549">
        <w:rPr>
          <w:rFonts w:ascii="Times New Roman" w:hAnsi="Times New Roman" w:cs="Times New Roman"/>
          <w:lang w:val="en-AU"/>
        </w:rPr>
        <w:t>parenté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F81549">
        <w:rPr>
          <w:rFonts w:ascii="Times New Roman" w:hAnsi="Times New Roman" w:cs="Times New Roman"/>
          <w:lang w:val="en-AU"/>
        </w:rPr>
        <w:t>Iafar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 (Nouvelle-</w:t>
      </w:r>
      <w:proofErr w:type="spellStart"/>
      <w:r w:rsidRPr="00F81549">
        <w:rPr>
          <w:rFonts w:ascii="Times New Roman" w:hAnsi="Times New Roman" w:cs="Times New Roman"/>
          <w:lang w:val="en-AU"/>
        </w:rPr>
        <w:t>Guinée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). Étude </w:t>
      </w:r>
      <w:proofErr w:type="spellStart"/>
      <w:r w:rsidRPr="00F81549">
        <w:rPr>
          <w:rFonts w:ascii="Times New Roman" w:hAnsi="Times New Roman" w:cs="Times New Roman"/>
          <w:lang w:val="en-AU"/>
        </w:rPr>
        <w:t>formelle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 d'un </w:t>
      </w:r>
      <w:proofErr w:type="spellStart"/>
      <w:r w:rsidRPr="00F81549">
        <w:rPr>
          <w:rFonts w:ascii="Times New Roman" w:hAnsi="Times New Roman" w:cs="Times New Roman"/>
          <w:lang w:val="en-AU"/>
        </w:rPr>
        <w:t>système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F81549">
        <w:rPr>
          <w:rFonts w:ascii="Times New Roman" w:hAnsi="Times New Roman" w:cs="Times New Roman"/>
          <w:lang w:val="en-AU"/>
        </w:rPr>
        <w:t>dakota-iroquois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. </w:t>
      </w:r>
      <w:proofErr w:type="spellStart"/>
      <w:r w:rsidRPr="00F81549">
        <w:rPr>
          <w:rFonts w:ascii="Times New Roman" w:hAnsi="Times New Roman" w:cs="Times New Roman"/>
          <w:lang w:val="en-AU"/>
        </w:rPr>
        <w:t>L'Homme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 21:5-38.</w:t>
      </w:r>
    </w:p>
    <w:p w14:paraId="3F47BA15" w14:textId="77777777" w:rsidR="00EC5FDD" w:rsidRPr="00F81549" w:rsidRDefault="00EC5FDD" w:rsidP="00C21E41">
      <w:pPr>
        <w:rPr>
          <w:rFonts w:ascii="Times New Roman" w:hAnsi="Times New Roman" w:cs="Times New Roman"/>
          <w:lang w:val="en-AU"/>
        </w:rPr>
      </w:pPr>
    </w:p>
    <w:p w14:paraId="09CAC87C" w14:textId="38B52B05" w:rsidR="00EC5FDD" w:rsidRPr="00F81549" w:rsidRDefault="00EC5FDD" w:rsidP="00C21E41">
      <w:pPr>
        <w:rPr>
          <w:rFonts w:ascii="Times New Roman" w:hAnsi="Times New Roman" w:cs="Times New Roman"/>
          <w:lang w:val="en-AU"/>
        </w:rPr>
      </w:pPr>
      <w:r w:rsidRPr="00F81549">
        <w:rPr>
          <w:rFonts w:ascii="Times New Roman" w:hAnsi="Times New Roman" w:cs="Times New Roman"/>
          <w:lang w:val="en-AU"/>
        </w:rPr>
        <w:t>Hyman</w:t>
      </w:r>
      <w:r w:rsidR="00CF40F6" w:rsidRPr="00F81549">
        <w:rPr>
          <w:rFonts w:ascii="Times New Roman" w:hAnsi="Times New Roman" w:cs="Times New Roman"/>
          <w:lang w:val="en-AU"/>
        </w:rPr>
        <w:t>, Larry</w:t>
      </w:r>
      <w:r w:rsidRPr="00F81549">
        <w:rPr>
          <w:rFonts w:ascii="Times New Roman" w:hAnsi="Times New Roman" w:cs="Times New Roman"/>
          <w:lang w:val="en-AU"/>
        </w:rPr>
        <w:t xml:space="preserve"> &amp; </w:t>
      </w:r>
      <w:r w:rsidR="00CF40F6" w:rsidRPr="00F81549">
        <w:rPr>
          <w:rFonts w:ascii="Times New Roman" w:hAnsi="Times New Roman" w:cs="Times New Roman"/>
          <w:lang w:val="en-AU"/>
        </w:rPr>
        <w:t xml:space="preserve">Niko </w:t>
      </w:r>
      <w:proofErr w:type="spellStart"/>
      <w:r w:rsidRPr="00F81549">
        <w:rPr>
          <w:rFonts w:ascii="Times New Roman" w:hAnsi="Times New Roman" w:cs="Times New Roman"/>
          <w:lang w:val="en-AU"/>
        </w:rPr>
        <w:t>Kobepa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 2013. On the analysis of tone in </w:t>
      </w:r>
      <w:proofErr w:type="spellStart"/>
      <w:r w:rsidRPr="00F81549">
        <w:rPr>
          <w:rFonts w:ascii="Times New Roman" w:hAnsi="Times New Roman" w:cs="Times New Roman"/>
          <w:lang w:val="en-AU"/>
        </w:rPr>
        <w:t>Mee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 (</w:t>
      </w:r>
      <w:proofErr w:type="spellStart"/>
      <w:r w:rsidRPr="00F81549">
        <w:rPr>
          <w:rFonts w:ascii="Times New Roman" w:hAnsi="Times New Roman" w:cs="Times New Roman"/>
          <w:lang w:val="en-AU"/>
        </w:rPr>
        <w:t>Ekari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Pr="00F81549">
        <w:rPr>
          <w:rFonts w:ascii="Times New Roman" w:hAnsi="Times New Roman" w:cs="Times New Roman"/>
          <w:lang w:val="en-AU"/>
        </w:rPr>
        <w:t>Ekagi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Pr="00F81549">
        <w:rPr>
          <w:rFonts w:ascii="Times New Roman" w:hAnsi="Times New Roman" w:cs="Times New Roman"/>
          <w:lang w:val="en-AU"/>
        </w:rPr>
        <w:t>Kapauku</w:t>
      </w:r>
      <w:proofErr w:type="spellEnd"/>
      <w:r w:rsidRPr="00F81549">
        <w:rPr>
          <w:rFonts w:ascii="Times New Roman" w:hAnsi="Times New Roman" w:cs="Times New Roman"/>
          <w:lang w:val="en-AU"/>
        </w:rPr>
        <w:t xml:space="preserve">). </w:t>
      </w:r>
      <w:r w:rsidRPr="00F81549">
        <w:rPr>
          <w:rFonts w:ascii="Times New Roman" w:hAnsi="Times New Roman" w:cs="Times New Roman"/>
          <w:i/>
          <w:iCs/>
          <w:lang w:val="en-AU"/>
        </w:rPr>
        <w:t xml:space="preserve">Oceanic Linguistics </w:t>
      </w:r>
      <w:r w:rsidRPr="00F81549">
        <w:rPr>
          <w:rFonts w:ascii="Times New Roman" w:hAnsi="Times New Roman" w:cs="Times New Roman"/>
          <w:lang w:val="en-AU"/>
        </w:rPr>
        <w:t xml:space="preserve">52.2:307-317. </w:t>
      </w:r>
    </w:p>
    <w:p w14:paraId="35FCA284" w14:textId="77777777" w:rsidR="00C21E41" w:rsidRPr="00F81549" w:rsidRDefault="00C21E41" w:rsidP="00C21E41">
      <w:pPr>
        <w:rPr>
          <w:rFonts w:ascii="Times New Roman" w:hAnsi="Times New Roman" w:cs="Times New Roman"/>
        </w:rPr>
      </w:pPr>
    </w:p>
    <w:p w14:paraId="734E0A4A" w14:textId="10FB48A7" w:rsidR="00247432" w:rsidRPr="00F81549" w:rsidRDefault="00247432" w:rsidP="00247432">
      <w:pPr>
        <w:pStyle w:val="NormalWeb"/>
      </w:pPr>
      <w:r w:rsidRPr="00F81549">
        <w:t>Kroeber A</w:t>
      </w:r>
      <w:r w:rsidRPr="00F81549">
        <w:t xml:space="preserve">lfred </w:t>
      </w:r>
      <w:r w:rsidRPr="00F81549">
        <w:t>L (1909) Classificatory systems of relationship. J</w:t>
      </w:r>
      <w:r w:rsidRPr="00F81549">
        <w:t>ournal of the</w:t>
      </w:r>
      <w:r w:rsidRPr="00F81549">
        <w:t xml:space="preserve"> R</w:t>
      </w:r>
      <w:r w:rsidRPr="00F81549">
        <w:t>oyal</w:t>
      </w:r>
      <w:r w:rsidRPr="00F81549">
        <w:t xml:space="preserve"> </w:t>
      </w:r>
      <w:proofErr w:type="spellStart"/>
      <w:r w:rsidRPr="00F81549">
        <w:t>Anthropol</w:t>
      </w:r>
      <w:r w:rsidRPr="00F81549">
        <w:t>ical</w:t>
      </w:r>
      <w:proofErr w:type="spellEnd"/>
      <w:r w:rsidRPr="00F81549">
        <w:t xml:space="preserve"> Inst</w:t>
      </w:r>
      <w:r w:rsidRPr="00F81549">
        <w:t>itute of</w:t>
      </w:r>
      <w:r w:rsidRPr="00F81549">
        <w:t xml:space="preserve"> G</w:t>
      </w:r>
      <w:r w:rsidRPr="00F81549">
        <w:t xml:space="preserve">reat </w:t>
      </w:r>
      <w:proofErr w:type="gramStart"/>
      <w:r w:rsidRPr="00F81549">
        <w:t>Br</w:t>
      </w:r>
      <w:r w:rsidRPr="00F81549">
        <w:t xml:space="preserve">itain </w:t>
      </w:r>
      <w:r w:rsidRPr="00F81549">
        <w:t xml:space="preserve"> 39:77</w:t>
      </w:r>
      <w:proofErr w:type="gramEnd"/>
      <w:r w:rsidRPr="00F81549">
        <w:t xml:space="preserve">–84. </w:t>
      </w:r>
      <w:proofErr w:type="gramStart"/>
      <w:r w:rsidRPr="00F81549">
        <w:rPr>
          <w:color w:val="0000FF"/>
        </w:rPr>
        <w:t xml:space="preserve">https://doi.org/10.2307/2843284 </w:t>
      </w:r>
      <w:r w:rsidRPr="00F81549">
        <w:rPr>
          <w:color w:val="0000FF"/>
        </w:rPr>
        <w:t>.</w:t>
      </w:r>
      <w:proofErr w:type="gramEnd"/>
    </w:p>
    <w:p w14:paraId="2465D7E1" w14:textId="483D0214" w:rsidR="009E332E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  <w:r w:rsidRPr="00F81549">
        <w:rPr>
          <w:rFonts w:ascii="Times New Roman" w:hAnsi="Times New Roman" w:cs="Times New Roman"/>
          <w:color w:val="000000" w:themeColor="text1"/>
          <w:lang w:val="en-AU"/>
        </w:rPr>
        <w:fldChar w:fldCharType="begin"/>
      </w:r>
      <w:r w:rsidRPr="00F81549">
        <w:rPr>
          <w:rFonts w:ascii="Times New Roman" w:hAnsi="Times New Roman" w:cs="Times New Roman"/>
          <w:color w:val="000000" w:themeColor="text1"/>
          <w:lang w:val="en-AU"/>
        </w:rPr>
        <w:instrText xml:space="preserve"> ADDIN ZOTERO_BIBL {"uncited":[],"omitted":[],"custom":[]} CSL_BIBLIOGRAPHY </w:instrText>
      </w:r>
      <w:r w:rsidRPr="00F81549">
        <w:rPr>
          <w:rFonts w:ascii="Times New Roman" w:hAnsi="Times New Roman" w:cs="Times New Roman"/>
          <w:color w:val="000000" w:themeColor="text1"/>
          <w:lang w:val="en-AU"/>
        </w:rPr>
        <w:fldChar w:fldCharType="separate"/>
      </w:r>
    </w:p>
    <w:p w14:paraId="122D9109" w14:textId="4080E0CD" w:rsidR="00AB13FF" w:rsidRPr="00F81549" w:rsidRDefault="00AB13FF" w:rsidP="00AB13FF">
      <w:pPr>
        <w:pStyle w:val="NormalWeb"/>
      </w:pPr>
      <w:r w:rsidRPr="00F81549">
        <w:t xml:space="preserve">Lowie </w:t>
      </w:r>
      <w:proofErr w:type="gramStart"/>
      <w:r w:rsidRPr="00F81549">
        <w:t xml:space="preserve">RH </w:t>
      </w:r>
      <w:r w:rsidRPr="00F81549">
        <w:t xml:space="preserve"> .</w:t>
      </w:r>
      <w:proofErr w:type="gramEnd"/>
      <w:r w:rsidRPr="00F81549">
        <w:t>1928</w:t>
      </w:r>
      <w:r w:rsidRPr="00F81549">
        <w:t>.</w:t>
      </w:r>
      <w:r w:rsidRPr="00F81549">
        <w:t xml:space="preserve"> A note on relationship terminologies. Am</w:t>
      </w:r>
      <w:r w:rsidRPr="00F81549">
        <w:t>erican</w:t>
      </w:r>
      <w:r w:rsidRPr="00F81549">
        <w:t xml:space="preserve"> Anthropol</w:t>
      </w:r>
      <w:r w:rsidRPr="00F81549">
        <w:t>ogist</w:t>
      </w:r>
      <w:r w:rsidRPr="00F81549">
        <w:t xml:space="preserve"> 30:263–267. </w:t>
      </w:r>
      <w:r w:rsidRPr="00F81549">
        <w:rPr>
          <w:color w:val="0000FF"/>
        </w:rPr>
        <w:t xml:space="preserve">https://doi.org/10.1525/aa.1928.30.2.02a00060 </w:t>
      </w:r>
    </w:p>
    <w:p w14:paraId="747E31B8" w14:textId="77777777" w:rsidR="00AB13FF" w:rsidRPr="00F81549" w:rsidRDefault="00AB13FF" w:rsidP="00C21E41">
      <w:pPr>
        <w:rPr>
          <w:rFonts w:ascii="Times New Roman" w:hAnsi="Times New Roman" w:cs="Times New Roman"/>
          <w:lang w:val="en-AU"/>
        </w:rPr>
      </w:pPr>
    </w:p>
    <w:p w14:paraId="4F284E4D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</w:p>
    <w:p w14:paraId="126B11B9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</w:p>
    <w:p w14:paraId="3093A8BF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  <w:r w:rsidRPr="00F81549">
        <w:rPr>
          <w:rFonts w:ascii="Times New Roman" w:hAnsi="Times New Roman" w:cs="Times New Roman"/>
          <w:color w:val="000000" w:themeColor="text1"/>
        </w:rPr>
        <w:t xml:space="preserve">McInnes, L., Healy, J., Saul, N., &amp; </w:t>
      </w:r>
      <w:proofErr w:type="spellStart"/>
      <w:r w:rsidRPr="00F81549">
        <w:rPr>
          <w:rFonts w:ascii="Times New Roman" w:hAnsi="Times New Roman" w:cs="Times New Roman"/>
          <w:color w:val="000000" w:themeColor="text1"/>
        </w:rPr>
        <w:t>Grossberger</w:t>
      </w:r>
      <w:proofErr w:type="spellEnd"/>
      <w:r w:rsidRPr="00F81549">
        <w:rPr>
          <w:rFonts w:ascii="Times New Roman" w:hAnsi="Times New Roman" w:cs="Times New Roman"/>
          <w:color w:val="000000" w:themeColor="text1"/>
        </w:rPr>
        <w:t xml:space="preserve">, L. (2018). UMAP: uniform manifold approximation and projection. </w:t>
      </w:r>
      <w:r w:rsidRPr="00F81549">
        <w:rPr>
          <w:rFonts w:ascii="Times New Roman" w:hAnsi="Times New Roman" w:cs="Times New Roman"/>
          <w:i/>
          <w:iCs/>
          <w:color w:val="000000" w:themeColor="text1"/>
        </w:rPr>
        <w:t xml:space="preserve">The Journal of </w:t>
      </w:r>
      <w:proofErr w:type="gramStart"/>
      <w:r w:rsidRPr="00F81549">
        <w:rPr>
          <w:rFonts w:ascii="Times New Roman" w:hAnsi="Times New Roman" w:cs="Times New Roman"/>
          <w:i/>
          <w:iCs/>
          <w:color w:val="000000" w:themeColor="text1"/>
        </w:rPr>
        <w:t>Open Source</w:t>
      </w:r>
      <w:proofErr w:type="gramEnd"/>
      <w:r w:rsidRPr="00F81549">
        <w:rPr>
          <w:rFonts w:ascii="Times New Roman" w:hAnsi="Times New Roman" w:cs="Times New Roman"/>
          <w:i/>
          <w:iCs/>
          <w:color w:val="000000" w:themeColor="text1"/>
        </w:rPr>
        <w:t xml:space="preserve"> Software</w:t>
      </w:r>
      <w:r w:rsidRPr="00F81549">
        <w:rPr>
          <w:rFonts w:ascii="Times New Roman" w:hAnsi="Times New Roman" w:cs="Times New Roman"/>
          <w:color w:val="000000" w:themeColor="text1"/>
        </w:rPr>
        <w:t xml:space="preserve">, </w:t>
      </w:r>
      <w:r w:rsidRPr="00F81549">
        <w:rPr>
          <w:rFonts w:ascii="Times New Roman" w:hAnsi="Times New Roman" w:cs="Times New Roman"/>
          <w:i/>
          <w:iCs/>
          <w:color w:val="000000" w:themeColor="text1"/>
        </w:rPr>
        <w:t>3</w:t>
      </w:r>
      <w:r w:rsidRPr="00F81549">
        <w:rPr>
          <w:rFonts w:ascii="Times New Roman" w:hAnsi="Times New Roman" w:cs="Times New Roman"/>
          <w:color w:val="000000" w:themeColor="text1"/>
        </w:rPr>
        <w:t>(29), 861.</w:t>
      </w:r>
    </w:p>
    <w:p w14:paraId="2359B412" w14:textId="77777777" w:rsidR="009E332E" w:rsidRPr="00F81549" w:rsidRDefault="009E332E" w:rsidP="00C21E41">
      <w:pPr>
        <w:rPr>
          <w:rFonts w:ascii="Times New Roman" w:hAnsi="Times New Roman" w:cs="Times New Roman"/>
          <w:color w:val="000000" w:themeColor="text1"/>
        </w:rPr>
      </w:pPr>
    </w:p>
    <w:p w14:paraId="292D28E8" w14:textId="69DB1A0C" w:rsidR="00AB13FF" w:rsidRPr="00F81549" w:rsidRDefault="00AB13FF" w:rsidP="00AB13FF">
      <w:pPr>
        <w:pStyle w:val="NormalWeb"/>
      </w:pPr>
      <w:r w:rsidRPr="00F81549">
        <w:t>Morgan L</w:t>
      </w:r>
      <w:r w:rsidRPr="00F81549">
        <w:t xml:space="preserve"> </w:t>
      </w:r>
      <w:r w:rsidRPr="00F81549">
        <w:t xml:space="preserve">H (1871) </w:t>
      </w:r>
      <w:r w:rsidRPr="00F81549">
        <w:rPr>
          <w:i/>
          <w:iCs/>
        </w:rPr>
        <w:t>Systems of consanguinity and affinity of the human family.</w:t>
      </w:r>
      <w:r w:rsidRPr="00F81549">
        <w:t xml:space="preserve"> Washington</w:t>
      </w:r>
      <w:r w:rsidRPr="00F81549">
        <w:t>: S</w:t>
      </w:r>
      <w:r w:rsidRPr="00F81549">
        <w:t>mithsonian Institution</w:t>
      </w:r>
      <w:r w:rsidRPr="00F81549">
        <w:t>.</w:t>
      </w:r>
    </w:p>
    <w:p w14:paraId="2BBD6641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</w:p>
    <w:p w14:paraId="1C088E4D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  <w:r w:rsidRPr="00F81549">
        <w:rPr>
          <w:rFonts w:ascii="Times New Roman" w:hAnsi="Times New Roman" w:cs="Times New Roman"/>
          <w:color w:val="000000" w:themeColor="text1"/>
        </w:rPr>
        <w:t xml:space="preserve">Murdock, G. P. (1949). </w:t>
      </w:r>
      <w:r w:rsidRPr="00F81549">
        <w:rPr>
          <w:rFonts w:ascii="Times New Roman" w:hAnsi="Times New Roman" w:cs="Times New Roman"/>
          <w:i/>
          <w:iCs/>
          <w:color w:val="000000" w:themeColor="text1"/>
        </w:rPr>
        <w:t>Social structure</w:t>
      </w:r>
      <w:r w:rsidRPr="00F81549">
        <w:rPr>
          <w:rFonts w:ascii="Times New Roman" w:hAnsi="Times New Roman" w:cs="Times New Roman"/>
          <w:color w:val="000000" w:themeColor="text1"/>
        </w:rPr>
        <w:t xml:space="preserve"> (Vol. xvii). Macmillan.</w:t>
      </w:r>
    </w:p>
    <w:p w14:paraId="0F47ECC7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</w:p>
    <w:p w14:paraId="7F824C70" w14:textId="77777777" w:rsidR="00C21E41" w:rsidRPr="00F81549" w:rsidRDefault="00C21E41" w:rsidP="00C21E41">
      <w:pPr>
        <w:rPr>
          <w:rFonts w:ascii="Times New Roman" w:hAnsi="Times New Roman" w:cs="Times New Roman"/>
        </w:rPr>
      </w:pPr>
      <w:r w:rsidRPr="00F81549">
        <w:rPr>
          <w:rFonts w:ascii="Times New Roman" w:hAnsi="Times New Roman" w:cs="Times New Roman"/>
          <w:lang w:val="en-US"/>
        </w:rPr>
        <w:t xml:space="preserve">Nash, J. </w:t>
      </w:r>
      <w:r w:rsidRPr="00F81549">
        <w:rPr>
          <w:rFonts w:ascii="Times New Roman" w:hAnsi="Times New Roman" w:cs="Times New Roman"/>
        </w:rPr>
        <w:t xml:space="preserve">1971. Aspects of Matriliny in </w:t>
      </w:r>
      <w:proofErr w:type="spellStart"/>
      <w:r w:rsidRPr="00F81549">
        <w:rPr>
          <w:rFonts w:ascii="Times New Roman" w:hAnsi="Times New Roman" w:cs="Times New Roman"/>
        </w:rPr>
        <w:t>Nagovisi</w:t>
      </w:r>
      <w:proofErr w:type="spellEnd"/>
      <w:r w:rsidRPr="00F81549">
        <w:rPr>
          <w:rFonts w:ascii="Times New Roman" w:hAnsi="Times New Roman" w:cs="Times New Roman"/>
        </w:rPr>
        <w:t xml:space="preserve"> Society. Unpublished PhD dissertation, Harvard </w:t>
      </w:r>
    </w:p>
    <w:p w14:paraId="44BB63FE" w14:textId="77777777" w:rsidR="00C21E41" w:rsidRPr="00F81549" w:rsidRDefault="00C21E41" w:rsidP="00C21E41">
      <w:pPr>
        <w:rPr>
          <w:rFonts w:ascii="Times New Roman" w:hAnsi="Times New Roman" w:cs="Times New Roman"/>
          <w:lang w:val="en-US"/>
        </w:rPr>
      </w:pPr>
      <w:r w:rsidRPr="00F81549">
        <w:rPr>
          <w:rFonts w:ascii="Times New Roman" w:hAnsi="Times New Roman" w:cs="Times New Roman"/>
          <w:lang w:val="en-US"/>
        </w:rPr>
        <w:t xml:space="preserve">Nash, Jill. 1974. </w:t>
      </w:r>
      <w:r w:rsidRPr="00F81549">
        <w:rPr>
          <w:rFonts w:ascii="Times New Roman" w:hAnsi="Times New Roman" w:cs="Times New Roman"/>
          <w:i/>
          <w:iCs/>
          <w:lang w:val="en-US"/>
        </w:rPr>
        <w:t xml:space="preserve">Matriliny and </w:t>
      </w:r>
      <w:proofErr w:type="spellStart"/>
      <w:r w:rsidRPr="00F81549">
        <w:rPr>
          <w:rFonts w:ascii="Times New Roman" w:hAnsi="Times New Roman" w:cs="Times New Roman"/>
          <w:i/>
          <w:iCs/>
          <w:lang w:val="en-US"/>
        </w:rPr>
        <w:t>modernisation</w:t>
      </w:r>
      <w:proofErr w:type="spellEnd"/>
      <w:r w:rsidRPr="00F81549">
        <w:rPr>
          <w:rFonts w:ascii="Times New Roman" w:hAnsi="Times New Roman" w:cs="Times New Roman"/>
          <w:i/>
          <w:iCs/>
          <w:lang w:val="en-US"/>
        </w:rPr>
        <w:t xml:space="preserve">: the </w:t>
      </w:r>
      <w:proofErr w:type="spellStart"/>
      <w:r w:rsidRPr="00F81549">
        <w:rPr>
          <w:rFonts w:ascii="Times New Roman" w:hAnsi="Times New Roman" w:cs="Times New Roman"/>
          <w:i/>
          <w:iCs/>
          <w:lang w:val="en-US"/>
        </w:rPr>
        <w:t>Nagovisi</w:t>
      </w:r>
      <w:proofErr w:type="spellEnd"/>
      <w:r w:rsidRPr="00F81549">
        <w:rPr>
          <w:rFonts w:ascii="Times New Roman" w:hAnsi="Times New Roman" w:cs="Times New Roman"/>
          <w:i/>
          <w:iCs/>
          <w:lang w:val="en-US"/>
        </w:rPr>
        <w:t xml:space="preserve"> of South Bougainville</w:t>
      </w:r>
      <w:r w:rsidRPr="00F81549">
        <w:rPr>
          <w:rFonts w:ascii="Times New Roman" w:hAnsi="Times New Roman" w:cs="Times New Roman"/>
          <w:lang w:val="en-US"/>
        </w:rPr>
        <w:t>. Port Moresby and Canberra: New Guinea Research Bulletin no. 55.</w:t>
      </w:r>
    </w:p>
    <w:p w14:paraId="38B49980" w14:textId="77777777" w:rsidR="00C21E41" w:rsidRPr="00F81549" w:rsidRDefault="00C21E41" w:rsidP="00C21E41">
      <w:pPr>
        <w:rPr>
          <w:rFonts w:ascii="Times New Roman" w:hAnsi="Times New Roman" w:cs="Times New Roman"/>
          <w:lang w:val="en-US"/>
        </w:rPr>
      </w:pPr>
    </w:p>
    <w:p w14:paraId="555348BC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F81549">
        <w:rPr>
          <w:rFonts w:ascii="Times New Roman" w:hAnsi="Times New Roman" w:cs="Times New Roman"/>
          <w:color w:val="000000" w:themeColor="text1"/>
        </w:rPr>
        <w:t>Nerlove</w:t>
      </w:r>
      <w:proofErr w:type="spellEnd"/>
      <w:r w:rsidRPr="00F81549">
        <w:rPr>
          <w:rFonts w:ascii="Times New Roman" w:hAnsi="Times New Roman" w:cs="Times New Roman"/>
          <w:color w:val="000000" w:themeColor="text1"/>
        </w:rPr>
        <w:t xml:space="preserve">, S., &amp; Romney, A. K. (1967). Sibling terminology and cross-sex </w:t>
      </w:r>
      <w:proofErr w:type="spellStart"/>
      <w:r w:rsidRPr="00F81549">
        <w:rPr>
          <w:rFonts w:ascii="Times New Roman" w:hAnsi="Times New Roman" w:cs="Times New Roman"/>
          <w:color w:val="000000" w:themeColor="text1"/>
        </w:rPr>
        <w:t>behavior</w:t>
      </w:r>
      <w:proofErr w:type="spellEnd"/>
      <w:r w:rsidRPr="00F81549">
        <w:rPr>
          <w:rFonts w:ascii="Times New Roman" w:hAnsi="Times New Roman" w:cs="Times New Roman"/>
          <w:color w:val="000000" w:themeColor="text1"/>
        </w:rPr>
        <w:t xml:space="preserve">. </w:t>
      </w:r>
      <w:r w:rsidRPr="00F81549">
        <w:rPr>
          <w:rFonts w:ascii="Times New Roman" w:hAnsi="Times New Roman" w:cs="Times New Roman"/>
          <w:i/>
          <w:iCs/>
          <w:color w:val="000000" w:themeColor="text1"/>
        </w:rPr>
        <w:t>American Anthropologist</w:t>
      </w:r>
      <w:r w:rsidRPr="00F81549">
        <w:rPr>
          <w:rFonts w:ascii="Times New Roman" w:hAnsi="Times New Roman" w:cs="Times New Roman"/>
          <w:color w:val="000000" w:themeColor="text1"/>
        </w:rPr>
        <w:t xml:space="preserve">, </w:t>
      </w:r>
      <w:r w:rsidRPr="00F81549">
        <w:rPr>
          <w:rFonts w:ascii="Times New Roman" w:hAnsi="Times New Roman" w:cs="Times New Roman"/>
          <w:i/>
          <w:iCs/>
          <w:color w:val="000000" w:themeColor="text1"/>
        </w:rPr>
        <w:t>69</w:t>
      </w:r>
      <w:r w:rsidRPr="00F81549">
        <w:rPr>
          <w:rFonts w:ascii="Times New Roman" w:hAnsi="Times New Roman" w:cs="Times New Roman"/>
          <w:color w:val="000000" w:themeColor="text1"/>
        </w:rPr>
        <w:t>(2), 176–187.</w:t>
      </w:r>
    </w:p>
    <w:p w14:paraId="4C365CEF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</w:p>
    <w:p w14:paraId="4F6BF63B" w14:textId="77777777" w:rsidR="00C21E41" w:rsidRPr="00F81549" w:rsidRDefault="00C21E41" w:rsidP="00C21E41">
      <w:pPr>
        <w:rPr>
          <w:rFonts w:ascii="Times New Roman" w:hAnsi="Times New Roman" w:cs="Times New Roman"/>
          <w:lang w:val="en-AU"/>
        </w:rPr>
      </w:pPr>
    </w:p>
    <w:p w14:paraId="7BD2223A" w14:textId="161EA871" w:rsidR="00C21E41" w:rsidRPr="00F81549" w:rsidRDefault="00C21E41" w:rsidP="00C21E41">
      <w:pPr>
        <w:rPr>
          <w:rFonts w:ascii="Times New Roman" w:hAnsi="Times New Roman" w:cs="Times New Roman"/>
        </w:rPr>
      </w:pPr>
      <w:r w:rsidRPr="00F81549">
        <w:rPr>
          <w:rFonts w:ascii="Times New Roman" w:hAnsi="Times New Roman" w:cs="Times New Roman"/>
          <w:lang w:val="en-US"/>
        </w:rPr>
        <w:t xml:space="preserve">Oliver, D.L. </w:t>
      </w:r>
      <w:r w:rsidRPr="00F81549">
        <w:rPr>
          <w:rFonts w:ascii="Times New Roman" w:hAnsi="Times New Roman" w:cs="Times New Roman"/>
        </w:rPr>
        <w:t xml:space="preserve">1955. </w:t>
      </w:r>
      <w:r w:rsidRPr="00F81549">
        <w:rPr>
          <w:rFonts w:ascii="Times New Roman" w:hAnsi="Times New Roman" w:cs="Times New Roman"/>
          <w:i/>
          <w:iCs/>
        </w:rPr>
        <w:t xml:space="preserve">A Solomon </w:t>
      </w:r>
      <w:r w:rsidR="00AB13FF" w:rsidRPr="00F81549">
        <w:rPr>
          <w:rFonts w:ascii="Times New Roman" w:hAnsi="Times New Roman" w:cs="Times New Roman"/>
          <w:i/>
          <w:iCs/>
        </w:rPr>
        <w:t>I</w:t>
      </w:r>
      <w:r w:rsidRPr="00F81549">
        <w:rPr>
          <w:rFonts w:ascii="Times New Roman" w:hAnsi="Times New Roman" w:cs="Times New Roman"/>
          <w:i/>
          <w:iCs/>
        </w:rPr>
        <w:t xml:space="preserve">sland Society. </w:t>
      </w:r>
      <w:r w:rsidRPr="00F81549">
        <w:rPr>
          <w:rFonts w:ascii="Times New Roman" w:hAnsi="Times New Roman" w:cs="Times New Roman"/>
        </w:rPr>
        <w:t xml:space="preserve">Cambridge, MA: Harvard University </w:t>
      </w:r>
    </w:p>
    <w:p w14:paraId="53BB31A2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</w:p>
    <w:p w14:paraId="771A4835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</w:p>
    <w:p w14:paraId="46511962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  <w:r w:rsidRPr="00F81549">
        <w:rPr>
          <w:rFonts w:ascii="Times New Roman" w:hAnsi="Times New Roman" w:cs="Times New Roman"/>
          <w:color w:val="000000" w:themeColor="text1"/>
        </w:rPr>
        <w:t xml:space="preserve">Passmore, S., Barth, W., Quinn, K., Greenhill, S. J., Evans, N., &amp; Jordan, F. M. (2021). Kin Against Kin: Internal Co-selection and the Coherence of Kinship Typologies. </w:t>
      </w:r>
      <w:r w:rsidRPr="00F81549">
        <w:rPr>
          <w:rFonts w:ascii="Times New Roman" w:hAnsi="Times New Roman" w:cs="Times New Roman"/>
          <w:i/>
          <w:iCs/>
          <w:color w:val="000000" w:themeColor="text1"/>
        </w:rPr>
        <w:t>Biological Theory</w:t>
      </w:r>
      <w:r w:rsidRPr="00F81549">
        <w:rPr>
          <w:rFonts w:ascii="Times New Roman" w:hAnsi="Times New Roman" w:cs="Times New Roman"/>
          <w:color w:val="000000" w:themeColor="text1"/>
        </w:rPr>
        <w:t>. https://doi.org/10.1007/s13752-021-00379-6</w:t>
      </w:r>
    </w:p>
    <w:p w14:paraId="30478F75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</w:p>
    <w:p w14:paraId="44574096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  <w:r w:rsidRPr="00F81549">
        <w:rPr>
          <w:rFonts w:ascii="Times New Roman" w:hAnsi="Times New Roman" w:cs="Times New Roman"/>
          <w:color w:val="000000" w:themeColor="text1"/>
        </w:rPr>
        <w:t xml:space="preserve">Passmore, S., &amp; Jordan, F. M. (2020). No universals in the cultural evolution of kinship terminology. </w:t>
      </w:r>
      <w:r w:rsidRPr="00F81549">
        <w:rPr>
          <w:rFonts w:ascii="Times New Roman" w:hAnsi="Times New Roman" w:cs="Times New Roman"/>
          <w:i/>
          <w:iCs/>
          <w:color w:val="000000" w:themeColor="text1"/>
        </w:rPr>
        <w:t>Evolutionary Human Sciences</w:t>
      </w:r>
      <w:r w:rsidRPr="00F81549">
        <w:rPr>
          <w:rFonts w:ascii="Times New Roman" w:hAnsi="Times New Roman" w:cs="Times New Roman"/>
          <w:color w:val="000000" w:themeColor="text1"/>
        </w:rPr>
        <w:t xml:space="preserve">, </w:t>
      </w:r>
      <w:r w:rsidRPr="00F81549">
        <w:rPr>
          <w:rFonts w:ascii="Times New Roman" w:hAnsi="Times New Roman" w:cs="Times New Roman"/>
          <w:i/>
          <w:iCs/>
          <w:color w:val="000000" w:themeColor="text1"/>
        </w:rPr>
        <w:t>2</w:t>
      </w:r>
      <w:r w:rsidRPr="00F81549">
        <w:rPr>
          <w:rFonts w:ascii="Times New Roman" w:hAnsi="Times New Roman" w:cs="Times New Roman"/>
          <w:color w:val="000000" w:themeColor="text1"/>
        </w:rPr>
        <w:t>. https://doi.org/10.1017/ehs.2020.41</w:t>
      </w:r>
    </w:p>
    <w:p w14:paraId="21901AEB" w14:textId="77777777" w:rsidR="007D371E" w:rsidRPr="00F81549" w:rsidRDefault="007D371E" w:rsidP="00C21E41">
      <w:pPr>
        <w:rPr>
          <w:rFonts w:ascii="Times New Roman" w:hAnsi="Times New Roman" w:cs="Times New Roman"/>
          <w:color w:val="000000" w:themeColor="text1"/>
        </w:rPr>
      </w:pPr>
    </w:p>
    <w:p w14:paraId="40003075" w14:textId="36F321B6" w:rsidR="007D371E" w:rsidRPr="00F81549" w:rsidRDefault="007D371E" w:rsidP="00C21E41">
      <w:pPr>
        <w:rPr>
          <w:rFonts w:ascii="Times New Roman" w:hAnsi="Times New Roman" w:cs="Times New Roman"/>
          <w:color w:val="000000" w:themeColor="text1"/>
        </w:rPr>
      </w:pPr>
      <w:r w:rsidRPr="00F81549">
        <w:rPr>
          <w:rFonts w:ascii="Times New Roman" w:hAnsi="Times New Roman" w:cs="Times New Roman"/>
          <w:color w:val="000000" w:themeColor="text1"/>
        </w:rPr>
        <w:t xml:space="preserve">Pospisil, </w:t>
      </w:r>
      <w:r w:rsidR="00AB13FF" w:rsidRPr="00F81549">
        <w:rPr>
          <w:rFonts w:ascii="Times New Roman" w:hAnsi="Times New Roman" w:cs="Times New Roman"/>
        </w:rPr>
        <w:t xml:space="preserve">Leopold </w:t>
      </w:r>
      <w:r w:rsidR="00AB13FF" w:rsidRPr="00F81549">
        <w:rPr>
          <w:rFonts w:ascii="Times New Roman" w:hAnsi="Times New Roman" w:cs="Times New Roman"/>
          <w:i/>
          <w:iCs/>
        </w:rPr>
        <w:t>(</w:t>
      </w:r>
      <w:r w:rsidR="00AB13FF" w:rsidRPr="00F81549">
        <w:rPr>
          <w:rStyle w:val="Emphasis"/>
          <w:rFonts w:ascii="Times New Roman" w:hAnsi="Times New Roman" w:cs="Times New Roman"/>
          <w:i w:val="0"/>
          <w:iCs w:val="0"/>
        </w:rPr>
        <w:t>1960</w:t>
      </w:r>
      <w:r w:rsidR="00AB13FF" w:rsidRPr="00F81549">
        <w:rPr>
          <w:rFonts w:ascii="Times New Roman" w:hAnsi="Times New Roman" w:cs="Times New Roman"/>
          <w:i/>
          <w:iCs/>
        </w:rPr>
        <w:t>).</w:t>
      </w:r>
      <w:r w:rsidR="00AB13FF" w:rsidRPr="00F81549">
        <w:rPr>
          <w:rFonts w:ascii="Times New Roman" w:hAnsi="Times New Roman" w:cs="Times New Roman"/>
        </w:rPr>
        <w:t xml:space="preserve"> The </w:t>
      </w:r>
      <w:proofErr w:type="spellStart"/>
      <w:r w:rsidR="00AB13FF" w:rsidRPr="00F81549">
        <w:rPr>
          <w:rFonts w:ascii="Times New Roman" w:hAnsi="Times New Roman" w:cs="Times New Roman"/>
        </w:rPr>
        <w:t>Kapauku</w:t>
      </w:r>
      <w:proofErr w:type="spellEnd"/>
      <w:r w:rsidR="00AB13FF" w:rsidRPr="00F81549">
        <w:rPr>
          <w:rFonts w:ascii="Times New Roman" w:hAnsi="Times New Roman" w:cs="Times New Roman"/>
        </w:rPr>
        <w:t xml:space="preserve"> Papuans and Their Kinship System. </w:t>
      </w:r>
      <w:r w:rsidR="00AB13FF" w:rsidRPr="00F81549">
        <w:rPr>
          <w:rFonts w:ascii="Times New Roman" w:hAnsi="Times New Roman" w:cs="Times New Roman"/>
          <w:i/>
          <w:iCs/>
        </w:rPr>
        <w:t>Oceania</w:t>
      </w:r>
      <w:r w:rsidR="00AB13FF" w:rsidRPr="00F81549">
        <w:rPr>
          <w:rFonts w:ascii="Times New Roman" w:hAnsi="Times New Roman" w:cs="Times New Roman"/>
        </w:rPr>
        <w:t xml:space="preserve"> 30: 188-205.</w:t>
      </w:r>
    </w:p>
    <w:p w14:paraId="61545313" w14:textId="77777777" w:rsidR="007D371E" w:rsidRPr="00F81549" w:rsidRDefault="007D371E" w:rsidP="00C21E41">
      <w:pPr>
        <w:rPr>
          <w:rFonts w:ascii="Times New Roman" w:hAnsi="Times New Roman" w:cs="Times New Roman"/>
          <w:color w:val="000000" w:themeColor="text1"/>
        </w:rPr>
      </w:pPr>
    </w:p>
    <w:p w14:paraId="6255A676" w14:textId="5FF9557E" w:rsidR="00C21E41" w:rsidRPr="00F81549" w:rsidRDefault="007D371E" w:rsidP="00C21E41">
      <w:pPr>
        <w:rPr>
          <w:rFonts w:ascii="Times New Roman" w:hAnsi="Times New Roman" w:cs="Times New Roman"/>
          <w:color w:val="000000" w:themeColor="text1"/>
          <w:lang w:val="en-AU"/>
        </w:rPr>
      </w:pPr>
      <w:r w:rsidRPr="00F81549">
        <w:rPr>
          <w:rFonts w:ascii="Times New Roman" w:hAnsi="Times New Roman" w:cs="Times New Roman"/>
          <w:color w:val="000000" w:themeColor="text1"/>
        </w:rPr>
        <w:t xml:space="preserve">Pospisil, </w:t>
      </w:r>
      <w:r w:rsidR="00AB13FF" w:rsidRPr="00F81549">
        <w:rPr>
          <w:rFonts w:ascii="Times New Roman" w:hAnsi="Times New Roman" w:cs="Times New Roman"/>
          <w:color w:val="000000" w:themeColor="text1"/>
        </w:rPr>
        <w:t xml:space="preserve">Leopold. (1978). </w:t>
      </w:r>
      <w:r w:rsidR="00AB13FF" w:rsidRPr="00F81549">
        <w:rPr>
          <w:rFonts w:ascii="Times New Roman" w:hAnsi="Times New Roman" w:cs="Times New Roman"/>
          <w:color w:val="000000" w:themeColor="text1"/>
          <w:lang w:val="en-AU"/>
        </w:rPr>
        <w:t xml:space="preserve">The </w:t>
      </w:r>
      <w:proofErr w:type="spellStart"/>
      <w:r w:rsidR="00AB13FF" w:rsidRPr="00F81549">
        <w:rPr>
          <w:rFonts w:ascii="Times New Roman" w:hAnsi="Times New Roman" w:cs="Times New Roman"/>
          <w:color w:val="000000" w:themeColor="text1"/>
          <w:lang w:val="en-AU"/>
        </w:rPr>
        <w:t>Kapauku</w:t>
      </w:r>
      <w:proofErr w:type="spellEnd"/>
      <w:r w:rsidR="00AB13FF" w:rsidRPr="00F81549">
        <w:rPr>
          <w:rFonts w:ascii="Times New Roman" w:hAnsi="Times New Roman" w:cs="Times New Roman"/>
          <w:color w:val="000000" w:themeColor="text1"/>
          <w:lang w:val="en-AU"/>
        </w:rPr>
        <w:t xml:space="preserve"> Papuans of West New Guinea</w:t>
      </w:r>
      <w:r w:rsidR="00AB13FF" w:rsidRPr="00F81549">
        <w:rPr>
          <w:rFonts w:ascii="Times New Roman" w:hAnsi="Times New Roman" w:cs="Times New Roman"/>
          <w:color w:val="000000" w:themeColor="text1"/>
          <w:lang w:val="en-AU"/>
        </w:rPr>
        <w:t>. Thomson</w:t>
      </w:r>
      <w:r w:rsidR="008F013E" w:rsidRPr="00F81549">
        <w:rPr>
          <w:rFonts w:ascii="Times New Roman" w:hAnsi="Times New Roman" w:cs="Times New Roman"/>
          <w:color w:val="000000" w:themeColor="text1"/>
          <w:lang w:val="en-AU"/>
        </w:rPr>
        <w:t xml:space="preserve"> Learning</w:t>
      </w:r>
      <w:r w:rsidR="00AB13FF" w:rsidRPr="00F81549">
        <w:rPr>
          <w:rFonts w:ascii="Times New Roman" w:hAnsi="Times New Roman" w:cs="Times New Roman"/>
          <w:color w:val="000000" w:themeColor="text1"/>
          <w:lang w:val="en-AU"/>
        </w:rPr>
        <w:t xml:space="preserve">: </w:t>
      </w:r>
      <w:r w:rsidR="00AB13FF" w:rsidRPr="00F81549">
        <w:rPr>
          <w:rFonts w:ascii="Times New Roman" w:hAnsi="Times New Roman" w:cs="Times New Roman"/>
          <w:color w:val="000000" w:themeColor="text1"/>
          <w:lang w:val="en-AU"/>
        </w:rPr>
        <w:t>Case Studies in Cultural Anthropology</w:t>
      </w:r>
      <w:r w:rsidR="00AB13FF" w:rsidRPr="00F81549">
        <w:rPr>
          <w:rFonts w:ascii="Times New Roman" w:hAnsi="Times New Roman" w:cs="Times New Roman"/>
          <w:color w:val="000000" w:themeColor="text1"/>
          <w:lang w:val="en-AU"/>
        </w:rPr>
        <w:t xml:space="preserve">. </w:t>
      </w:r>
    </w:p>
    <w:p w14:paraId="61D9DF3F" w14:textId="77777777" w:rsidR="00C21E41" w:rsidRPr="00F81549" w:rsidRDefault="00C21E41" w:rsidP="00C21E41">
      <w:pPr>
        <w:rPr>
          <w:rFonts w:ascii="Times New Roman" w:hAnsi="Times New Roman" w:cs="Times New Roman"/>
        </w:rPr>
      </w:pPr>
      <w:r w:rsidRPr="00F81549">
        <w:rPr>
          <w:rFonts w:ascii="Times New Roman" w:hAnsi="Times New Roman" w:cs="Times New Roman"/>
        </w:rPr>
        <w:t xml:space="preserve">Rausch, P.J. 1912. Die </w:t>
      </w:r>
      <w:proofErr w:type="spellStart"/>
      <w:r w:rsidRPr="00F81549">
        <w:rPr>
          <w:rFonts w:ascii="Times New Roman" w:hAnsi="Times New Roman" w:cs="Times New Roman"/>
        </w:rPr>
        <w:t>Verwandtschaftsnamen</w:t>
      </w:r>
      <w:proofErr w:type="spellEnd"/>
      <w:r w:rsidRPr="00F81549">
        <w:rPr>
          <w:rFonts w:ascii="Times New Roman" w:hAnsi="Times New Roman" w:cs="Times New Roman"/>
        </w:rPr>
        <w:t xml:space="preserve"> der </w:t>
      </w:r>
      <w:proofErr w:type="spellStart"/>
      <w:r w:rsidRPr="00F81549">
        <w:rPr>
          <w:rFonts w:ascii="Times New Roman" w:hAnsi="Times New Roman" w:cs="Times New Roman"/>
        </w:rPr>
        <w:t>Nasioi</w:t>
      </w:r>
      <w:proofErr w:type="spellEnd"/>
      <w:r w:rsidRPr="00F81549">
        <w:rPr>
          <w:rFonts w:ascii="Times New Roman" w:hAnsi="Times New Roman" w:cs="Times New Roman"/>
        </w:rPr>
        <w:t xml:space="preserve">, </w:t>
      </w:r>
      <w:proofErr w:type="spellStart"/>
      <w:r w:rsidRPr="00F81549">
        <w:rPr>
          <w:rFonts w:ascii="Times New Roman" w:hAnsi="Times New Roman" w:cs="Times New Roman"/>
        </w:rPr>
        <w:t>Siidost</w:t>
      </w:r>
      <w:proofErr w:type="spellEnd"/>
      <w:r w:rsidRPr="00F81549">
        <w:rPr>
          <w:rFonts w:ascii="Times New Roman" w:hAnsi="Times New Roman" w:cs="Times New Roman"/>
        </w:rPr>
        <w:t xml:space="preserve">-Bougainville, Deutsche </w:t>
      </w:r>
      <w:proofErr w:type="spellStart"/>
      <w:r w:rsidRPr="00F81549">
        <w:rPr>
          <w:rFonts w:ascii="Times New Roman" w:hAnsi="Times New Roman" w:cs="Times New Roman"/>
        </w:rPr>
        <w:t>Salomoninseln</w:t>
      </w:r>
      <w:proofErr w:type="spellEnd"/>
      <w:r w:rsidRPr="00F81549">
        <w:rPr>
          <w:rFonts w:ascii="Times New Roman" w:hAnsi="Times New Roman" w:cs="Times New Roman"/>
        </w:rPr>
        <w:t xml:space="preserve">.  </w:t>
      </w:r>
      <w:r w:rsidRPr="00F81549">
        <w:rPr>
          <w:rFonts w:ascii="Times New Roman" w:hAnsi="Times New Roman" w:cs="Times New Roman"/>
          <w:i/>
          <w:iCs/>
        </w:rPr>
        <w:t>Anthropos</w:t>
      </w:r>
      <w:r w:rsidRPr="00F81549">
        <w:rPr>
          <w:rFonts w:ascii="Times New Roman" w:hAnsi="Times New Roman" w:cs="Times New Roman"/>
        </w:rPr>
        <w:t xml:space="preserve"> 7:117-11 </w:t>
      </w:r>
    </w:p>
    <w:p w14:paraId="512CF26D" w14:textId="77777777" w:rsidR="00C21E41" w:rsidRPr="00F81549" w:rsidRDefault="00C21E41" w:rsidP="00C21E41">
      <w:pPr>
        <w:rPr>
          <w:rFonts w:ascii="Times New Roman" w:hAnsi="Times New Roman" w:cs="Times New Roman"/>
        </w:rPr>
      </w:pPr>
    </w:p>
    <w:p w14:paraId="3784DC06" w14:textId="77777777" w:rsidR="00C21E41" w:rsidRPr="00F81549" w:rsidRDefault="00C21E41" w:rsidP="00C21E41">
      <w:pPr>
        <w:rPr>
          <w:rFonts w:ascii="Times New Roman" w:hAnsi="Times New Roman" w:cs="Times New Roman"/>
        </w:rPr>
      </w:pPr>
      <w:r w:rsidRPr="00F81549">
        <w:rPr>
          <w:rFonts w:ascii="Times New Roman" w:hAnsi="Times New Roman" w:cs="Times New Roman"/>
          <w:lang w:val="en-US"/>
        </w:rPr>
        <w:t>Rivers, W.H.R.</w:t>
      </w:r>
      <w:r w:rsidRPr="00F81549">
        <w:rPr>
          <w:rFonts w:ascii="Times New Roman" w:hAnsi="Times New Roman" w:cs="Times New Roman"/>
        </w:rPr>
        <w:t xml:space="preserve">  1914. </w:t>
      </w:r>
      <w:r w:rsidRPr="00F81549">
        <w:rPr>
          <w:rFonts w:ascii="Times New Roman" w:hAnsi="Times New Roman" w:cs="Times New Roman"/>
          <w:i/>
          <w:iCs/>
        </w:rPr>
        <w:t>Kinship and Social organization</w:t>
      </w:r>
      <w:r w:rsidRPr="00F81549">
        <w:rPr>
          <w:rFonts w:ascii="Times New Roman" w:hAnsi="Times New Roman" w:cs="Times New Roman"/>
        </w:rPr>
        <w:t>. London: Constable.</w:t>
      </w:r>
    </w:p>
    <w:p w14:paraId="7EF9A57F" w14:textId="77777777" w:rsidR="00C21E41" w:rsidRPr="00F81549" w:rsidRDefault="00C21E41" w:rsidP="00C21E41">
      <w:pPr>
        <w:rPr>
          <w:rFonts w:ascii="Times New Roman" w:hAnsi="Times New Roman" w:cs="Times New Roman"/>
          <w:lang w:val="en-US"/>
        </w:rPr>
      </w:pPr>
      <w:r w:rsidRPr="00F81549">
        <w:rPr>
          <w:rFonts w:ascii="Times New Roman" w:hAnsi="Times New Roman" w:cs="Times New Roman"/>
          <w:lang w:val="en-US"/>
        </w:rPr>
        <w:t xml:space="preserve">Sapir, Edward. 1921. </w:t>
      </w:r>
      <w:r w:rsidRPr="00F81549">
        <w:rPr>
          <w:rFonts w:ascii="Times New Roman" w:hAnsi="Times New Roman" w:cs="Times New Roman"/>
          <w:i/>
          <w:iCs/>
          <w:lang w:val="en-US"/>
        </w:rPr>
        <w:t>Language.</w:t>
      </w:r>
      <w:r w:rsidRPr="00F81549">
        <w:rPr>
          <w:rFonts w:ascii="Times New Roman" w:hAnsi="Times New Roman" w:cs="Times New Roman"/>
          <w:lang w:val="en-US"/>
        </w:rPr>
        <w:t xml:space="preserve"> New York: Harcourt, Brace.</w:t>
      </w:r>
    </w:p>
    <w:p w14:paraId="44A41DEE" w14:textId="77777777" w:rsidR="00C21E41" w:rsidRPr="00F81549" w:rsidRDefault="00C21E41" w:rsidP="00C21E41">
      <w:pPr>
        <w:rPr>
          <w:rFonts w:ascii="Times New Roman" w:hAnsi="Times New Roman" w:cs="Times New Roman"/>
          <w:lang w:val="en-US"/>
        </w:rPr>
      </w:pPr>
    </w:p>
    <w:p w14:paraId="7B256EA9" w14:textId="44472CEA" w:rsidR="00C21E41" w:rsidRPr="00F81549" w:rsidRDefault="00C21E41" w:rsidP="00C21E41">
      <w:pPr>
        <w:pStyle w:val="NormalWeb"/>
      </w:pPr>
      <w:r w:rsidRPr="00F81549">
        <w:t xml:space="preserve">Scheffler, Harold. 1981. Dravidian-Iroquois: </w:t>
      </w:r>
      <w:proofErr w:type="gramStart"/>
      <w:r w:rsidRPr="00F81549">
        <w:t>the</w:t>
      </w:r>
      <w:proofErr w:type="gramEnd"/>
      <w:r w:rsidRPr="00F81549">
        <w:t xml:space="preserve"> Melanesian evidence. In</w:t>
      </w:r>
      <w:r w:rsidR="00AB13FF" w:rsidRPr="00F81549">
        <w:t xml:space="preserve"> </w:t>
      </w:r>
      <w:r w:rsidR="00AB13FF" w:rsidRPr="00F81549">
        <w:t xml:space="preserve">Ian </w:t>
      </w:r>
      <w:proofErr w:type="spellStart"/>
      <w:r w:rsidR="00AB13FF" w:rsidRPr="00F81549">
        <w:t>Hogbin</w:t>
      </w:r>
      <w:proofErr w:type="spellEnd"/>
      <w:r w:rsidR="00AB13FF" w:rsidRPr="00F81549">
        <w:t>. L. Hiatt, and C. Jayawardena</w:t>
      </w:r>
      <w:r w:rsidR="00AB13FF" w:rsidRPr="00F81549">
        <w:t xml:space="preserve"> (eds.)</w:t>
      </w:r>
      <w:r w:rsidRPr="00F81549">
        <w:t xml:space="preserve"> </w:t>
      </w:r>
      <w:r w:rsidRPr="00F81549">
        <w:rPr>
          <w:i/>
          <w:iCs/>
        </w:rPr>
        <w:t>Anthropology in Oceania</w:t>
      </w:r>
      <w:r w:rsidRPr="00F81549">
        <w:t xml:space="preserve">: E </w:t>
      </w:r>
      <w:proofErr w:type="spellStart"/>
      <w:r w:rsidRPr="00F81549">
        <w:t>sented</w:t>
      </w:r>
      <w:proofErr w:type="spellEnd"/>
      <w:r w:rsidRPr="00F81549">
        <w:t xml:space="preserve"> to Ian </w:t>
      </w:r>
      <w:proofErr w:type="spellStart"/>
      <w:r w:rsidRPr="00F81549">
        <w:t>Hogbin</w:t>
      </w:r>
      <w:proofErr w:type="spellEnd"/>
      <w:r w:rsidRPr="00F81549">
        <w:t>. L. Hiatt, and C. Jayawardena (</w:t>
      </w:r>
      <w:proofErr w:type="gramStart"/>
      <w:r w:rsidRPr="00F81549">
        <w:t xml:space="preserve">eds)   </w:t>
      </w:r>
      <w:proofErr w:type="gramEnd"/>
      <w:r w:rsidRPr="00F81549">
        <w:t xml:space="preserve">p. 231-254. </w:t>
      </w:r>
    </w:p>
    <w:p w14:paraId="47C211EF" w14:textId="77777777" w:rsidR="00C21E41" w:rsidRPr="00F81549" w:rsidRDefault="00C21E41" w:rsidP="00C21E41">
      <w:pPr>
        <w:rPr>
          <w:rFonts w:ascii="Times New Roman" w:hAnsi="Times New Roman" w:cs="Times New Roman"/>
          <w:lang w:val="en-AU"/>
        </w:rPr>
      </w:pPr>
      <w:r w:rsidRPr="00F81549">
        <w:rPr>
          <w:rFonts w:ascii="Times New Roman" w:hAnsi="Times New Roman" w:cs="Times New Roman"/>
          <w:color w:val="000000"/>
        </w:rPr>
        <w:t xml:space="preserve">Schneider, David. 1984.  A Critique of the Study of Kinship. Ann Arbor: University of Michigan. </w:t>
      </w:r>
    </w:p>
    <w:p w14:paraId="5DC574F9" w14:textId="77777777" w:rsidR="00C21E41" w:rsidRPr="00F81549" w:rsidRDefault="00C21E41" w:rsidP="00C21E41">
      <w:pPr>
        <w:rPr>
          <w:rFonts w:ascii="Times New Roman" w:hAnsi="Times New Roman" w:cs="Times New Roman"/>
          <w:lang w:val="en-AU"/>
        </w:rPr>
      </w:pPr>
    </w:p>
    <w:p w14:paraId="439A045E" w14:textId="77777777" w:rsidR="00C21E41" w:rsidRPr="00F81549" w:rsidRDefault="00C21E41" w:rsidP="00C21E41">
      <w:pPr>
        <w:rPr>
          <w:rFonts w:ascii="Times New Roman" w:hAnsi="Times New Roman" w:cs="Times New Roman"/>
        </w:rPr>
      </w:pPr>
    </w:p>
    <w:p w14:paraId="51F33318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</w:p>
    <w:p w14:paraId="0ADFF342" w14:textId="7E565B22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  <w:r w:rsidRPr="00F81549">
        <w:rPr>
          <w:rFonts w:ascii="Times New Roman" w:hAnsi="Times New Roman" w:cs="Times New Roman"/>
          <w:color w:val="000000" w:themeColor="text1"/>
        </w:rPr>
        <w:t xml:space="preserve">Schulz, J. F., </w:t>
      </w:r>
      <w:proofErr w:type="spellStart"/>
      <w:r w:rsidRPr="00F81549">
        <w:rPr>
          <w:rFonts w:ascii="Times New Roman" w:hAnsi="Times New Roman" w:cs="Times New Roman"/>
          <w:color w:val="000000" w:themeColor="text1"/>
        </w:rPr>
        <w:t>Bahrami</w:t>
      </w:r>
      <w:proofErr w:type="spellEnd"/>
      <w:r w:rsidRPr="00F81549">
        <w:rPr>
          <w:rFonts w:ascii="Times New Roman" w:hAnsi="Times New Roman" w:cs="Times New Roman"/>
          <w:color w:val="000000" w:themeColor="text1"/>
        </w:rPr>
        <w:t xml:space="preserve">-Rad, D., Beauchamp, J. P., &amp; Henrich, J. (2019). The Church, intensive kinship, and global psychological variation. </w:t>
      </w:r>
      <w:r w:rsidRPr="00F81549">
        <w:rPr>
          <w:rFonts w:ascii="Times New Roman" w:hAnsi="Times New Roman" w:cs="Times New Roman"/>
          <w:i/>
          <w:iCs/>
          <w:color w:val="000000" w:themeColor="text1"/>
        </w:rPr>
        <w:t>Science</w:t>
      </w:r>
      <w:r w:rsidRPr="00F81549">
        <w:rPr>
          <w:rFonts w:ascii="Times New Roman" w:hAnsi="Times New Roman" w:cs="Times New Roman"/>
          <w:color w:val="000000" w:themeColor="text1"/>
        </w:rPr>
        <w:t xml:space="preserve">, </w:t>
      </w:r>
      <w:r w:rsidRPr="00F81549">
        <w:rPr>
          <w:rFonts w:ascii="Times New Roman" w:hAnsi="Times New Roman" w:cs="Times New Roman"/>
          <w:i/>
          <w:iCs/>
          <w:color w:val="000000" w:themeColor="text1"/>
        </w:rPr>
        <w:t>366</w:t>
      </w:r>
      <w:r w:rsidRPr="00F81549">
        <w:rPr>
          <w:rFonts w:ascii="Times New Roman" w:hAnsi="Times New Roman" w:cs="Times New Roman"/>
          <w:color w:val="000000" w:themeColor="text1"/>
        </w:rPr>
        <w:t>(6466), eaau5141. https://doi.org/10.1126/science.aau5141</w:t>
      </w:r>
    </w:p>
    <w:p w14:paraId="4C83DE27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</w:p>
    <w:p w14:paraId="79EE5A54" w14:textId="614599F7" w:rsidR="00C21E41" w:rsidRPr="00F81549" w:rsidRDefault="00D32456" w:rsidP="00C21E4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Skirgård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Hedvig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Hannah J Haynie, Damián E Blasi, Harald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Hammarström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Jeremy Collins, Jay J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Latarche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Jakob Lesage, Tobias Weber, Alena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Witzlack-Makarevich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Sam Passmore, Angela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Chira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Luke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Maurits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Russell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Dinnage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Michael Dunn, Ger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Reesink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Ruth Singer, Claire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Bowern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Patience L Epps, Jane Hill,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Outi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Vesakoski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Martine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Robbeets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Noor Karolin Abbas, Daniel Auer, Nancy A Bakker, Giulia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Barbos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Robert D Borges,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Swintha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Danielsen,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Luise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Dorenbusch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Ella Dorn, John Elliott, Giada Falcone, Jana Fischer,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Yustinus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Ghanggo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Ate, Hannah Gibson, Hans-Philipp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Göbel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Jemima A Goodall, Victoria Gruner, Andrew Harvey, Rebekah Hayes, Leonard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Heer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Roberto E Herrera Miranda,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Nataliia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Hübler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Biu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H Huntington-Rainey, Jessica K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Ivani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Marilen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Johns, Erika Just, Eri Kashima, Carolina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Kipf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Janina V Klingenberg, Nikita König,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Aikaterina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Koti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Richard GA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Kowalik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Olga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Krasnoukhova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Nora LM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Lindvall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Mandy Lorenzen, Hannah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Lutzenberger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Tânia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RA Martins, Celia Mata German, Suzanne van der Meer, Jaime Montoya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Samamé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Michael Müller,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Saliha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Muradoglu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Kelsey Neely, Johanna Nickel,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Miina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Norvik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Cheryl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Akinyi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Oluoch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Jesse Peacock, India OC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Pearey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Naomi Peck, Stephanie Petit,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Sören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Pieper, Mariana Poblete, Daniel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Prestipino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Linda Raabe, Amna Raja, Janis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Reimringer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Sydney C Rey, Julia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Rizaew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Eloisa Ruppert, Kim K Salmon, Jill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Sammet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Rhiannon Schembri, Lars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Schlabbach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Frederick WP Schmidt, Amalia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Skilton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Wikaliler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Daniel Smith,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Hilário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de Sousa, Kristin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Sverredal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Daniel Valle, Javier Vera, Judith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Voß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Tim Witte, Henry Wu, Stephanie Yam,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Jingting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 Ye, Maisie Yong, Tessa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Yuditha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Roberto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Zariquiey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 xml:space="preserve">, Robert Forkel, Nicholas Evans, Stephen C Levinson, Martin </w:t>
      </w:r>
      <w:proofErr w:type="spellStart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Haspelmath</w:t>
      </w:r>
      <w:proofErr w:type="spellEnd"/>
      <w:r w:rsidRPr="00F81549">
        <w:rPr>
          <w:rFonts w:ascii="Times New Roman" w:hAnsi="Times New Roman" w:cs="Times New Roman"/>
          <w:color w:val="222222"/>
          <w:shd w:val="clear" w:color="auto" w:fill="FFFFFF"/>
        </w:rPr>
        <w:t>, Simon J Greenhill, Quentin Atkinson, Russell D Gray</w:t>
      </w:r>
      <w:r w:rsidR="00C21E41" w:rsidRPr="00F81549">
        <w:rPr>
          <w:rFonts w:ascii="Times New Roman" w:hAnsi="Times New Roman" w:cs="Times New Roman"/>
          <w:color w:val="000000" w:themeColor="text1"/>
        </w:rPr>
        <w:t xml:space="preserve">. (2023). </w:t>
      </w:r>
      <w:proofErr w:type="spellStart"/>
      <w:r w:rsidR="00C21E41" w:rsidRPr="00F81549">
        <w:rPr>
          <w:rFonts w:ascii="Times New Roman" w:hAnsi="Times New Roman" w:cs="Times New Roman"/>
          <w:color w:val="000000" w:themeColor="text1"/>
        </w:rPr>
        <w:t>Grambank</w:t>
      </w:r>
      <w:proofErr w:type="spellEnd"/>
      <w:r w:rsidR="00C21E41" w:rsidRPr="00F81549">
        <w:rPr>
          <w:rFonts w:ascii="Times New Roman" w:hAnsi="Times New Roman" w:cs="Times New Roman"/>
          <w:color w:val="000000" w:themeColor="text1"/>
        </w:rPr>
        <w:t xml:space="preserve"> reveals the importance of genealogical constraints on linguistic diversity and highlights the impact of language loss. </w:t>
      </w:r>
      <w:r w:rsidR="00C21E41" w:rsidRPr="00F81549">
        <w:rPr>
          <w:rFonts w:ascii="Times New Roman" w:hAnsi="Times New Roman" w:cs="Times New Roman"/>
          <w:i/>
          <w:iCs/>
          <w:color w:val="000000" w:themeColor="text1"/>
        </w:rPr>
        <w:t>Science Advances</w:t>
      </w:r>
      <w:r w:rsidR="00C21E41" w:rsidRPr="00F81549">
        <w:rPr>
          <w:rFonts w:ascii="Times New Roman" w:hAnsi="Times New Roman" w:cs="Times New Roman"/>
          <w:color w:val="000000" w:themeColor="text1"/>
        </w:rPr>
        <w:t xml:space="preserve">, </w:t>
      </w:r>
      <w:r w:rsidR="00C21E41" w:rsidRPr="00F81549">
        <w:rPr>
          <w:rFonts w:ascii="Times New Roman" w:hAnsi="Times New Roman" w:cs="Times New Roman"/>
          <w:i/>
          <w:iCs/>
          <w:color w:val="000000" w:themeColor="text1"/>
        </w:rPr>
        <w:t>9</w:t>
      </w:r>
      <w:r w:rsidR="00C21E41" w:rsidRPr="00F81549">
        <w:rPr>
          <w:rFonts w:ascii="Times New Roman" w:hAnsi="Times New Roman" w:cs="Times New Roman"/>
          <w:color w:val="000000" w:themeColor="text1"/>
        </w:rPr>
        <w:t>(16), eadg6175. https://doi.org/10.1126/sciadv.adg6175</w:t>
      </w:r>
    </w:p>
    <w:p w14:paraId="69C69019" w14:textId="3F41FB76" w:rsidR="007D371E" w:rsidRPr="00F81549" w:rsidRDefault="007D371E" w:rsidP="00C21E41">
      <w:pPr>
        <w:rPr>
          <w:rFonts w:ascii="Times New Roman" w:hAnsi="Times New Roman" w:cs="Times New Roman"/>
          <w:color w:val="000000" w:themeColor="text1"/>
        </w:rPr>
      </w:pPr>
    </w:p>
    <w:p w14:paraId="3B1F74CB" w14:textId="77777777" w:rsidR="00F81549" w:rsidRPr="00F81549" w:rsidRDefault="00F81549" w:rsidP="00C21E41">
      <w:pPr>
        <w:rPr>
          <w:rFonts w:ascii="Times New Roman" w:hAnsi="Times New Roman" w:cs="Times New Roman"/>
          <w:color w:val="000000" w:themeColor="text1"/>
        </w:rPr>
      </w:pPr>
    </w:p>
    <w:p w14:paraId="146448B4" w14:textId="6F7930B4" w:rsidR="00F81549" w:rsidRPr="00F81549" w:rsidRDefault="00F81549" w:rsidP="00C21E4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F81549">
        <w:rPr>
          <w:rStyle w:val="Emphasis"/>
          <w:rFonts w:ascii="Times New Roman" w:hAnsi="Times New Roman" w:cs="Times New Roman"/>
        </w:rPr>
        <w:t>Steltenpool</w:t>
      </w:r>
      <w:proofErr w:type="spellEnd"/>
      <w:r w:rsidRPr="00F81549">
        <w:rPr>
          <w:rFonts w:ascii="Times New Roman" w:hAnsi="Times New Roman" w:cs="Times New Roman"/>
        </w:rPr>
        <w:t xml:space="preserve">, J. </w:t>
      </w:r>
      <w:r w:rsidRPr="00F81549">
        <w:rPr>
          <w:rStyle w:val="Emphasis"/>
          <w:rFonts w:ascii="Times New Roman" w:hAnsi="Times New Roman" w:cs="Times New Roman"/>
        </w:rPr>
        <w:t>1969</w:t>
      </w:r>
      <w:r w:rsidRPr="00F81549">
        <w:rPr>
          <w:rFonts w:ascii="Times New Roman" w:hAnsi="Times New Roman" w:cs="Times New Roman"/>
        </w:rPr>
        <w:t xml:space="preserve">. </w:t>
      </w:r>
      <w:proofErr w:type="spellStart"/>
      <w:r w:rsidRPr="00F81549">
        <w:rPr>
          <w:rFonts w:ascii="Times New Roman" w:hAnsi="Times New Roman" w:cs="Times New Roman"/>
        </w:rPr>
        <w:t>Ekagi</w:t>
      </w:r>
      <w:proofErr w:type="spellEnd"/>
      <w:r w:rsidRPr="00F81549">
        <w:rPr>
          <w:rFonts w:ascii="Times New Roman" w:hAnsi="Times New Roman" w:cs="Times New Roman"/>
        </w:rPr>
        <w:t>-Dutch-English-Indonesian Dictionary. (</w:t>
      </w:r>
      <w:proofErr w:type="spellStart"/>
      <w:r w:rsidRPr="00F81549">
        <w:rPr>
          <w:rFonts w:ascii="Times New Roman" w:hAnsi="Times New Roman" w:cs="Times New Roman"/>
        </w:rPr>
        <w:t>Koninklijk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Instituut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voor</w:t>
      </w:r>
      <w:proofErr w:type="spellEnd"/>
      <w:r w:rsidRPr="00F81549">
        <w:rPr>
          <w:rFonts w:ascii="Times New Roman" w:hAnsi="Times New Roman" w:cs="Times New Roman"/>
        </w:rPr>
        <w:t xml:space="preserve"> Taal-, Land- </w:t>
      </w:r>
      <w:proofErr w:type="spellStart"/>
      <w:r w:rsidRPr="00F81549">
        <w:rPr>
          <w:rFonts w:ascii="Times New Roman" w:hAnsi="Times New Roman" w:cs="Times New Roman"/>
        </w:rPr>
        <w:t>en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Volkenkunde</w:t>
      </w:r>
      <w:proofErr w:type="spellEnd"/>
      <w:r w:rsidRPr="00F81549">
        <w:rPr>
          <w:rFonts w:ascii="Times New Roman" w:hAnsi="Times New Roman" w:cs="Times New Roman"/>
        </w:rPr>
        <w:t xml:space="preserve">.) The Hague: </w:t>
      </w:r>
      <w:proofErr w:type="spellStart"/>
      <w:r w:rsidRPr="00F81549">
        <w:rPr>
          <w:rFonts w:ascii="Times New Roman" w:hAnsi="Times New Roman" w:cs="Times New Roman"/>
        </w:rPr>
        <w:t>Martinus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Nijhoff</w:t>
      </w:r>
      <w:proofErr w:type="spellEnd"/>
      <w:r w:rsidRPr="00F81549">
        <w:rPr>
          <w:rFonts w:ascii="Times New Roman" w:hAnsi="Times New Roman" w:cs="Times New Roman"/>
        </w:rPr>
        <w:t>.</w:t>
      </w:r>
    </w:p>
    <w:p w14:paraId="5CE4CEC0" w14:textId="77777777" w:rsidR="007D371E" w:rsidRPr="00F81549" w:rsidRDefault="007D371E" w:rsidP="00C21E41">
      <w:pPr>
        <w:rPr>
          <w:rFonts w:ascii="Times New Roman" w:hAnsi="Times New Roman" w:cs="Times New Roman"/>
          <w:color w:val="000000" w:themeColor="text1"/>
        </w:rPr>
      </w:pPr>
    </w:p>
    <w:p w14:paraId="59ED4B23" w14:textId="77777777" w:rsidR="00C21E41" w:rsidRPr="00F81549" w:rsidRDefault="00C21E41" w:rsidP="00C21E41">
      <w:pPr>
        <w:rPr>
          <w:rFonts w:ascii="Times New Roman" w:hAnsi="Times New Roman" w:cs="Times New Roman"/>
          <w:lang w:val="en-US"/>
        </w:rPr>
      </w:pPr>
      <w:proofErr w:type="spellStart"/>
      <w:r w:rsidRPr="00F81549">
        <w:rPr>
          <w:rFonts w:ascii="Times New Roman" w:hAnsi="Times New Roman" w:cs="Times New Roman"/>
          <w:lang w:val="en-US"/>
        </w:rPr>
        <w:t>Strathern</w:t>
      </w:r>
      <w:proofErr w:type="spellEnd"/>
      <w:r w:rsidRPr="00F81549">
        <w:rPr>
          <w:rFonts w:ascii="Times New Roman" w:hAnsi="Times New Roman" w:cs="Times New Roman"/>
          <w:lang w:val="en-US"/>
        </w:rPr>
        <w:t xml:space="preserve">, Marilyn. 1988. </w:t>
      </w:r>
      <w:r w:rsidRPr="00F81549">
        <w:rPr>
          <w:rFonts w:ascii="Times New Roman" w:hAnsi="Times New Roman" w:cs="Times New Roman"/>
          <w:i/>
          <w:iCs/>
          <w:lang w:val="en-US"/>
        </w:rPr>
        <w:t>The gender of the gift: problems with women and problems with society in Melanesia.</w:t>
      </w:r>
      <w:r w:rsidRPr="00F81549">
        <w:rPr>
          <w:rFonts w:ascii="Times New Roman" w:hAnsi="Times New Roman" w:cs="Times New Roman"/>
          <w:lang w:val="en-US"/>
        </w:rPr>
        <w:t xml:space="preserve"> Oakland, CA: University of California Press.</w:t>
      </w:r>
    </w:p>
    <w:p w14:paraId="7C2C01FD" w14:textId="77777777" w:rsidR="00C21E41" w:rsidRPr="00F81549" w:rsidRDefault="00C21E41" w:rsidP="00C21E41">
      <w:pPr>
        <w:rPr>
          <w:rFonts w:ascii="Times New Roman" w:hAnsi="Times New Roman" w:cs="Times New Roman"/>
          <w:lang w:val="en-US"/>
        </w:rPr>
      </w:pPr>
    </w:p>
    <w:p w14:paraId="4E33C129" w14:textId="77777777" w:rsidR="00C21E41" w:rsidRPr="00F81549" w:rsidRDefault="00C21E41" w:rsidP="00C21E41">
      <w:pPr>
        <w:rPr>
          <w:rFonts w:ascii="Times New Roman" w:hAnsi="Times New Roman" w:cs="Times New Roman"/>
        </w:rPr>
      </w:pPr>
      <w:proofErr w:type="spellStart"/>
      <w:r w:rsidRPr="00F81549">
        <w:rPr>
          <w:rFonts w:ascii="Times New Roman" w:hAnsi="Times New Roman" w:cs="Times New Roman"/>
          <w:lang w:val="en-US"/>
        </w:rPr>
        <w:t>Thurnwald</w:t>
      </w:r>
      <w:proofErr w:type="spellEnd"/>
      <w:r w:rsidRPr="00F81549">
        <w:rPr>
          <w:rFonts w:ascii="Times New Roman" w:hAnsi="Times New Roman" w:cs="Times New Roman"/>
          <w:lang w:val="en-US"/>
        </w:rPr>
        <w:t xml:space="preserve">, R. 1910. Das </w:t>
      </w:r>
      <w:proofErr w:type="spellStart"/>
      <w:r w:rsidRPr="00F81549">
        <w:rPr>
          <w:rFonts w:ascii="Times New Roman" w:hAnsi="Times New Roman" w:cs="Times New Roman"/>
        </w:rPr>
        <w:t>Rechtsleben</w:t>
      </w:r>
      <w:proofErr w:type="spellEnd"/>
      <w:r w:rsidRPr="00F81549">
        <w:rPr>
          <w:rFonts w:ascii="Times New Roman" w:hAnsi="Times New Roman" w:cs="Times New Roman"/>
        </w:rPr>
        <w:t xml:space="preserve"> der </w:t>
      </w:r>
      <w:proofErr w:type="spellStart"/>
      <w:r w:rsidRPr="00F81549">
        <w:rPr>
          <w:rFonts w:ascii="Times New Roman" w:hAnsi="Times New Roman" w:cs="Times New Roman"/>
        </w:rPr>
        <w:t>Eingeborenen</w:t>
      </w:r>
      <w:proofErr w:type="spellEnd"/>
      <w:r w:rsidRPr="00F81549">
        <w:rPr>
          <w:rFonts w:ascii="Times New Roman" w:hAnsi="Times New Roman" w:cs="Times New Roman"/>
        </w:rPr>
        <w:t xml:space="preserve"> der </w:t>
      </w:r>
      <w:proofErr w:type="spellStart"/>
      <w:r w:rsidRPr="00F81549">
        <w:rPr>
          <w:rFonts w:ascii="Times New Roman" w:hAnsi="Times New Roman" w:cs="Times New Roman"/>
        </w:rPr>
        <w:t>deutschen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Siidseeinseln</w:t>
      </w:r>
      <w:proofErr w:type="spellEnd"/>
      <w:r w:rsidRPr="00F81549">
        <w:rPr>
          <w:rFonts w:ascii="Times New Roman" w:hAnsi="Times New Roman" w:cs="Times New Roman"/>
        </w:rPr>
        <w:t xml:space="preserve">, seine </w:t>
      </w:r>
      <w:proofErr w:type="spellStart"/>
      <w:r w:rsidRPr="00F81549">
        <w:rPr>
          <w:rFonts w:ascii="Times New Roman" w:hAnsi="Times New Roman" w:cs="Times New Roman"/>
        </w:rPr>
        <w:t>geistigen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gramStart"/>
      <w:r w:rsidRPr="00F81549">
        <w:rPr>
          <w:rFonts w:ascii="Times New Roman" w:hAnsi="Times New Roman" w:cs="Times New Roman"/>
        </w:rPr>
        <w:t xml:space="preserve">und  </w:t>
      </w:r>
      <w:proofErr w:type="spellStart"/>
      <w:r w:rsidRPr="00F81549">
        <w:rPr>
          <w:rFonts w:ascii="Times New Roman" w:hAnsi="Times New Roman" w:cs="Times New Roman"/>
        </w:rPr>
        <w:t>wirtschaftlichen</w:t>
      </w:r>
      <w:proofErr w:type="spellEnd"/>
      <w:proofErr w:type="gram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Grundlagen</w:t>
      </w:r>
      <w:proofErr w:type="spellEnd"/>
      <w:r w:rsidRPr="00F81549">
        <w:rPr>
          <w:rFonts w:ascii="Times New Roman" w:hAnsi="Times New Roman" w:cs="Times New Roman"/>
        </w:rPr>
        <w:t xml:space="preserve">. Blatter fur </w:t>
      </w:r>
      <w:proofErr w:type="spellStart"/>
      <w:r w:rsidRPr="00F81549">
        <w:rPr>
          <w:rFonts w:ascii="Times New Roman" w:hAnsi="Times New Roman" w:cs="Times New Roman"/>
        </w:rPr>
        <w:t>Vergleichende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Rechtswissenschaft</w:t>
      </w:r>
      <w:proofErr w:type="spellEnd"/>
      <w:r w:rsidRPr="00F81549">
        <w:rPr>
          <w:rFonts w:ascii="Times New Roman" w:hAnsi="Times New Roman" w:cs="Times New Roman"/>
        </w:rPr>
        <w:t xml:space="preserve"> und </w:t>
      </w:r>
      <w:proofErr w:type="spellStart"/>
      <w:proofErr w:type="gramStart"/>
      <w:r w:rsidRPr="00F81549">
        <w:rPr>
          <w:rFonts w:ascii="Times New Roman" w:hAnsi="Times New Roman" w:cs="Times New Roman"/>
        </w:rPr>
        <w:t>Volkswirtschaftsle</w:t>
      </w:r>
      <w:proofErr w:type="spellEnd"/>
      <w:r w:rsidRPr="00F81549">
        <w:rPr>
          <w:rFonts w:ascii="Times New Roman" w:hAnsi="Times New Roman" w:cs="Times New Roman"/>
        </w:rPr>
        <w:t xml:space="preserve"> .</w:t>
      </w:r>
      <w:proofErr w:type="gramEnd"/>
      <w:r w:rsidRPr="00F81549">
        <w:rPr>
          <w:rFonts w:ascii="Times New Roman" w:hAnsi="Times New Roman" w:cs="Times New Roman"/>
        </w:rPr>
        <w:t xml:space="preserve"> </w:t>
      </w:r>
    </w:p>
    <w:p w14:paraId="460BCFE8" w14:textId="77777777" w:rsidR="00C21E41" w:rsidRPr="00F81549" w:rsidRDefault="00C21E41" w:rsidP="00C21E41">
      <w:pPr>
        <w:rPr>
          <w:rFonts w:ascii="Times New Roman" w:hAnsi="Times New Roman" w:cs="Times New Roman"/>
          <w:lang w:val="en-US"/>
        </w:rPr>
      </w:pPr>
    </w:p>
    <w:p w14:paraId="5E728680" w14:textId="77777777" w:rsidR="00C21E41" w:rsidRPr="00F81549" w:rsidRDefault="00C21E41" w:rsidP="00C21E41">
      <w:pPr>
        <w:rPr>
          <w:rFonts w:ascii="Times New Roman" w:hAnsi="Times New Roman" w:cs="Times New Roman"/>
        </w:rPr>
      </w:pPr>
      <w:r w:rsidRPr="00F81549">
        <w:rPr>
          <w:rStyle w:val="Emphasis"/>
          <w:rFonts w:ascii="Times New Roman" w:hAnsi="Times New Roman" w:cs="Times New Roman"/>
          <w:i w:val="0"/>
          <w:iCs w:val="0"/>
        </w:rPr>
        <w:t xml:space="preserve">van </w:t>
      </w:r>
      <w:proofErr w:type="spellStart"/>
      <w:r w:rsidRPr="00F81549">
        <w:rPr>
          <w:rStyle w:val="Emphasis"/>
          <w:rFonts w:ascii="Times New Roman" w:hAnsi="Times New Roman" w:cs="Times New Roman"/>
          <w:i w:val="0"/>
          <w:iCs w:val="0"/>
        </w:rPr>
        <w:t>Nieuwenhuijsen</w:t>
      </w:r>
      <w:r w:rsidRPr="00F81549">
        <w:rPr>
          <w:rFonts w:ascii="Times New Roman" w:hAnsi="Times New Roman" w:cs="Times New Roman"/>
          <w:i/>
          <w:iCs/>
        </w:rPr>
        <w:t>-</w:t>
      </w:r>
      <w:r w:rsidRPr="00F81549">
        <w:rPr>
          <w:rStyle w:val="Emphasis"/>
          <w:rFonts w:ascii="Times New Roman" w:hAnsi="Times New Roman" w:cs="Times New Roman"/>
          <w:i w:val="0"/>
          <w:iCs w:val="0"/>
        </w:rPr>
        <w:t>Riedeman</w:t>
      </w:r>
      <w:proofErr w:type="spellEnd"/>
      <w:r w:rsidRPr="00F81549">
        <w:rPr>
          <w:rFonts w:ascii="Times New Roman" w:hAnsi="Times New Roman" w:cs="Times New Roman"/>
        </w:rPr>
        <w:t xml:space="preserve">, Cornelia </w:t>
      </w:r>
      <w:proofErr w:type="spellStart"/>
      <w:r w:rsidRPr="00F81549">
        <w:rPr>
          <w:rFonts w:ascii="Times New Roman" w:hAnsi="Times New Roman" w:cs="Times New Roman"/>
        </w:rPr>
        <w:t>Hendrica</w:t>
      </w:r>
      <w:proofErr w:type="spellEnd"/>
      <w:r w:rsidRPr="00F81549">
        <w:rPr>
          <w:rFonts w:ascii="Times New Roman" w:hAnsi="Times New Roman" w:cs="Times New Roman"/>
        </w:rPr>
        <w:t xml:space="preserve">. </w:t>
      </w:r>
      <w:r w:rsidRPr="00F81549">
        <w:rPr>
          <w:rStyle w:val="Emphasis"/>
          <w:rFonts w:ascii="Times New Roman" w:hAnsi="Times New Roman" w:cs="Times New Roman"/>
        </w:rPr>
        <w:t>1979</w:t>
      </w:r>
      <w:r w:rsidRPr="00F81549">
        <w:rPr>
          <w:rFonts w:ascii="Times New Roman" w:hAnsi="Times New Roman" w:cs="Times New Roman"/>
        </w:rPr>
        <w:t xml:space="preserve">.  </w:t>
      </w:r>
      <w:proofErr w:type="spellStart"/>
      <w:r w:rsidRPr="00F81549">
        <w:rPr>
          <w:rFonts w:ascii="Times New Roman" w:hAnsi="Times New Roman" w:cs="Times New Roman"/>
        </w:rPr>
        <w:t>Een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zuster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voor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een</w:t>
      </w:r>
      <w:proofErr w:type="spellEnd"/>
      <w:r w:rsidRPr="00F81549">
        <w:rPr>
          <w:rFonts w:ascii="Times New Roman" w:hAnsi="Times New Roman" w:cs="Times New Roman"/>
        </w:rPr>
        <w:t xml:space="preserve"> vrouw: </w:t>
      </w:r>
      <w:proofErr w:type="spellStart"/>
      <w:r w:rsidRPr="00F81549">
        <w:rPr>
          <w:rFonts w:ascii="Times New Roman" w:hAnsi="Times New Roman" w:cs="Times New Roman"/>
        </w:rPr>
        <w:t>huwelijk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en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verwantschap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bij</w:t>
      </w:r>
      <w:proofErr w:type="spellEnd"/>
      <w:r w:rsidRPr="00F81549">
        <w:rPr>
          <w:rFonts w:ascii="Times New Roman" w:hAnsi="Times New Roman" w:cs="Times New Roman"/>
        </w:rPr>
        <w:t xml:space="preserve"> de Suki, Papua New Guinea. </w:t>
      </w:r>
      <w:proofErr w:type="spellStart"/>
      <w:r w:rsidRPr="00F81549">
        <w:rPr>
          <w:rFonts w:ascii="Times New Roman" w:hAnsi="Times New Roman" w:cs="Times New Roman"/>
        </w:rPr>
        <w:t>Uitgave</w:t>
      </w:r>
      <w:proofErr w:type="spellEnd"/>
      <w:r w:rsidRPr="00F81549">
        <w:rPr>
          <w:rFonts w:ascii="Times New Roman" w:hAnsi="Times New Roman" w:cs="Times New Roman"/>
        </w:rPr>
        <w:t xml:space="preserve"> / </w:t>
      </w:r>
      <w:proofErr w:type="spellStart"/>
      <w:r w:rsidRPr="00F81549">
        <w:rPr>
          <w:rFonts w:ascii="Times New Roman" w:hAnsi="Times New Roman" w:cs="Times New Roman"/>
        </w:rPr>
        <w:t>Afdeling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culturele</w:t>
      </w:r>
      <w:proofErr w:type="spellEnd"/>
      <w:r w:rsidRPr="00F81549">
        <w:rPr>
          <w:rFonts w:ascii="Times New Roman" w:hAnsi="Times New Roman" w:cs="Times New Roman"/>
        </w:rPr>
        <w:t xml:space="preserve"> </w:t>
      </w:r>
      <w:proofErr w:type="spellStart"/>
      <w:r w:rsidRPr="00F81549">
        <w:rPr>
          <w:rFonts w:ascii="Times New Roman" w:hAnsi="Times New Roman" w:cs="Times New Roman"/>
        </w:rPr>
        <w:t>antropologie</w:t>
      </w:r>
      <w:proofErr w:type="spellEnd"/>
      <w:r w:rsidRPr="00F81549">
        <w:rPr>
          <w:rFonts w:ascii="Times New Roman" w:hAnsi="Times New Roman" w:cs="Times New Roman"/>
        </w:rPr>
        <w:t xml:space="preserve">: </w:t>
      </w:r>
      <w:proofErr w:type="spellStart"/>
      <w:r w:rsidRPr="00F81549">
        <w:rPr>
          <w:rFonts w:ascii="Times New Roman" w:hAnsi="Times New Roman" w:cs="Times New Roman"/>
        </w:rPr>
        <w:t>Antropologisch-sociologisch</w:t>
      </w:r>
      <w:proofErr w:type="spellEnd"/>
      <w:r w:rsidRPr="00F81549">
        <w:rPr>
          <w:rFonts w:ascii="Times New Roman" w:hAnsi="Times New Roman" w:cs="Times New Roman"/>
        </w:rPr>
        <w:t xml:space="preserve"> centrum, 15.) Amsterdam: Universiteit van Amsterdam. 316pp.</w:t>
      </w:r>
    </w:p>
    <w:p w14:paraId="480C3264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</w:p>
    <w:p w14:paraId="04696250" w14:textId="77777777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</w:p>
    <w:p w14:paraId="16F5F322" w14:textId="7FD75F21" w:rsidR="00C21E41" w:rsidRPr="00F81549" w:rsidRDefault="00C21E41" w:rsidP="00C21E4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F81549">
        <w:rPr>
          <w:rFonts w:ascii="Times New Roman" w:hAnsi="Times New Roman" w:cs="Times New Roman"/>
          <w:color w:val="000000" w:themeColor="text1"/>
        </w:rPr>
        <w:t>Villéger</w:t>
      </w:r>
      <w:proofErr w:type="spellEnd"/>
      <w:r w:rsidRPr="00F81549">
        <w:rPr>
          <w:rFonts w:ascii="Times New Roman" w:hAnsi="Times New Roman" w:cs="Times New Roman"/>
          <w:color w:val="000000" w:themeColor="text1"/>
        </w:rPr>
        <w:t xml:space="preserve">, S., Mason, N. W. H., &amp; </w:t>
      </w:r>
      <w:proofErr w:type="spellStart"/>
      <w:r w:rsidRPr="00F81549">
        <w:rPr>
          <w:rFonts w:ascii="Times New Roman" w:hAnsi="Times New Roman" w:cs="Times New Roman"/>
          <w:color w:val="000000" w:themeColor="text1"/>
        </w:rPr>
        <w:t>Mouillot</w:t>
      </w:r>
      <w:proofErr w:type="spellEnd"/>
      <w:r w:rsidRPr="00F81549">
        <w:rPr>
          <w:rFonts w:ascii="Times New Roman" w:hAnsi="Times New Roman" w:cs="Times New Roman"/>
          <w:color w:val="000000" w:themeColor="text1"/>
        </w:rPr>
        <w:t xml:space="preserve">, D. (2008). New Multidimensional Functional Diversity Indices for a Multifaceted Framework in Functional Ecology. </w:t>
      </w:r>
      <w:r w:rsidRPr="00F81549">
        <w:rPr>
          <w:rFonts w:ascii="Times New Roman" w:hAnsi="Times New Roman" w:cs="Times New Roman"/>
          <w:i/>
          <w:iCs/>
          <w:color w:val="000000" w:themeColor="text1"/>
        </w:rPr>
        <w:t>Ecology</w:t>
      </w:r>
      <w:r w:rsidRPr="00F81549">
        <w:rPr>
          <w:rFonts w:ascii="Times New Roman" w:hAnsi="Times New Roman" w:cs="Times New Roman"/>
          <w:color w:val="000000" w:themeColor="text1"/>
        </w:rPr>
        <w:t xml:space="preserve">, </w:t>
      </w:r>
      <w:r w:rsidRPr="00F81549">
        <w:rPr>
          <w:rFonts w:ascii="Times New Roman" w:hAnsi="Times New Roman" w:cs="Times New Roman"/>
          <w:i/>
          <w:iCs/>
          <w:color w:val="000000" w:themeColor="text1"/>
        </w:rPr>
        <w:t>89</w:t>
      </w:r>
      <w:r w:rsidRPr="00F81549">
        <w:rPr>
          <w:rFonts w:ascii="Times New Roman" w:hAnsi="Times New Roman" w:cs="Times New Roman"/>
          <w:color w:val="000000" w:themeColor="text1"/>
        </w:rPr>
        <w:t>(8), 2290–2301. https://doi.org/10.1890/07-1206.1</w:t>
      </w:r>
    </w:p>
    <w:p w14:paraId="57003CF8" w14:textId="77777777" w:rsidR="00D60567" w:rsidRPr="00F81549" w:rsidRDefault="00D60567" w:rsidP="00C21E41">
      <w:pPr>
        <w:rPr>
          <w:rFonts w:ascii="Times New Roman" w:hAnsi="Times New Roman" w:cs="Times New Roman"/>
          <w:color w:val="000000" w:themeColor="text1"/>
        </w:rPr>
      </w:pPr>
    </w:p>
    <w:p w14:paraId="27DB9A6A" w14:textId="3902A0A8" w:rsidR="00D60567" w:rsidRPr="00F81549" w:rsidRDefault="00D60567" w:rsidP="00F81549">
      <w:pPr>
        <w:pStyle w:val="NormalWeb"/>
      </w:pPr>
      <w:r w:rsidRPr="00F81549">
        <w:rPr>
          <w:color w:val="000000" w:themeColor="text1"/>
        </w:rPr>
        <w:lastRenderedPageBreak/>
        <w:t xml:space="preserve">Whitehead, Carl. 2004. </w:t>
      </w:r>
      <w:r w:rsidR="00F81549" w:rsidRPr="00F81549">
        <w:t xml:space="preserve">A reference grammar of </w:t>
      </w:r>
      <w:proofErr w:type="spellStart"/>
      <w:r w:rsidR="00F81549" w:rsidRPr="00F81549">
        <w:t>Menya</w:t>
      </w:r>
      <w:proofErr w:type="spellEnd"/>
      <w:r w:rsidR="00F81549" w:rsidRPr="00F81549">
        <w:t xml:space="preserve">, an </w:t>
      </w:r>
      <w:proofErr w:type="spellStart"/>
      <w:r w:rsidR="00F81549" w:rsidRPr="00F81549">
        <w:t>Angan</w:t>
      </w:r>
      <w:proofErr w:type="spellEnd"/>
      <w:r w:rsidR="00F81549" w:rsidRPr="00F81549">
        <w:t xml:space="preserve"> language of Papua New Guinea. University of Manitoba doctoral dissertation. </w:t>
      </w:r>
      <w:r w:rsidR="00F81549" w:rsidRPr="00F81549">
        <w:t xml:space="preserve"> </w:t>
      </w:r>
    </w:p>
    <w:p w14:paraId="45CA9106" w14:textId="77777777" w:rsidR="00755F0E" w:rsidRPr="00F81549" w:rsidRDefault="00755F0E" w:rsidP="00C21E41">
      <w:pPr>
        <w:rPr>
          <w:rFonts w:ascii="Times New Roman" w:hAnsi="Times New Roman" w:cs="Times New Roman"/>
          <w:color w:val="000000" w:themeColor="text1"/>
        </w:rPr>
      </w:pPr>
    </w:p>
    <w:p w14:paraId="7FB6C0BB" w14:textId="2D9F410A" w:rsidR="00755F0E" w:rsidRPr="00F81549" w:rsidRDefault="00755F0E" w:rsidP="00C21E41">
      <w:pPr>
        <w:rPr>
          <w:rFonts w:ascii="Times New Roman" w:hAnsi="Times New Roman" w:cs="Times New Roman"/>
          <w:color w:val="000000" w:themeColor="text1"/>
        </w:rPr>
      </w:pPr>
      <w:r w:rsidRPr="00F81549">
        <w:rPr>
          <w:rFonts w:ascii="Times New Roman" w:hAnsi="Times New Roman" w:cs="Times New Roman"/>
          <w:color w:val="000000" w:themeColor="text1"/>
        </w:rPr>
        <w:t xml:space="preserve">Williams, F.E. 1936. </w:t>
      </w:r>
      <w:r w:rsidRPr="00F81549">
        <w:rPr>
          <w:rFonts w:ascii="Times New Roman" w:hAnsi="Times New Roman" w:cs="Times New Roman"/>
          <w:i/>
          <w:iCs/>
          <w:color w:val="000000" w:themeColor="text1"/>
        </w:rPr>
        <w:t>Papuans of the Trans-Fly</w:t>
      </w:r>
      <w:r w:rsidRPr="00F81549">
        <w:rPr>
          <w:rFonts w:ascii="Times New Roman" w:hAnsi="Times New Roman" w:cs="Times New Roman"/>
          <w:color w:val="000000" w:themeColor="text1"/>
        </w:rPr>
        <w:t xml:space="preserve">. </w:t>
      </w:r>
      <w:r w:rsidR="00D32456" w:rsidRPr="00F81549">
        <w:rPr>
          <w:rFonts w:ascii="Times New Roman" w:hAnsi="Times New Roman" w:cs="Times New Roman"/>
          <w:color w:val="000000" w:themeColor="text1"/>
        </w:rPr>
        <w:t>Oxford: Oxford University Press.</w:t>
      </w:r>
    </w:p>
    <w:p w14:paraId="48E9D294" w14:textId="69525068" w:rsidR="00C21E41" w:rsidRPr="00F81549" w:rsidRDefault="00C21E41" w:rsidP="00C21E41">
      <w:pPr>
        <w:rPr>
          <w:rFonts w:ascii="Times New Roman" w:hAnsi="Times New Roman" w:cs="Times New Roman"/>
          <w:lang w:val="en-AU"/>
        </w:rPr>
      </w:pPr>
      <w:r w:rsidRPr="00F81549">
        <w:rPr>
          <w:rFonts w:ascii="Times New Roman" w:hAnsi="Times New Roman" w:cs="Times New Roman"/>
          <w:color w:val="000000" w:themeColor="text1"/>
          <w:lang w:val="en-AU"/>
        </w:rPr>
        <w:fldChar w:fldCharType="end"/>
      </w:r>
    </w:p>
    <w:p w14:paraId="6F03E76E" w14:textId="0D077364" w:rsidR="00C21E41" w:rsidRPr="00F81549" w:rsidRDefault="00C21E41" w:rsidP="00C21E41">
      <w:pPr>
        <w:rPr>
          <w:rFonts w:ascii="Times New Roman" w:hAnsi="Times New Roman" w:cs="Times New Roman"/>
          <w:lang w:val="en-AU"/>
        </w:rPr>
      </w:pPr>
    </w:p>
    <w:p w14:paraId="0BCAEBD6" w14:textId="1D4D80ED" w:rsidR="0078104D" w:rsidRPr="00F81549" w:rsidRDefault="0078104D">
      <w:pPr>
        <w:rPr>
          <w:rFonts w:ascii="Times New Roman" w:hAnsi="Times New Roman" w:cs="Times New Roman"/>
          <w:lang w:val="en-AU"/>
        </w:rPr>
      </w:pPr>
    </w:p>
    <w:sectPr w:rsidR="0078104D" w:rsidRPr="00F81549" w:rsidSect="007106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212A"/>
    <w:multiLevelType w:val="multilevel"/>
    <w:tmpl w:val="2430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16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4D"/>
    <w:rsid w:val="00247432"/>
    <w:rsid w:val="00355A5D"/>
    <w:rsid w:val="00374BF0"/>
    <w:rsid w:val="003F0E6F"/>
    <w:rsid w:val="004A389B"/>
    <w:rsid w:val="00542C14"/>
    <w:rsid w:val="006A3145"/>
    <w:rsid w:val="007106BB"/>
    <w:rsid w:val="00755F0E"/>
    <w:rsid w:val="0078104D"/>
    <w:rsid w:val="007D371E"/>
    <w:rsid w:val="008B4B12"/>
    <w:rsid w:val="008D29CA"/>
    <w:rsid w:val="008F013E"/>
    <w:rsid w:val="009E332E"/>
    <w:rsid w:val="00A70E9F"/>
    <w:rsid w:val="00AB13FF"/>
    <w:rsid w:val="00B42F3F"/>
    <w:rsid w:val="00BB1BDA"/>
    <w:rsid w:val="00C21E41"/>
    <w:rsid w:val="00C27577"/>
    <w:rsid w:val="00C76CB4"/>
    <w:rsid w:val="00CA0974"/>
    <w:rsid w:val="00CF40F6"/>
    <w:rsid w:val="00D32456"/>
    <w:rsid w:val="00D60567"/>
    <w:rsid w:val="00EC5FDD"/>
    <w:rsid w:val="00F8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39314"/>
  <w14:defaultImageDpi w14:val="32767"/>
  <w15:chartTrackingRefBased/>
  <w15:docId w15:val="{34A28283-C99F-3747-A2B4-A006FBA1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FD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CB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C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B4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21E4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C5FDD"/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paragraph" w:customStyle="1" w:styleId="nova-legacy-e-listitem">
    <w:name w:val="nova-legacy-e-list__item"/>
    <w:basedOn w:val="Normal"/>
    <w:rsid w:val="00EC5FD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EC5FD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5FDD"/>
  </w:style>
  <w:style w:type="character" w:styleId="UnresolvedMention">
    <w:name w:val="Unresolved Mention"/>
    <w:basedOn w:val="DefaultParagraphFont"/>
    <w:uiPriority w:val="99"/>
    <w:rsid w:val="007D3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9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7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8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ctionaria.clld.org/contributions/n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1122</Words>
  <Characters>6486</Characters>
  <Application>Microsoft Office Word</Application>
  <DocSecurity>0</DocSecurity>
  <Lines>111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Evans</dc:creator>
  <cp:keywords/>
  <dc:description/>
  <cp:lastModifiedBy>Microsoft Office User</cp:lastModifiedBy>
  <cp:revision>3</cp:revision>
  <dcterms:created xsi:type="dcterms:W3CDTF">2023-05-29T20:00:00Z</dcterms:created>
  <dcterms:modified xsi:type="dcterms:W3CDTF">2023-05-29T20:42:00Z</dcterms:modified>
</cp:coreProperties>
</file>