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10E" w:rsidRPr="00BE134C" w:rsidRDefault="00F6010E" w:rsidP="009968C4">
      <w:pPr>
        <w:spacing w:after="0"/>
        <w:jc w:val="center"/>
        <w:rPr>
          <w:rFonts w:ascii="Cambria" w:hAnsi="Cambria" w:cs="Arial"/>
          <w:b/>
          <w:bCs/>
          <w:color w:val="000000" w:themeColor="text1"/>
          <w:sz w:val="24"/>
          <w:szCs w:val="24"/>
          <w:u w:val="single"/>
          <w:shd w:val="clear" w:color="auto" w:fill="FFFFFF"/>
        </w:rPr>
      </w:pPr>
      <w:r w:rsidRPr="00BE134C">
        <w:rPr>
          <w:rFonts w:ascii="Cambria" w:hAnsi="Cambria" w:cs="Arial"/>
          <w:b/>
          <w:bCs/>
          <w:color w:val="000000" w:themeColor="text1"/>
          <w:sz w:val="24"/>
          <w:szCs w:val="24"/>
          <w:u w:val="single"/>
          <w:shd w:val="clear" w:color="auto" w:fill="FFFFFF"/>
        </w:rPr>
        <w:t>Abstract</w:t>
      </w:r>
    </w:p>
    <w:p w:rsidR="00F6010E" w:rsidRPr="00BE134C" w:rsidRDefault="00F6010E" w:rsidP="009968C4">
      <w:pPr>
        <w:spacing w:after="0"/>
        <w:rPr>
          <w:rFonts w:ascii="Cambria" w:hAnsi="Cambria" w:cs="Arial"/>
          <w:b/>
          <w:bCs/>
          <w:color w:val="000000" w:themeColor="text1"/>
          <w:sz w:val="24"/>
          <w:szCs w:val="24"/>
          <w:shd w:val="clear" w:color="auto" w:fill="FFFFFF"/>
        </w:rPr>
      </w:pPr>
    </w:p>
    <w:p w:rsidR="00F6010E" w:rsidRPr="00BE134C" w:rsidRDefault="00F6010E" w:rsidP="009968C4">
      <w:pPr>
        <w:spacing w:after="0"/>
        <w:rPr>
          <w:rFonts w:ascii="Cambria" w:hAnsi="Cambria" w:cs="Arial"/>
          <w:b/>
          <w:bCs/>
          <w:color w:val="000000" w:themeColor="text1"/>
          <w:sz w:val="24"/>
          <w:szCs w:val="24"/>
          <w:shd w:val="clear" w:color="auto" w:fill="FFFFFF"/>
        </w:rPr>
      </w:pPr>
    </w:p>
    <w:p w:rsidR="003C2309" w:rsidRPr="00BE134C" w:rsidRDefault="00F6010E" w:rsidP="009968C4">
      <w:pPr>
        <w:spacing w:after="0"/>
        <w:rPr>
          <w:rFonts w:ascii="Cambria" w:hAnsi="Cambria" w:cs="Arial"/>
          <w:color w:val="000000" w:themeColor="text1"/>
          <w:sz w:val="24"/>
          <w:szCs w:val="24"/>
          <w:shd w:val="clear" w:color="auto" w:fill="FFFFFF"/>
        </w:rPr>
      </w:pPr>
      <w:r w:rsidRPr="00BE134C">
        <w:rPr>
          <w:rFonts w:ascii="Cambria" w:hAnsi="Cambria" w:cs="Arial"/>
          <w:b/>
          <w:bCs/>
          <w:color w:val="000000" w:themeColor="text1"/>
          <w:sz w:val="24"/>
          <w:szCs w:val="24"/>
          <w:shd w:val="clear" w:color="auto" w:fill="FFFFFF"/>
        </w:rPr>
        <w:t>Time-division multiplexing</w:t>
      </w:r>
      <w:r w:rsidRPr="00BE134C">
        <w:rPr>
          <w:rStyle w:val="apple-converted-space"/>
          <w:rFonts w:ascii="Cambria" w:hAnsi="Cambria" w:cs="Arial"/>
          <w:color w:val="000000" w:themeColor="text1"/>
          <w:sz w:val="24"/>
          <w:szCs w:val="24"/>
          <w:shd w:val="clear" w:color="auto" w:fill="FFFFFF"/>
        </w:rPr>
        <w:t> </w:t>
      </w:r>
      <w:r w:rsidRPr="00BE134C">
        <w:rPr>
          <w:rFonts w:ascii="Cambria" w:hAnsi="Cambria" w:cs="Arial"/>
          <w:color w:val="000000" w:themeColor="text1"/>
          <w:sz w:val="24"/>
          <w:szCs w:val="24"/>
          <w:shd w:val="clear" w:color="auto" w:fill="FFFFFF"/>
        </w:rPr>
        <w:t>(</w:t>
      </w:r>
      <w:r w:rsidRPr="00BE134C">
        <w:rPr>
          <w:rFonts w:ascii="Cambria" w:hAnsi="Cambria" w:cs="Arial"/>
          <w:b/>
          <w:bCs/>
          <w:color w:val="000000" w:themeColor="text1"/>
          <w:sz w:val="24"/>
          <w:szCs w:val="24"/>
          <w:shd w:val="clear" w:color="auto" w:fill="FFFFFF"/>
        </w:rPr>
        <w:t>TDM</w:t>
      </w:r>
      <w:r w:rsidRPr="00BE134C">
        <w:rPr>
          <w:rFonts w:ascii="Cambria" w:hAnsi="Cambria" w:cs="Arial"/>
          <w:color w:val="000000" w:themeColor="text1"/>
          <w:sz w:val="24"/>
          <w:szCs w:val="24"/>
          <w:shd w:val="clear" w:color="auto" w:fill="FFFFFF"/>
        </w:rPr>
        <w:t>) is a method of transmitting and receiving independent signals over a common signal path by means of synchronized switches at each end of the transmission line so that each signal appears on the line only a fraction of time in an alternating pattern. It is used when the data rate of the transmission medium exceeds that of signal to be transmitted. This form of signal</w:t>
      </w:r>
      <w:r w:rsidRPr="00BE134C">
        <w:rPr>
          <w:rStyle w:val="apple-converted-space"/>
          <w:rFonts w:ascii="Cambria" w:hAnsi="Cambria" w:cs="Arial"/>
          <w:color w:val="000000" w:themeColor="text1"/>
          <w:sz w:val="24"/>
          <w:szCs w:val="24"/>
          <w:shd w:val="clear" w:color="auto" w:fill="FFFFFF"/>
        </w:rPr>
        <w:t> </w:t>
      </w:r>
      <w:hyperlink r:id="rId5" w:tooltip="Multiplexing" w:history="1">
        <w:r w:rsidRPr="00BE134C">
          <w:rPr>
            <w:rStyle w:val="Hyperlink"/>
            <w:rFonts w:ascii="Cambria" w:hAnsi="Cambria" w:cs="Arial"/>
            <w:color w:val="000000" w:themeColor="text1"/>
            <w:sz w:val="24"/>
            <w:szCs w:val="24"/>
            <w:u w:val="none"/>
            <w:shd w:val="clear" w:color="auto" w:fill="FFFFFF"/>
          </w:rPr>
          <w:t>multiplexing</w:t>
        </w:r>
      </w:hyperlink>
      <w:r w:rsidRPr="00BE134C">
        <w:rPr>
          <w:rStyle w:val="apple-converted-space"/>
          <w:rFonts w:ascii="Cambria" w:hAnsi="Cambria" w:cs="Arial"/>
          <w:color w:val="000000" w:themeColor="text1"/>
          <w:sz w:val="24"/>
          <w:szCs w:val="24"/>
          <w:shd w:val="clear" w:color="auto" w:fill="FFFFFF"/>
        </w:rPr>
        <w:t> </w:t>
      </w:r>
      <w:r w:rsidRPr="00BE134C">
        <w:rPr>
          <w:rFonts w:ascii="Cambria" w:hAnsi="Cambria" w:cs="Arial"/>
          <w:color w:val="000000" w:themeColor="text1"/>
          <w:sz w:val="24"/>
          <w:szCs w:val="24"/>
          <w:shd w:val="clear" w:color="auto" w:fill="FFFFFF"/>
        </w:rPr>
        <w:t>was developed in</w:t>
      </w:r>
      <w:r w:rsidRPr="00BE134C">
        <w:rPr>
          <w:rStyle w:val="apple-converted-space"/>
          <w:rFonts w:ascii="Cambria" w:hAnsi="Cambria" w:cs="Arial"/>
          <w:color w:val="000000" w:themeColor="text1"/>
          <w:sz w:val="24"/>
          <w:szCs w:val="24"/>
          <w:shd w:val="clear" w:color="auto" w:fill="FFFFFF"/>
        </w:rPr>
        <w:t> </w:t>
      </w:r>
      <w:hyperlink r:id="rId6" w:tooltip="Telecommunications" w:history="1">
        <w:r w:rsidRPr="00BE134C">
          <w:rPr>
            <w:rStyle w:val="Hyperlink"/>
            <w:rFonts w:ascii="Cambria" w:hAnsi="Cambria" w:cs="Arial"/>
            <w:color w:val="000000" w:themeColor="text1"/>
            <w:sz w:val="24"/>
            <w:szCs w:val="24"/>
            <w:u w:val="none"/>
            <w:shd w:val="clear" w:color="auto" w:fill="FFFFFF"/>
          </w:rPr>
          <w:t>telecommunications</w:t>
        </w:r>
      </w:hyperlink>
      <w:r w:rsidRPr="00BE134C">
        <w:rPr>
          <w:rStyle w:val="apple-converted-space"/>
          <w:rFonts w:ascii="Cambria" w:hAnsi="Cambria" w:cs="Arial"/>
          <w:color w:val="000000" w:themeColor="text1"/>
          <w:sz w:val="24"/>
          <w:szCs w:val="24"/>
          <w:shd w:val="clear" w:color="auto" w:fill="FFFFFF"/>
        </w:rPr>
        <w:t> </w:t>
      </w:r>
      <w:r w:rsidRPr="00BE134C">
        <w:rPr>
          <w:rFonts w:ascii="Cambria" w:hAnsi="Cambria" w:cs="Arial"/>
          <w:color w:val="000000" w:themeColor="text1"/>
          <w:sz w:val="24"/>
          <w:szCs w:val="24"/>
          <w:shd w:val="clear" w:color="auto" w:fill="FFFFFF"/>
        </w:rPr>
        <w:t>for</w:t>
      </w:r>
      <w:r w:rsidRPr="00BE134C">
        <w:rPr>
          <w:rStyle w:val="apple-converted-space"/>
          <w:rFonts w:ascii="Cambria" w:hAnsi="Cambria" w:cs="Arial"/>
          <w:color w:val="000000" w:themeColor="text1"/>
          <w:sz w:val="24"/>
          <w:szCs w:val="24"/>
          <w:shd w:val="clear" w:color="auto" w:fill="FFFFFF"/>
        </w:rPr>
        <w:t> </w:t>
      </w:r>
      <w:hyperlink r:id="rId7" w:tooltip="Telegraphy" w:history="1">
        <w:r w:rsidRPr="00BE134C">
          <w:rPr>
            <w:rStyle w:val="Hyperlink"/>
            <w:rFonts w:ascii="Cambria" w:hAnsi="Cambria" w:cs="Arial"/>
            <w:color w:val="000000" w:themeColor="text1"/>
            <w:sz w:val="24"/>
            <w:szCs w:val="24"/>
            <w:u w:val="none"/>
            <w:shd w:val="clear" w:color="auto" w:fill="FFFFFF"/>
          </w:rPr>
          <w:t>telegraphy</w:t>
        </w:r>
      </w:hyperlink>
      <w:r w:rsidRPr="00BE134C">
        <w:rPr>
          <w:rStyle w:val="apple-converted-space"/>
          <w:rFonts w:ascii="Cambria" w:hAnsi="Cambria" w:cs="Arial"/>
          <w:color w:val="000000" w:themeColor="text1"/>
          <w:sz w:val="24"/>
          <w:szCs w:val="24"/>
          <w:shd w:val="clear" w:color="auto" w:fill="FFFFFF"/>
        </w:rPr>
        <w:t> </w:t>
      </w:r>
      <w:r w:rsidRPr="00BE134C">
        <w:rPr>
          <w:rFonts w:ascii="Cambria" w:hAnsi="Cambria" w:cs="Arial"/>
          <w:color w:val="000000" w:themeColor="text1"/>
          <w:sz w:val="24"/>
          <w:szCs w:val="24"/>
          <w:shd w:val="clear" w:color="auto" w:fill="FFFFFF"/>
        </w:rPr>
        <w:t>systems in the late 19th century, but found its most common application in</w:t>
      </w:r>
      <w:r w:rsidRPr="00BE134C">
        <w:rPr>
          <w:rStyle w:val="apple-converted-space"/>
          <w:rFonts w:ascii="Cambria" w:hAnsi="Cambria" w:cs="Arial"/>
          <w:color w:val="000000" w:themeColor="text1"/>
          <w:sz w:val="24"/>
          <w:szCs w:val="24"/>
          <w:shd w:val="clear" w:color="auto" w:fill="FFFFFF"/>
        </w:rPr>
        <w:t> </w:t>
      </w:r>
      <w:hyperlink r:id="rId8" w:tooltip="Digital data" w:history="1">
        <w:r w:rsidRPr="00BE134C">
          <w:rPr>
            <w:rStyle w:val="Hyperlink"/>
            <w:rFonts w:ascii="Cambria" w:hAnsi="Cambria" w:cs="Arial"/>
            <w:color w:val="000000" w:themeColor="text1"/>
            <w:sz w:val="24"/>
            <w:szCs w:val="24"/>
            <w:u w:val="none"/>
            <w:shd w:val="clear" w:color="auto" w:fill="FFFFFF"/>
          </w:rPr>
          <w:t>digital</w:t>
        </w:r>
      </w:hyperlink>
      <w:r w:rsidRPr="00BE134C">
        <w:rPr>
          <w:rStyle w:val="apple-converted-space"/>
          <w:rFonts w:ascii="Cambria" w:hAnsi="Cambria" w:cs="Arial"/>
          <w:color w:val="000000" w:themeColor="text1"/>
          <w:sz w:val="24"/>
          <w:szCs w:val="24"/>
          <w:shd w:val="clear" w:color="auto" w:fill="FFFFFF"/>
        </w:rPr>
        <w:t> </w:t>
      </w:r>
      <w:r w:rsidRPr="00BE134C">
        <w:rPr>
          <w:rFonts w:ascii="Cambria" w:hAnsi="Cambria" w:cs="Arial"/>
          <w:color w:val="000000" w:themeColor="text1"/>
          <w:sz w:val="24"/>
          <w:szCs w:val="24"/>
          <w:shd w:val="clear" w:color="auto" w:fill="FFFFFF"/>
        </w:rPr>
        <w:t>telephony in the second half of the 20th century.</w:t>
      </w:r>
    </w:p>
    <w:p w:rsidR="00F6010E" w:rsidRPr="00BE134C" w:rsidRDefault="00F6010E" w:rsidP="009968C4">
      <w:pPr>
        <w:spacing w:after="0"/>
        <w:rPr>
          <w:rFonts w:ascii="Cambria" w:hAnsi="Cambria" w:cs="Arial"/>
          <w:color w:val="000000" w:themeColor="text1"/>
          <w:sz w:val="24"/>
          <w:szCs w:val="24"/>
          <w:shd w:val="clear" w:color="auto" w:fill="FFFFFF"/>
        </w:rPr>
      </w:pPr>
      <w:r w:rsidRPr="00BE134C">
        <w:rPr>
          <w:rFonts w:ascii="Cambria" w:hAnsi="Cambria" w:cs="Arial"/>
          <w:color w:val="000000" w:themeColor="text1"/>
          <w:sz w:val="24"/>
          <w:szCs w:val="24"/>
          <w:shd w:val="clear" w:color="auto" w:fill="FFFFFF"/>
        </w:rPr>
        <w:t>(</w:t>
      </w:r>
      <w:r w:rsidRPr="00BE134C">
        <w:rPr>
          <w:rFonts w:ascii="Cambria" w:hAnsi="Cambria" w:cs="Arial"/>
          <w:b/>
          <w:bCs/>
          <w:color w:val="000000" w:themeColor="text1"/>
          <w:sz w:val="24"/>
          <w:szCs w:val="24"/>
          <w:shd w:val="clear" w:color="auto" w:fill="FFFFFF"/>
        </w:rPr>
        <w:t>S</w:t>
      </w:r>
      <w:r w:rsidRPr="00BE134C">
        <w:rPr>
          <w:rFonts w:ascii="Cambria" w:hAnsi="Cambria" w:cs="Arial"/>
          <w:color w:val="000000" w:themeColor="text1"/>
          <w:sz w:val="24"/>
          <w:szCs w:val="24"/>
          <w:shd w:val="clear" w:color="auto" w:fill="FFFFFF"/>
        </w:rPr>
        <w:t>ynchronous</w:t>
      </w:r>
      <w:r w:rsidRPr="00BE134C">
        <w:rPr>
          <w:rStyle w:val="apple-converted-space"/>
          <w:rFonts w:ascii="Cambria" w:hAnsi="Cambria" w:cs="Arial"/>
          <w:color w:val="000000" w:themeColor="text1"/>
          <w:sz w:val="24"/>
          <w:szCs w:val="24"/>
          <w:shd w:val="clear" w:color="auto" w:fill="FFFFFF"/>
        </w:rPr>
        <w:t> </w:t>
      </w:r>
      <w:r w:rsidRPr="00BE134C">
        <w:rPr>
          <w:rFonts w:ascii="Cambria" w:hAnsi="Cambria" w:cs="Arial"/>
          <w:b/>
          <w:bCs/>
          <w:color w:val="000000" w:themeColor="text1"/>
          <w:sz w:val="24"/>
          <w:szCs w:val="24"/>
          <w:shd w:val="clear" w:color="auto" w:fill="FFFFFF"/>
        </w:rPr>
        <w:t>O</w:t>
      </w:r>
      <w:r w:rsidRPr="00BE134C">
        <w:rPr>
          <w:rFonts w:ascii="Cambria" w:hAnsi="Cambria" w:cs="Arial"/>
          <w:color w:val="000000" w:themeColor="text1"/>
          <w:sz w:val="24"/>
          <w:szCs w:val="24"/>
          <w:shd w:val="clear" w:color="auto" w:fill="FFFFFF"/>
        </w:rPr>
        <w:t>ptical</w:t>
      </w:r>
      <w:r w:rsidRPr="00BE134C">
        <w:rPr>
          <w:rStyle w:val="apple-converted-space"/>
          <w:rFonts w:ascii="Cambria" w:hAnsi="Cambria" w:cs="Arial"/>
          <w:color w:val="000000" w:themeColor="text1"/>
          <w:sz w:val="24"/>
          <w:szCs w:val="24"/>
          <w:shd w:val="clear" w:color="auto" w:fill="FFFFFF"/>
        </w:rPr>
        <w:t> </w:t>
      </w:r>
      <w:r w:rsidRPr="00BE134C">
        <w:rPr>
          <w:rFonts w:ascii="Cambria" w:hAnsi="Cambria" w:cs="Arial"/>
          <w:b/>
          <w:bCs/>
          <w:color w:val="000000" w:themeColor="text1"/>
          <w:sz w:val="24"/>
          <w:szCs w:val="24"/>
          <w:shd w:val="clear" w:color="auto" w:fill="FFFFFF"/>
        </w:rPr>
        <w:t>Net</w:t>
      </w:r>
      <w:r w:rsidRPr="00BE134C">
        <w:rPr>
          <w:rFonts w:ascii="Cambria" w:hAnsi="Cambria" w:cs="Arial"/>
          <w:color w:val="000000" w:themeColor="text1"/>
          <w:sz w:val="24"/>
          <w:szCs w:val="24"/>
          <w:shd w:val="clear" w:color="auto" w:fill="FFFFFF"/>
        </w:rPr>
        <w:t>work) A fiber-optic transmission system for high-speed digital traffic. Employed by telephone companies and common carriers, speeds range from 51 Mbps to 40 Gbps.</w:t>
      </w:r>
      <w:r w:rsidRPr="00BE134C">
        <w:rPr>
          <w:rFonts w:ascii="Cambria" w:hAnsi="Cambria" w:cs="Arial"/>
          <w:color w:val="000000" w:themeColor="text1"/>
          <w:sz w:val="24"/>
          <w:szCs w:val="24"/>
        </w:rPr>
        <w:br/>
      </w:r>
      <w:r w:rsidRPr="00BE134C">
        <w:rPr>
          <w:rFonts w:ascii="Cambria" w:hAnsi="Cambria" w:cs="Arial"/>
          <w:color w:val="000000" w:themeColor="text1"/>
          <w:sz w:val="24"/>
          <w:szCs w:val="24"/>
        </w:rPr>
        <w:br/>
      </w:r>
      <w:r w:rsidRPr="00BE134C">
        <w:rPr>
          <w:rFonts w:ascii="Cambria" w:hAnsi="Cambria" w:cs="Arial"/>
          <w:color w:val="000000" w:themeColor="text1"/>
          <w:sz w:val="24"/>
          <w:szCs w:val="24"/>
          <w:shd w:val="clear" w:color="auto" w:fill="FFFFFF"/>
        </w:rPr>
        <w:t>SONET is an intelligent system that provides advanced network management and a standard optical interface. Specified in the Broadband ISDN (B-ISDN) standard, SONET backbones are widely used to aggregate T1 and T3 lines. The European counterpart to SONET is the Synchronous Digital Hierarchy, and the term "SONET/SDH" is widely used when referring to SONET.</w:t>
      </w:r>
    </w:p>
    <w:p w:rsidR="00F6010E" w:rsidRPr="00F6010E" w:rsidRDefault="00F6010E" w:rsidP="009968C4">
      <w:pPr>
        <w:shd w:val="clear" w:color="auto" w:fill="FFFFFF"/>
        <w:spacing w:after="0" w:line="240" w:lineRule="auto"/>
        <w:rPr>
          <w:rFonts w:ascii="Cambria" w:eastAsia="Times New Roman" w:hAnsi="Cambria" w:cs="Arial"/>
          <w:color w:val="000000" w:themeColor="text1"/>
          <w:sz w:val="24"/>
          <w:szCs w:val="24"/>
        </w:rPr>
      </w:pPr>
      <w:r w:rsidRPr="00F6010E">
        <w:rPr>
          <w:rFonts w:ascii="Cambria" w:eastAsia="Times New Roman" w:hAnsi="Cambria" w:cs="Arial"/>
          <w:color w:val="000000" w:themeColor="text1"/>
          <w:sz w:val="24"/>
          <w:szCs w:val="24"/>
        </w:rPr>
        <w:t>TDM-based networks of PDH (</w:t>
      </w:r>
      <w:proofErr w:type="spellStart"/>
      <w:r w:rsidRPr="00F6010E">
        <w:rPr>
          <w:rFonts w:ascii="Cambria" w:eastAsia="Times New Roman" w:hAnsi="Cambria" w:cs="Arial"/>
          <w:color w:val="000000" w:themeColor="text1"/>
          <w:sz w:val="24"/>
          <w:szCs w:val="24"/>
        </w:rPr>
        <w:t>Plesiochronous</w:t>
      </w:r>
      <w:proofErr w:type="spellEnd"/>
      <w:r w:rsidRPr="00F6010E">
        <w:rPr>
          <w:rFonts w:ascii="Cambria" w:eastAsia="Times New Roman" w:hAnsi="Cambria" w:cs="Arial"/>
          <w:color w:val="000000" w:themeColor="text1"/>
          <w:sz w:val="24"/>
          <w:szCs w:val="24"/>
        </w:rPr>
        <w:t xml:space="preserve"> Digital Hierarchy) and SDH/SONET have long served as standard transport platforms for cellular traffic. PDH and SDH/SONET are optimized to deal with bulk voice circuits with maximum uptime, minimal delay and guaranteed service continuity. SDH was created to replace PDH system for interoperability between equipment from various vendors. The signal hierarchy defined several line rates among which STM-1 (155 Mbps), STM-4 (622 Mbps), STM-16 (2.5 Gbps) and STM-64 (10 Gbps) and STM-256 (40 Gbps) happen to be widely adopted.</w:t>
      </w:r>
    </w:p>
    <w:p w:rsidR="00F6010E" w:rsidRPr="00F6010E" w:rsidRDefault="00F6010E" w:rsidP="009968C4">
      <w:pPr>
        <w:shd w:val="clear" w:color="auto" w:fill="FFFFFF"/>
        <w:spacing w:after="0" w:line="240" w:lineRule="auto"/>
        <w:rPr>
          <w:rFonts w:ascii="Cambria" w:eastAsia="Times New Roman" w:hAnsi="Cambria" w:cs="Arial"/>
          <w:color w:val="000000" w:themeColor="text1"/>
          <w:sz w:val="24"/>
          <w:szCs w:val="24"/>
        </w:rPr>
      </w:pPr>
    </w:p>
    <w:p w:rsidR="00F6010E" w:rsidRPr="00BE134C" w:rsidRDefault="00F6010E" w:rsidP="009968C4">
      <w:pPr>
        <w:spacing w:after="0"/>
        <w:rPr>
          <w:rFonts w:ascii="Cambria" w:hAnsi="Cambria"/>
          <w:color w:val="FF0000"/>
          <w:sz w:val="24"/>
          <w:szCs w:val="24"/>
        </w:rPr>
      </w:pPr>
      <w:r w:rsidRPr="00BE134C">
        <w:rPr>
          <w:rFonts w:ascii="Cambria" w:hAnsi="Cambria"/>
          <w:color w:val="FF0000"/>
          <w:sz w:val="24"/>
          <w:szCs w:val="24"/>
        </w:rPr>
        <w:t>In these paper our team will try to…………………………</w:t>
      </w:r>
    </w:p>
    <w:p w:rsidR="00F6010E" w:rsidRPr="00BE134C" w:rsidRDefault="00F6010E" w:rsidP="009968C4">
      <w:pPr>
        <w:spacing w:after="0"/>
        <w:rPr>
          <w:rFonts w:ascii="Cambria" w:hAnsi="Cambria"/>
          <w:color w:val="000000" w:themeColor="text1"/>
          <w:sz w:val="24"/>
          <w:szCs w:val="24"/>
        </w:rPr>
      </w:pPr>
    </w:p>
    <w:p w:rsidR="00F6010E" w:rsidRPr="00BE134C" w:rsidRDefault="00F6010E" w:rsidP="009968C4">
      <w:pPr>
        <w:spacing w:after="0"/>
        <w:rPr>
          <w:rFonts w:ascii="Cambria" w:hAnsi="Cambria"/>
          <w:color w:val="000000" w:themeColor="text1"/>
          <w:sz w:val="24"/>
          <w:szCs w:val="24"/>
        </w:rPr>
      </w:pPr>
    </w:p>
    <w:p w:rsidR="00F6010E" w:rsidRPr="00BE134C" w:rsidRDefault="00F6010E" w:rsidP="009968C4">
      <w:pPr>
        <w:spacing w:after="0"/>
        <w:rPr>
          <w:rFonts w:ascii="Cambria" w:hAnsi="Cambria"/>
          <w:color w:val="000000" w:themeColor="text1"/>
          <w:sz w:val="24"/>
          <w:szCs w:val="24"/>
        </w:rPr>
      </w:pPr>
    </w:p>
    <w:p w:rsidR="00F6010E" w:rsidRPr="00BE134C" w:rsidRDefault="00F6010E" w:rsidP="009968C4">
      <w:pPr>
        <w:spacing w:after="0"/>
        <w:rPr>
          <w:rFonts w:ascii="Cambria" w:hAnsi="Cambria"/>
          <w:color w:val="000000" w:themeColor="text1"/>
          <w:sz w:val="24"/>
          <w:szCs w:val="24"/>
        </w:rPr>
      </w:pPr>
    </w:p>
    <w:p w:rsidR="00F6010E" w:rsidRPr="00BE134C" w:rsidRDefault="00F6010E" w:rsidP="009968C4">
      <w:pPr>
        <w:spacing w:after="0"/>
        <w:rPr>
          <w:rFonts w:ascii="Cambria" w:hAnsi="Cambria"/>
          <w:color w:val="000000" w:themeColor="text1"/>
          <w:sz w:val="24"/>
          <w:szCs w:val="24"/>
        </w:rPr>
      </w:pPr>
    </w:p>
    <w:p w:rsidR="00F6010E" w:rsidRPr="00BE134C" w:rsidRDefault="00F6010E" w:rsidP="009968C4">
      <w:pPr>
        <w:spacing w:after="0"/>
        <w:rPr>
          <w:rFonts w:ascii="Cambria" w:hAnsi="Cambria"/>
          <w:color w:val="000000" w:themeColor="text1"/>
          <w:sz w:val="24"/>
          <w:szCs w:val="24"/>
        </w:rPr>
      </w:pPr>
    </w:p>
    <w:p w:rsidR="00F6010E" w:rsidRPr="00BE134C" w:rsidRDefault="00F6010E" w:rsidP="009968C4">
      <w:pPr>
        <w:spacing w:after="0"/>
        <w:rPr>
          <w:rFonts w:ascii="Cambria" w:hAnsi="Cambria"/>
          <w:color w:val="000000" w:themeColor="text1"/>
          <w:sz w:val="24"/>
          <w:szCs w:val="24"/>
        </w:rPr>
      </w:pPr>
    </w:p>
    <w:p w:rsidR="00BE134C" w:rsidRDefault="00BE134C" w:rsidP="009968C4">
      <w:pPr>
        <w:spacing w:after="0"/>
        <w:rPr>
          <w:rFonts w:ascii="Cambria" w:hAnsi="Cambria"/>
          <w:color w:val="000000" w:themeColor="text1"/>
          <w:sz w:val="24"/>
          <w:szCs w:val="24"/>
        </w:rPr>
      </w:pPr>
    </w:p>
    <w:p w:rsidR="009968C4" w:rsidRDefault="009968C4" w:rsidP="009968C4">
      <w:pPr>
        <w:spacing w:after="0"/>
        <w:rPr>
          <w:rFonts w:ascii="Cambria" w:hAnsi="Cambria"/>
          <w:color w:val="000000" w:themeColor="text1"/>
          <w:sz w:val="24"/>
          <w:szCs w:val="24"/>
        </w:rPr>
      </w:pPr>
    </w:p>
    <w:p w:rsidR="009968C4" w:rsidRDefault="009968C4" w:rsidP="009968C4">
      <w:pPr>
        <w:spacing w:after="0"/>
        <w:rPr>
          <w:rFonts w:ascii="Cambria" w:hAnsi="Cambria"/>
          <w:color w:val="000000" w:themeColor="text1"/>
          <w:sz w:val="24"/>
          <w:szCs w:val="24"/>
        </w:rPr>
      </w:pPr>
    </w:p>
    <w:p w:rsidR="009968C4" w:rsidRDefault="009968C4" w:rsidP="009968C4">
      <w:pPr>
        <w:spacing w:after="0"/>
        <w:rPr>
          <w:rFonts w:ascii="Cambria" w:hAnsi="Cambria"/>
          <w:color w:val="000000" w:themeColor="text1"/>
          <w:sz w:val="24"/>
          <w:szCs w:val="24"/>
        </w:rPr>
      </w:pPr>
    </w:p>
    <w:p w:rsidR="009968C4" w:rsidRDefault="009968C4" w:rsidP="009968C4">
      <w:pPr>
        <w:spacing w:after="0"/>
        <w:rPr>
          <w:rFonts w:ascii="Cambria" w:hAnsi="Cambria"/>
          <w:color w:val="000000" w:themeColor="text1"/>
          <w:sz w:val="24"/>
          <w:szCs w:val="24"/>
        </w:rPr>
      </w:pPr>
    </w:p>
    <w:p w:rsidR="009968C4" w:rsidRDefault="009968C4" w:rsidP="009968C4">
      <w:pPr>
        <w:spacing w:after="0"/>
        <w:rPr>
          <w:rFonts w:ascii="Cambria" w:hAnsi="Cambria"/>
          <w:color w:val="000000" w:themeColor="text1"/>
          <w:sz w:val="24"/>
          <w:szCs w:val="24"/>
        </w:rPr>
      </w:pPr>
    </w:p>
    <w:p w:rsidR="009968C4" w:rsidRDefault="009968C4" w:rsidP="009968C4">
      <w:pPr>
        <w:spacing w:after="0"/>
        <w:rPr>
          <w:rFonts w:ascii="Cambria" w:hAnsi="Cambria"/>
          <w:color w:val="000000" w:themeColor="text1"/>
          <w:sz w:val="24"/>
          <w:szCs w:val="24"/>
        </w:rPr>
      </w:pPr>
    </w:p>
    <w:p w:rsidR="009968C4" w:rsidRDefault="009968C4" w:rsidP="009968C4">
      <w:pPr>
        <w:spacing w:after="0"/>
        <w:rPr>
          <w:rFonts w:ascii="Cambria" w:hAnsi="Cambria"/>
          <w:color w:val="000000" w:themeColor="text1"/>
          <w:sz w:val="24"/>
          <w:szCs w:val="24"/>
        </w:rPr>
      </w:pPr>
    </w:p>
    <w:p w:rsidR="00783378" w:rsidRPr="00BE134C" w:rsidRDefault="00783378" w:rsidP="009968C4">
      <w:pPr>
        <w:spacing w:after="0"/>
        <w:rPr>
          <w:rFonts w:ascii="Cambria" w:hAnsi="Cambria" w:cs="Arial"/>
          <w:b/>
          <w:bCs/>
          <w:color w:val="000000" w:themeColor="text1"/>
          <w:sz w:val="24"/>
          <w:szCs w:val="24"/>
          <w:u w:val="single"/>
          <w:shd w:val="clear" w:color="auto" w:fill="FFFFFF"/>
        </w:rPr>
      </w:pPr>
      <w:r w:rsidRPr="00BE134C">
        <w:rPr>
          <w:rFonts w:ascii="Cambria" w:hAnsi="Cambria" w:cs="Arial"/>
          <w:b/>
          <w:bCs/>
          <w:color w:val="000000" w:themeColor="text1"/>
          <w:sz w:val="24"/>
          <w:szCs w:val="24"/>
          <w:u w:val="single"/>
          <w:shd w:val="clear" w:color="auto" w:fill="FFFFFF"/>
        </w:rPr>
        <w:lastRenderedPageBreak/>
        <w:t xml:space="preserve">SONET/SDH </w:t>
      </w:r>
    </w:p>
    <w:p w:rsidR="00783378" w:rsidRPr="00BE134C" w:rsidRDefault="00783378" w:rsidP="009968C4">
      <w:pPr>
        <w:spacing w:after="0"/>
        <w:rPr>
          <w:rFonts w:ascii="Cambria" w:hAnsi="Cambria" w:cs="Arial"/>
          <w:bCs/>
          <w:color w:val="000000" w:themeColor="text1"/>
          <w:sz w:val="24"/>
          <w:szCs w:val="24"/>
          <w:shd w:val="clear" w:color="auto" w:fill="FFFFFF"/>
        </w:rPr>
      </w:pPr>
      <w:r w:rsidRPr="00BE134C">
        <w:rPr>
          <w:rFonts w:ascii="Cambria" w:hAnsi="Cambria" w:cs="Arial"/>
          <w:bCs/>
          <w:color w:val="000000" w:themeColor="text1"/>
          <w:sz w:val="24"/>
          <w:szCs w:val="24"/>
          <w:shd w:val="clear" w:color="auto" w:fill="FFFFFF"/>
        </w:rPr>
        <w:t>SONET that is used as a transport network to carry loads from other WANs. We first discuss SONET as a protocol, and we then show how SONET networks can be constructed from the standards defined in the protocol. The high bandwidths of fiber-optic cable are suitable for today's high-data-rate technologies (such as video conferencing) and for carrying large numbers of lower-rate technologies at the same time. For this reason, the importance of fiber optics grows in conjunction with the development of technologies requiring high data rates or wide bandwidths for transmission. With their prominence came a need for standardization. The United States (ANSI) and Europe (ITU-T) have responded by defining standards that, though independent, are fundamentally similar and ultimately compatible. The ANSI standard is called the Synchronous Optical Network (SONET). The ITU-T standard is called the Synchronous Digital Hierarchy (SDH).</w:t>
      </w:r>
    </w:p>
    <w:p w:rsidR="00783378" w:rsidRPr="00BE134C" w:rsidRDefault="00783378" w:rsidP="009968C4">
      <w:pPr>
        <w:spacing w:after="0"/>
        <w:rPr>
          <w:rFonts w:ascii="Cambria" w:hAnsi="Cambria" w:cs="Arial"/>
          <w:bCs/>
          <w:color w:val="000000" w:themeColor="text1"/>
          <w:sz w:val="24"/>
          <w:szCs w:val="24"/>
          <w:shd w:val="clear" w:color="auto" w:fill="FFFFFF"/>
        </w:rPr>
      </w:pPr>
    </w:p>
    <w:p w:rsidR="00783378" w:rsidRPr="00BE134C" w:rsidRDefault="00BE134C" w:rsidP="009968C4">
      <w:pPr>
        <w:spacing w:after="0"/>
        <w:rPr>
          <w:rFonts w:ascii="Cambria" w:hAnsi="Cambria" w:cs="Arial"/>
          <w:b/>
          <w:bCs/>
          <w:color w:val="000000" w:themeColor="text1"/>
          <w:sz w:val="24"/>
          <w:szCs w:val="24"/>
          <w:u w:val="single"/>
          <w:shd w:val="clear" w:color="auto" w:fill="FFFFFF"/>
        </w:rPr>
      </w:pPr>
      <w:r>
        <w:rPr>
          <w:rFonts w:ascii="Cambria" w:hAnsi="Cambria" w:cs="Arial"/>
          <w:b/>
          <w:bCs/>
          <w:color w:val="000000" w:themeColor="text1"/>
          <w:sz w:val="24"/>
          <w:szCs w:val="24"/>
          <w:u w:val="single"/>
          <w:shd w:val="clear" w:color="auto" w:fill="FFFFFF"/>
        </w:rPr>
        <w:t xml:space="preserve">ARCHITECTURE </w:t>
      </w:r>
    </w:p>
    <w:p w:rsidR="00783378" w:rsidRDefault="00783378" w:rsidP="009968C4">
      <w:pPr>
        <w:spacing w:after="0"/>
        <w:rPr>
          <w:rFonts w:ascii="Cambria" w:hAnsi="Cambria" w:cs="Arial"/>
          <w:bCs/>
          <w:color w:val="000000" w:themeColor="text1"/>
          <w:sz w:val="24"/>
          <w:szCs w:val="24"/>
          <w:shd w:val="clear" w:color="auto" w:fill="FFFFFF"/>
        </w:rPr>
      </w:pPr>
      <w:r w:rsidRPr="00BE134C">
        <w:rPr>
          <w:rFonts w:ascii="Cambria" w:hAnsi="Cambria" w:cs="Arial"/>
          <w:bCs/>
          <w:color w:val="000000" w:themeColor="text1"/>
          <w:sz w:val="24"/>
          <w:szCs w:val="24"/>
          <w:shd w:val="clear" w:color="auto" w:fill="FFFFFF"/>
        </w:rPr>
        <w:t>Let us first introduce the architecture of a SONET system: signals, devices, and connections. Signals SONET defines a hierarchy of electrical signaling levels called synchronous transport signals (STSs). Each STS level (STS-1 to STS-192) supports a certain data rate, specified in megabits per second. The corresponding optical signals are called optical carriers (OCs). SDH specifies a similar system called a synchronous transport module (STM). STM is intended to be compatible with existing European hierarchies, such as E lines, and with STS levels. To this end, the lowest STM level, STM-1, is defined as 155.520 Mbps, which is exactly equal to STS-3.</w:t>
      </w:r>
    </w:p>
    <w:p w:rsidR="009968C4" w:rsidRDefault="009968C4" w:rsidP="009968C4">
      <w:pPr>
        <w:spacing w:after="0"/>
        <w:rPr>
          <w:rFonts w:ascii="Cambria" w:hAnsi="Cambria" w:cs="Arial"/>
          <w:bCs/>
          <w:color w:val="000000" w:themeColor="text1"/>
          <w:sz w:val="24"/>
          <w:szCs w:val="24"/>
          <w:shd w:val="clear" w:color="auto" w:fill="FFFFFF"/>
        </w:rPr>
      </w:pPr>
    </w:p>
    <w:p w:rsidR="009968C4" w:rsidRPr="00BE134C" w:rsidRDefault="009968C4" w:rsidP="009968C4">
      <w:pPr>
        <w:spacing w:after="0"/>
        <w:rPr>
          <w:rFonts w:ascii="Cambria" w:hAnsi="Cambria" w:cs="Arial"/>
          <w:bCs/>
          <w:color w:val="000000" w:themeColor="text1"/>
          <w:sz w:val="24"/>
          <w:szCs w:val="24"/>
          <w:shd w:val="clear" w:color="auto" w:fill="FFFFFF"/>
        </w:rPr>
      </w:pPr>
    </w:p>
    <w:p w:rsidR="004D309B" w:rsidRPr="00BE134C" w:rsidRDefault="004D309B" w:rsidP="009968C4">
      <w:pPr>
        <w:spacing w:after="0"/>
        <w:ind w:firstLine="720"/>
        <w:rPr>
          <w:rFonts w:ascii="Cambria" w:hAnsi="Cambria" w:cs="Arial"/>
          <w:bCs/>
          <w:color w:val="000000" w:themeColor="text1"/>
          <w:sz w:val="24"/>
          <w:szCs w:val="24"/>
          <w:shd w:val="clear" w:color="auto" w:fill="FFFFFF"/>
        </w:rPr>
      </w:pPr>
      <w:r w:rsidRPr="00BE134C">
        <w:rPr>
          <w:rFonts w:ascii="Cambria" w:hAnsi="Cambria" w:cs="Arial"/>
          <w:bCs/>
          <w:noProof/>
          <w:color w:val="000000" w:themeColor="text1"/>
          <w:sz w:val="24"/>
          <w:szCs w:val="24"/>
          <w:shd w:val="clear" w:color="auto" w:fill="FFFFFF"/>
        </w:rPr>
        <w:drawing>
          <wp:inline distT="0" distB="0" distL="0" distR="0">
            <wp:extent cx="5210355" cy="2000885"/>
            <wp:effectExtent l="0" t="0" r="9525" b="0"/>
            <wp:docPr id="15362" name="Picture 2" descr="Image result for Sonet/S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descr="Image result for Sonet/SDH"/>
                    <pic:cNvPicPr>
                      <a:picLocks noChangeAspect="1" noChangeArrowheads="1"/>
                    </pic:cNvPicPr>
                  </pic:nvPicPr>
                  <pic:blipFill>
                    <a:blip r:embed="rId9"/>
                    <a:srcRect/>
                    <a:stretch>
                      <a:fillRect/>
                    </a:stretch>
                  </pic:blipFill>
                  <pic:spPr bwMode="auto">
                    <a:xfrm>
                      <a:off x="0" y="0"/>
                      <a:ext cx="5251490" cy="2016682"/>
                    </a:xfrm>
                    <a:prstGeom prst="rect">
                      <a:avLst/>
                    </a:prstGeom>
                    <a:noFill/>
                  </pic:spPr>
                </pic:pic>
              </a:graphicData>
            </a:graphic>
          </wp:inline>
        </w:drawing>
      </w:r>
    </w:p>
    <w:p w:rsidR="009968C4" w:rsidRDefault="009968C4" w:rsidP="009968C4">
      <w:pPr>
        <w:spacing w:after="0"/>
        <w:rPr>
          <w:rFonts w:ascii="Cambria" w:hAnsi="Cambria" w:cs="Arial"/>
          <w:bCs/>
          <w:color w:val="000000" w:themeColor="text1"/>
          <w:sz w:val="24"/>
          <w:szCs w:val="24"/>
          <w:shd w:val="clear" w:color="auto" w:fill="FFFFFF"/>
        </w:rPr>
      </w:pPr>
    </w:p>
    <w:p w:rsidR="009968C4" w:rsidRDefault="009968C4" w:rsidP="009968C4">
      <w:pPr>
        <w:spacing w:after="0"/>
        <w:rPr>
          <w:rFonts w:ascii="Cambria" w:hAnsi="Cambria" w:cs="Arial"/>
          <w:bCs/>
          <w:color w:val="000000" w:themeColor="text1"/>
          <w:sz w:val="24"/>
          <w:szCs w:val="24"/>
          <w:shd w:val="clear" w:color="auto" w:fill="FFFFFF"/>
        </w:rPr>
      </w:pPr>
    </w:p>
    <w:p w:rsidR="009968C4" w:rsidRDefault="009968C4" w:rsidP="009968C4">
      <w:pPr>
        <w:spacing w:after="0"/>
        <w:rPr>
          <w:rFonts w:ascii="Cambria" w:hAnsi="Cambria" w:cs="Arial"/>
          <w:bCs/>
          <w:color w:val="000000" w:themeColor="text1"/>
          <w:sz w:val="24"/>
          <w:szCs w:val="24"/>
          <w:shd w:val="clear" w:color="auto" w:fill="FFFFFF"/>
        </w:rPr>
      </w:pPr>
    </w:p>
    <w:p w:rsidR="009968C4" w:rsidRDefault="009968C4" w:rsidP="009968C4">
      <w:pPr>
        <w:spacing w:after="0"/>
        <w:rPr>
          <w:rFonts w:ascii="Cambria" w:hAnsi="Cambria" w:cs="Arial"/>
          <w:b/>
          <w:bCs/>
          <w:color w:val="000000" w:themeColor="text1"/>
          <w:sz w:val="24"/>
          <w:szCs w:val="24"/>
          <w:u w:val="single"/>
          <w:shd w:val="clear" w:color="auto" w:fill="FFFFFF"/>
        </w:rPr>
      </w:pPr>
    </w:p>
    <w:p w:rsidR="009968C4" w:rsidRDefault="009968C4" w:rsidP="009968C4">
      <w:pPr>
        <w:spacing w:after="0"/>
        <w:rPr>
          <w:rFonts w:ascii="Cambria" w:hAnsi="Cambria" w:cs="Arial"/>
          <w:b/>
          <w:bCs/>
          <w:color w:val="000000" w:themeColor="text1"/>
          <w:sz w:val="24"/>
          <w:szCs w:val="24"/>
          <w:u w:val="single"/>
          <w:shd w:val="clear" w:color="auto" w:fill="FFFFFF"/>
        </w:rPr>
      </w:pPr>
    </w:p>
    <w:p w:rsidR="00783378" w:rsidRPr="00BE134C" w:rsidRDefault="00BE134C" w:rsidP="009968C4">
      <w:pPr>
        <w:spacing w:after="0"/>
        <w:rPr>
          <w:rFonts w:ascii="Cambria" w:hAnsi="Cambria" w:cs="Arial"/>
          <w:b/>
          <w:bCs/>
          <w:color w:val="000000" w:themeColor="text1"/>
          <w:sz w:val="24"/>
          <w:szCs w:val="24"/>
          <w:u w:val="single"/>
          <w:shd w:val="clear" w:color="auto" w:fill="FFFFFF"/>
        </w:rPr>
      </w:pPr>
      <w:r>
        <w:rPr>
          <w:rFonts w:ascii="Cambria" w:hAnsi="Cambria" w:cs="Arial"/>
          <w:b/>
          <w:bCs/>
          <w:color w:val="000000" w:themeColor="text1"/>
          <w:sz w:val="24"/>
          <w:szCs w:val="24"/>
          <w:u w:val="single"/>
          <w:shd w:val="clear" w:color="auto" w:fill="FFFFFF"/>
        </w:rPr>
        <w:t xml:space="preserve">SONET Devices </w:t>
      </w:r>
    </w:p>
    <w:p w:rsidR="00783378" w:rsidRPr="00BE134C" w:rsidRDefault="00783378" w:rsidP="009968C4">
      <w:pPr>
        <w:spacing w:after="0"/>
        <w:rPr>
          <w:rFonts w:ascii="Cambria" w:hAnsi="Cambria" w:cs="Arial"/>
          <w:bCs/>
          <w:color w:val="000000" w:themeColor="text1"/>
          <w:sz w:val="24"/>
          <w:szCs w:val="24"/>
          <w:shd w:val="clear" w:color="auto" w:fill="FFFFFF"/>
        </w:rPr>
      </w:pPr>
      <w:r w:rsidRPr="00BE134C">
        <w:rPr>
          <w:rFonts w:ascii="Cambria" w:hAnsi="Cambria" w:cs="Arial"/>
          <w:bCs/>
          <w:color w:val="000000" w:themeColor="text1"/>
          <w:sz w:val="24"/>
          <w:szCs w:val="24"/>
          <w:shd w:val="clear" w:color="auto" w:fill="FFFFFF"/>
        </w:rPr>
        <w:t>SONET transmission relies on three basic devices: STS multiplexers/</w:t>
      </w:r>
      <w:proofErr w:type="spellStart"/>
      <w:r w:rsidRPr="00BE134C">
        <w:rPr>
          <w:rFonts w:ascii="Cambria" w:hAnsi="Cambria" w:cs="Arial"/>
          <w:bCs/>
          <w:color w:val="000000" w:themeColor="text1"/>
          <w:sz w:val="24"/>
          <w:szCs w:val="24"/>
          <w:shd w:val="clear" w:color="auto" w:fill="FFFFFF"/>
        </w:rPr>
        <w:t>demultiplexers</w:t>
      </w:r>
      <w:proofErr w:type="spellEnd"/>
      <w:r w:rsidRPr="00BE134C">
        <w:rPr>
          <w:rFonts w:ascii="Cambria" w:hAnsi="Cambria" w:cs="Arial"/>
          <w:bCs/>
          <w:color w:val="000000" w:themeColor="text1"/>
          <w:sz w:val="24"/>
          <w:szCs w:val="24"/>
          <w:shd w:val="clear" w:color="auto" w:fill="FFFFFF"/>
        </w:rPr>
        <w:t>, regenerators, add/drop multiplexers and terminals.</w:t>
      </w:r>
    </w:p>
    <w:p w:rsidR="004D309B" w:rsidRPr="00BE134C" w:rsidRDefault="00BE134C" w:rsidP="009968C4">
      <w:pPr>
        <w:spacing w:after="0"/>
        <w:rPr>
          <w:rFonts w:ascii="Cambria" w:hAnsi="Cambria" w:cs="Arial"/>
          <w:bCs/>
          <w:color w:val="000000" w:themeColor="text1"/>
          <w:sz w:val="24"/>
          <w:szCs w:val="24"/>
          <w:shd w:val="clear" w:color="auto" w:fill="FFFFFF"/>
        </w:rPr>
      </w:pPr>
      <w:r w:rsidRPr="00BE134C">
        <w:rPr>
          <w:rFonts w:ascii="Cambria" w:hAnsi="Cambria" w:cs="Arial"/>
          <w:bCs/>
          <w:noProof/>
          <w:color w:val="000000" w:themeColor="text1"/>
          <w:sz w:val="24"/>
          <w:szCs w:val="24"/>
          <w:shd w:val="clear" w:color="auto" w:fill="FFFFFF"/>
        </w:rPr>
        <w:lastRenderedPageBreak/>
        <w:drawing>
          <wp:inline distT="0" distB="0" distL="0" distR="0">
            <wp:extent cx="5943600" cy="3096883"/>
            <wp:effectExtent l="0" t="0" r="0" b="8890"/>
            <wp:docPr id="17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2"/>
                    <pic:cNvPicPr>
                      <a:picLocks noChangeAspect="1" noChangeArrowheads="1"/>
                    </pic:cNvPicPr>
                  </pic:nvPicPr>
                  <pic:blipFill>
                    <a:blip r:embed="rId10"/>
                    <a:srcRect/>
                    <a:stretch>
                      <a:fillRect/>
                    </a:stretch>
                  </pic:blipFill>
                  <pic:spPr bwMode="auto">
                    <a:xfrm>
                      <a:off x="0" y="0"/>
                      <a:ext cx="5947552" cy="3098942"/>
                    </a:xfrm>
                    <a:prstGeom prst="rect">
                      <a:avLst/>
                    </a:prstGeom>
                    <a:noFill/>
                    <a:ln w="9525">
                      <a:noFill/>
                      <a:miter lim="800000"/>
                      <a:headEnd/>
                      <a:tailEnd/>
                    </a:ln>
                    <a:effectLst/>
                  </pic:spPr>
                </pic:pic>
              </a:graphicData>
            </a:graphic>
          </wp:inline>
        </w:drawing>
      </w:r>
    </w:p>
    <w:p w:rsidR="00783378" w:rsidRPr="00BE134C" w:rsidRDefault="00783378" w:rsidP="009968C4">
      <w:pPr>
        <w:spacing w:after="0"/>
        <w:rPr>
          <w:rFonts w:ascii="Cambria" w:hAnsi="Cambria" w:cs="Arial"/>
          <w:bCs/>
          <w:color w:val="000000" w:themeColor="text1"/>
          <w:sz w:val="24"/>
          <w:szCs w:val="24"/>
          <w:shd w:val="clear" w:color="auto" w:fill="FFFFFF"/>
        </w:rPr>
      </w:pPr>
    </w:p>
    <w:p w:rsidR="00783378" w:rsidRPr="00BE134C" w:rsidRDefault="00783378" w:rsidP="009968C4">
      <w:pPr>
        <w:spacing w:after="0"/>
        <w:rPr>
          <w:rFonts w:ascii="Cambria" w:hAnsi="Cambria" w:cs="Arial"/>
          <w:b/>
          <w:bCs/>
          <w:color w:val="000000" w:themeColor="text1"/>
          <w:sz w:val="24"/>
          <w:szCs w:val="24"/>
          <w:u w:val="single"/>
          <w:shd w:val="clear" w:color="auto" w:fill="FFFFFF"/>
        </w:rPr>
      </w:pPr>
      <w:r w:rsidRPr="00BE134C">
        <w:rPr>
          <w:rFonts w:ascii="Cambria" w:hAnsi="Cambria" w:cs="Arial"/>
          <w:b/>
          <w:bCs/>
          <w:color w:val="000000" w:themeColor="text1"/>
          <w:sz w:val="24"/>
          <w:szCs w:val="24"/>
          <w:u w:val="single"/>
          <w:shd w:val="clear" w:color="auto" w:fill="FFFFFF"/>
        </w:rPr>
        <w:t>STS Multiplexer</w:t>
      </w:r>
      <w:r w:rsidR="00BE134C" w:rsidRPr="00BE134C">
        <w:rPr>
          <w:rFonts w:ascii="Cambria" w:hAnsi="Cambria" w:cs="Arial"/>
          <w:b/>
          <w:bCs/>
          <w:color w:val="000000" w:themeColor="text1"/>
          <w:sz w:val="24"/>
          <w:szCs w:val="24"/>
          <w:u w:val="single"/>
          <w:shd w:val="clear" w:color="auto" w:fill="FFFFFF"/>
        </w:rPr>
        <w:t>/</w:t>
      </w:r>
      <w:proofErr w:type="spellStart"/>
      <w:r w:rsidR="00BE134C" w:rsidRPr="00BE134C">
        <w:rPr>
          <w:rFonts w:ascii="Cambria" w:hAnsi="Cambria" w:cs="Arial"/>
          <w:b/>
          <w:bCs/>
          <w:color w:val="000000" w:themeColor="text1"/>
          <w:sz w:val="24"/>
          <w:szCs w:val="24"/>
          <w:u w:val="single"/>
          <w:shd w:val="clear" w:color="auto" w:fill="FFFFFF"/>
        </w:rPr>
        <w:t>Detnultiplexer</w:t>
      </w:r>
      <w:proofErr w:type="spellEnd"/>
    </w:p>
    <w:p w:rsidR="00783378" w:rsidRPr="00BE134C" w:rsidRDefault="00783378" w:rsidP="009968C4">
      <w:pPr>
        <w:spacing w:after="0"/>
        <w:rPr>
          <w:rFonts w:ascii="Cambria" w:hAnsi="Cambria" w:cs="Arial"/>
          <w:bCs/>
          <w:color w:val="000000" w:themeColor="text1"/>
          <w:sz w:val="24"/>
          <w:szCs w:val="24"/>
          <w:shd w:val="clear" w:color="auto" w:fill="FFFFFF"/>
        </w:rPr>
      </w:pPr>
      <w:r w:rsidRPr="00BE134C">
        <w:rPr>
          <w:rFonts w:ascii="Cambria" w:hAnsi="Cambria" w:cs="Arial"/>
          <w:bCs/>
          <w:color w:val="000000" w:themeColor="text1"/>
          <w:sz w:val="24"/>
          <w:szCs w:val="24"/>
          <w:shd w:val="clear" w:color="auto" w:fill="FFFFFF"/>
        </w:rPr>
        <w:t>STS multiplexers/</w:t>
      </w:r>
      <w:proofErr w:type="spellStart"/>
      <w:r w:rsidRPr="00BE134C">
        <w:rPr>
          <w:rFonts w:ascii="Cambria" w:hAnsi="Cambria" w:cs="Arial"/>
          <w:bCs/>
          <w:color w:val="000000" w:themeColor="text1"/>
          <w:sz w:val="24"/>
          <w:szCs w:val="24"/>
          <w:shd w:val="clear" w:color="auto" w:fill="FFFFFF"/>
        </w:rPr>
        <w:t>demultiplexers</w:t>
      </w:r>
      <w:proofErr w:type="spellEnd"/>
      <w:r w:rsidRPr="00BE134C">
        <w:rPr>
          <w:rFonts w:ascii="Cambria" w:hAnsi="Cambria" w:cs="Arial"/>
          <w:bCs/>
          <w:color w:val="000000" w:themeColor="text1"/>
          <w:sz w:val="24"/>
          <w:szCs w:val="24"/>
          <w:shd w:val="clear" w:color="auto" w:fill="FFFFFF"/>
        </w:rPr>
        <w:t xml:space="preserve"> mark the beginning points and endpoints of a SONET link. They provide the interface between an electrical tributary network and the optical network. An STS multiplexer multiplexes signals from multiple electrical sources and creates the corresponding OC signal. An STS </w:t>
      </w:r>
      <w:proofErr w:type="spellStart"/>
      <w:r w:rsidRPr="00BE134C">
        <w:rPr>
          <w:rFonts w:ascii="Cambria" w:hAnsi="Cambria" w:cs="Arial"/>
          <w:bCs/>
          <w:color w:val="000000" w:themeColor="text1"/>
          <w:sz w:val="24"/>
          <w:szCs w:val="24"/>
          <w:shd w:val="clear" w:color="auto" w:fill="FFFFFF"/>
        </w:rPr>
        <w:t>demultiplexerdemultiplexes</w:t>
      </w:r>
      <w:proofErr w:type="spellEnd"/>
      <w:r w:rsidRPr="00BE134C">
        <w:rPr>
          <w:rFonts w:ascii="Cambria" w:hAnsi="Cambria" w:cs="Arial"/>
          <w:bCs/>
          <w:color w:val="000000" w:themeColor="text1"/>
          <w:sz w:val="24"/>
          <w:szCs w:val="24"/>
          <w:shd w:val="clear" w:color="auto" w:fill="FFFFFF"/>
        </w:rPr>
        <w:t xml:space="preserve"> an optical OC signal into corresponding electric signals.</w:t>
      </w:r>
    </w:p>
    <w:p w:rsidR="00783378" w:rsidRPr="00BE134C" w:rsidRDefault="00783378" w:rsidP="009968C4">
      <w:pPr>
        <w:spacing w:after="0"/>
        <w:rPr>
          <w:rFonts w:ascii="Cambria" w:hAnsi="Cambria" w:cs="Arial"/>
          <w:bCs/>
          <w:color w:val="000000" w:themeColor="text1"/>
          <w:sz w:val="24"/>
          <w:szCs w:val="24"/>
          <w:shd w:val="clear" w:color="auto" w:fill="FFFFFF"/>
        </w:rPr>
      </w:pPr>
    </w:p>
    <w:p w:rsidR="00783378" w:rsidRPr="00BE134C" w:rsidRDefault="00783378" w:rsidP="009968C4">
      <w:pPr>
        <w:spacing w:after="0"/>
        <w:rPr>
          <w:rFonts w:ascii="Cambria" w:hAnsi="Cambria" w:cs="Arial"/>
          <w:b/>
          <w:bCs/>
          <w:color w:val="000000" w:themeColor="text1"/>
          <w:sz w:val="24"/>
          <w:szCs w:val="24"/>
          <w:u w:val="single"/>
          <w:shd w:val="clear" w:color="auto" w:fill="FFFFFF"/>
        </w:rPr>
      </w:pPr>
      <w:r w:rsidRPr="00BE134C">
        <w:rPr>
          <w:rFonts w:ascii="Cambria" w:hAnsi="Cambria" w:cs="Arial"/>
          <w:b/>
          <w:bCs/>
          <w:color w:val="000000" w:themeColor="text1"/>
          <w:sz w:val="24"/>
          <w:szCs w:val="24"/>
          <w:u w:val="single"/>
          <w:shd w:val="clear" w:color="auto" w:fill="FFFFFF"/>
        </w:rPr>
        <w:t>Regenera</w:t>
      </w:r>
      <w:r w:rsidR="00BE134C" w:rsidRPr="00BE134C">
        <w:rPr>
          <w:rFonts w:ascii="Cambria" w:hAnsi="Cambria" w:cs="Arial"/>
          <w:b/>
          <w:bCs/>
          <w:color w:val="000000" w:themeColor="text1"/>
          <w:sz w:val="24"/>
          <w:szCs w:val="24"/>
          <w:u w:val="single"/>
          <w:shd w:val="clear" w:color="auto" w:fill="FFFFFF"/>
        </w:rPr>
        <w:t xml:space="preserve">tor </w:t>
      </w:r>
    </w:p>
    <w:p w:rsidR="00783378" w:rsidRPr="00BE134C" w:rsidRDefault="00783378" w:rsidP="009968C4">
      <w:pPr>
        <w:spacing w:after="0"/>
        <w:rPr>
          <w:rFonts w:ascii="Cambria" w:hAnsi="Cambria" w:cs="Arial"/>
          <w:bCs/>
          <w:color w:val="000000" w:themeColor="text1"/>
          <w:sz w:val="24"/>
          <w:szCs w:val="24"/>
          <w:shd w:val="clear" w:color="auto" w:fill="FFFFFF"/>
        </w:rPr>
      </w:pPr>
      <w:r w:rsidRPr="00BE134C">
        <w:rPr>
          <w:rFonts w:ascii="Cambria" w:hAnsi="Cambria" w:cs="Arial"/>
          <w:bCs/>
          <w:color w:val="000000" w:themeColor="text1"/>
          <w:sz w:val="24"/>
          <w:szCs w:val="24"/>
          <w:shd w:val="clear" w:color="auto" w:fill="FFFFFF"/>
        </w:rPr>
        <w:t>Regenerators extend the length of the links. A regenerator is a repeater that takes a received optical signal (OC-n), demodulates it into the corresponding electric signal (STS-n), regenerates the electric signal, and finally modulates the electric signal into its correspondent OC-n signal. A SONET regenerator replaces some of the existing overhead information (header information) with new information.</w:t>
      </w:r>
    </w:p>
    <w:p w:rsidR="00783378" w:rsidRPr="00BE134C" w:rsidRDefault="00783378" w:rsidP="009968C4">
      <w:pPr>
        <w:spacing w:after="0"/>
        <w:rPr>
          <w:rFonts w:ascii="Cambria" w:hAnsi="Cambria" w:cs="Arial"/>
          <w:bCs/>
          <w:color w:val="000000" w:themeColor="text1"/>
          <w:sz w:val="24"/>
          <w:szCs w:val="24"/>
          <w:shd w:val="clear" w:color="auto" w:fill="FFFFFF"/>
        </w:rPr>
      </w:pPr>
    </w:p>
    <w:p w:rsidR="00783378" w:rsidRPr="00BE134C" w:rsidRDefault="00783378" w:rsidP="009968C4">
      <w:pPr>
        <w:spacing w:after="0"/>
        <w:rPr>
          <w:rFonts w:ascii="Cambria" w:hAnsi="Cambria" w:cs="Arial"/>
          <w:b/>
          <w:bCs/>
          <w:color w:val="000000" w:themeColor="text1"/>
          <w:sz w:val="24"/>
          <w:szCs w:val="24"/>
          <w:u w:val="single"/>
          <w:shd w:val="clear" w:color="auto" w:fill="FFFFFF"/>
        </w:rPr>
      </w:pPr>
      <w:r w:rsidRPr="00BE134C">
        <w:rPr>
          <w:rFonts w:ascii="Cambria" w:hAnsi="Cambria" w:cs="Arial"/>
          <w:b/>
          <w:bCs/>
          <w:color w:val="000000" w:themeColor="text1"/>
          <w:sz w:val="24"/>
          <w:szCs w:val="24"/>
          <w:u w:val="single"/>
          <w:shd w:val="clear" w:color="auto" w:fill="FFFFFF"/>
        </w:rPr>
        <w:t xml:space="preserve">Add/drop Multiplexer </w:t>
      </w:r>
    </w:p>
    <w:p w:rsidR="00783378" w:rsidRPr="00BE134C" w:rsidRDefault="00783378" w:rsidP="009968C4">
      <w:pPr>
        <w:spacing w:after="0"/>
        <w:rPr>
          <w:rFonts w:ascii="Cambria" w:hAnsi="Cambria" w:cs="Arial"/>
          <w:bCs/>
          <w:color w:val="000000" w:themeColor="text1"/>
          <w:sz w:val="24"/>
          <w:szCs w:val="24"/>
          <w:shd w:val="clear" w:color="auto" w:fill="FFFFFF"/>
        </w:rPr>
      </w:pPr>
    </w:p>
    <w:p w:rsidR="00783378" w:rsidRPr="00BE134C" w:rsidRDefault="00783378" w:rsidP="009968C4">
      <w:pPr>
        <w:spacing w:after="0"/>
        <w:rPr>
          <w:rFonts w:ascii="Cambria" w:hAnsi="Cambria" w:cs="Arial"/>
          <w:bCs/>
          <w:color w:val="000000" w:themeColor="text1"/>
          <w:sz w:val="24"/>
          <w:szCs w:val="24"/>
          <w:shd w:val="clear" w:color="auto" w:fill="FFFFFF"/>
        </w:rPr>
      </w:pPr>
      <w:r w:rsidRPr="00BE134C">
        <w:rPr>
          <w:rFonts w:ascii="Cambria" w:hAnsi="Cambria" w:cs="Arial"/>
          <w:bCs/>
          <w:color w:val="000000" w:themeColor="text1"/>
          <w:sz w:val="24"/>
          <w:szCs w:val="24"/>
          <w:shd w:val="clear" w:color="auto" w:fill="FFFFFF"/>
        </w:rPr>
        <w:t xml:space="preserve">Add/drop multiplexers allow insertion and extraction of signals. </w:t>
      </w:r>
      <w:proofErr w:type="gramStart"/>
      <w:r w:rsidRPr="00BE134C">
        <w:rPr>
          <w:rFonts w:ascii="Cambria" w:hAnsi="Cambria" w:cs="Arial"/>
          <w:bCs/>
          <w:color w:val="000000" w:themeColor="text1"/>
          <w:sz w:val="24"/>
          <w:szCs w:val="24"/>
          <w:shd w:val="clear" w:color="auto" w:fill="FFFFFF"/>
        </w:rPr>
        <w:t>An add</w:t>
      </w:r>
      <w:proofErr w:type="gramEnd"/>
      <w:r w:rsidRPr="00BE134C">
        <w:rPr>
          <w:rFonts w:ascii="Cambria" w:hAnsi="Cambria" w:cs="Arial"/>
          <w:bCs/>
          <w:color w:val="000000" w:themeColor="text1"/>
          <w:sz w:val="24"/>
          <w:szCs w:val="24"/>
          <w:shd w:val="clear" w:color="auto" w:fill="FFFFFF"/>
        </w:rPr>
        <w:t xml:space="preserve">/drop multiplexer (ADM) can add STSs coming from different sources into a given path or can remove a desired signal from a path and redirect it without </w:t>
      </w:r>
      <w:proofErr w:type="spellStart"/>
      <w:r w:rsidRPr="00BE134C">
        <w:rPr>
          <w:rFonts w:ascii="Cambria" w:hAnsi="Cambria" w:cs="Arial"/>
          <w:bCs/>
          <w:color w:val="000000" w:themeColor="text1"/>
          <w:sz w:val="24"/>
          <w:szCs w:val="24"/>
          <w:shd w:val="clear" w:color="auto" w:fill="FFFFFF"/>
        </w:rPr>
        <w:t>demultiplexing</w:t>
      </w:r>
      <w:proofErr w:type="spellEnd"/>
      <w:r w:rsidRPr="00BE134C">
        <w:rPr>
          <w:rFonts w:ascii="Cambria" w:hAnsi="Cambria" w:cs="Arial"/>
          <w:bCs/>
          <w:color w:val="000000" w:themeColor="text1"/>
          <w:sz w:val="24"/>
          <w:szCs w:val="24"/>
          <w:shd w:val="clear" w:color="auto" w:fill="FFFFFF"/>
        </w:rPr>
        <w:t xml:space="preserve"> the entire signal. Instead of relying on timing and bit positions, add/drop multiplexers use header information such as addresses and pointers (described later in this section) to identify individual streams.</w:t>
      </w:r>
    </w:p>
    <w:p w:rsidR="00783378" w:rsidRPr="00BE134C" w:rsidRDefault="00783378" w:rsidP="009968C4">
      <w:pPr>
        <w:spacing w:after="0"/>
        <w:rPr>
          <w:rFonts w:ascii="Cambria" w:hAnsi="Cambria" w:cs="Arial"/>
          <w:bCs/>
          <w:color w:val="000000" w:themeColor="text1"/>
          <w:sz w:val="24"/>
          <w:szCs w:val="24"/>
          <w:shd w:val="clear" w:color="auto" w:fill="FFFFFF"/>
        </w:rPr>
      </w:pPr>
    </w:p>
    <w:p w:rsidR="00783378" w:rsidRPr="00BE134C" w:rsidRDefault="00783378" w:rsidP="009968C4">
      <w:pPr>
        <w:spacing w:after="0"/>
        <w:rPr>
          <w:rFonts w:ascii="Cambria" w:hAnsi="Cambria" w:cs="Arial"/>
          <w:bCs/>
          <w:color w:val="000000" w:themeColor="text1"/>
          <w:sz w:val="24"/>
          <w:szCs w:val="24"/>
          <w:shd w:val="clear" w:color="auto" w:fill="FFFFFF"/>
        </w:rPr>
      </w:pPr>
      <w:r w:rsidRPr="00BE134C">
        <w:rPr>
          <w:rFonts w:ascii="Cambria" w:hAnsi="Cambria" w:cs="Arial"/>
          <w:bCs/>
          <w:color w:val="000000" w:themeColor="text1"/>
          <w:sz w:val="24"/>
          <w:szCs w:val="24"/>
          <w:shd w:val="clear" w:color="auto" w:fill="FFFFFF"/>
        </w:rPr>
        <w:t xml:space="preserve">In the simple </w:t>
      </w:r>
      <w:r w:rsidR="004D309B" w:rsidRPr="00BE134C">
        <w:rPr>
          <w:rFonts w:ascii="Cambria" w:hAnsi="Cambria" w:cs="Arial"/>
          <w:bCs/>
          <w:color w:val="000000" w:themeColor="text1"/>
          <w:sz w:val="24"/>
          <w:szCs w:val="24"/>
          <w:shd w:val="clear" w:color="auto" w:fill="FFFFFF"/>
        </w:rPr>
        <w:t>configuration,</w:t>
      </w:r>
      <w:r w:rsidRPr="00BE134C">
        <w:rPr>
          <w:rFonts w:ascii="Cambria" w:hAnsi="Cambria" w:cs="Arial"/>
          <w:bCs/>
          <w:color w:val="000000" w:themeColor="text1"/>
          <w:sz w:val="24"/>
          <w:szCs w:val="24"/>
          <w:shd w:val="clear" w:color="auto" w:fill="FFFFFF"/>
        </w:rPr>
        <w:t xml:space="preserve"> a number of incoming electronic signals are fed into an STS multiplexer, where they are combined into a single optical signal. The optical signal is transmitted to a regenerator, where it is recreated without the noise it has picked up in </w:t>
      </w:r>
      <w:r w:rsidRPr="00BE134C">
        <w:rPr>
          <w:rFonts w:ascii="Cambria" w:hAnsi="Cambria" w:cs="Arial"/>
          <w:bCs/>
          <w:color w:val="000000" w:themeColor="text1"/>
          <w:sz w:val="24"/>
          <w:szCs w:val="24"/>
          <w:shd w:val="clear" w:color="auto" w:fill="FFFFFF"/>
        </w:rPr>
        <w:lastRenderedPageBreak/>
        <w:t xml:space="preserve">transit. The regenerated signals from a number of sources are then fed into </w:t>
      </w:r>
      <w:proofErr w:type="gramStart"/>
      <w:r w:rsidRPr="00BE134C">
        <w:rPr>
          <w:rFonts w:ascii="Cambria" w:hAnsi="Cambria" w:cs="Arial"/>
          <w:bCs/>
          <w:color w:val="000000" w:themeColor="text1"/>
          <w:sz w:val="24"/>
          <w:szCs w:val="24"/>
          <w:shd w:val="clear" w:color="auto" w:fill="FFFFFF"/>
        </w:rPr>
        <w:t>an add</w:t>
      </w:r>
      <w:proofErr w:type="gramEnd"/>
      <w:r w:rsidRPr="00BE134C">
        <w:rPr>
          <w:rFonts w:ascii="Cambria" w:hAnsi="Cambria" w:cs="Arial"/>
          <w:bCs/>
          <w:color w:val="000000" w:themeColor="text1"/>
          <w:sz w:val="24"/>
          <w:szCs w:val="24"/>
          <w:shd w:val="clear" w:color="auto" w:fill="FFFFFF"/>
        </w:rPr>
        <w:t xml:space="preserve">/drop multiplexer. </w:t>
      </w:r>
      <w:proofErr w:type="gramStart"/>
      <w:r w:rsidRPr="00BE134C">
        <w:rPr>
          <w:rFonts w:ascii="Cambria" w:hAnsi="Cambria" w:cs="Arial"/>
          <w:bCs/>
          <w:color w:val="000000" w:themeColor="text1"/>
          <w:sz w:val="24"/>
          <w:szCs w:val="24"/>
          <w:shd w:val="clear" w:color="auto" w:fill="FFFFFF"/>
        </w:rPr>
        <w:t>The add</w:t>
      </w:r>
      <w:proofErr w:type="gramEnd"/>
      <w:r w:rsidRPr="00BE134C">
        <w:rPr>
          <w:rFonts w:ascii="Cambria" w:hAnsi="Cambria" w:cs="Arial"/>
          <w:bCs/>
          <w:color w:val="000000" w:themeColor="text1"/>
          <w:sz w:val="24"/>
          <w:szCs w:val="24"/>
          <w:shd w:val="clear" w:color="auto" w:fill="FFFFFF"/>
        </w:rPr>
        <w:t xml:space="preserve">/drop multiplexer reorganizes these signals, if necessary, and sends them out as directed by information in the data frames. These </w:t>
      </w:r>
      <w:proofErr w:type="spellStart"/>
      <w:r w:rsidRPr="00BE134C">
        <w:rPr>
          <w:rFonts w:ascii="Cambria" w:hAnsi="Cambria" w:cs="Arial"/>
          <w:bCs/>
          <w:color w:val="000000" w:themeColor="text1"/>
          <w:sz w:val="24"/>
          <w:szCs w:val="24"/>
          <w:shd w:val="clear" w:color="auto" w:fill="FFFFFF"/>
        </w:rPr>
        <w:t>remultiplexed</w:t>
      </w:r>
      <w:proofErr w:type="spellEnd"/>
      <w:r w:rsidRPr="00BE134C">
        <w:rPr>
          <w:rFonts w:ascii="Cambria" w:hAnsi="Cambria" w:cs="Arial"/>
          <w:bCs/>
          <w:color w:val="000000" w:themeColor="text1"/>
          <w:sz w:val="24"/>
          <w:szCs w:val="24"/>
          <w:shd w:val="clear" w:color="auto" w:fill="FFFFFF"/>
        </w:rPr>
        <w:t xml:space="preserve"> signals are sent to another regenerator and from there to the receiving STS </w:t>
      </w:r>
      <w:proofErr w:type="spellStart"/>
      <w:r w:rsidRPr="00BE134C">
        <w:rPr>
          <w:rFonts w:ascii="Cambria" w:hAnsi="Cambria" w:cs="Arial"/>
          <w:bCs/>
          <w:color w:val="000000" w:themeColor="text1"/>
          <w:sz w:val="24"/>
          <w:szCs w:val="24"/>
          <w:shd w:val="clear" w:color="auto" w:fill="FFFFFF"/>
        </w:rPr>
        <w:t>demultiplexer</w:t>
      </w:r>
      <w:proofErr w:type="spellEnd"/>
      <w:r w:rsidRPr="00BE134C">
        <w:rPr>
          <w:rFonts w:ascii="Cambria" w:hAnsi="Cambria" w:cs="Arial"/>
          <w:bCs/>
          <w:color w:val="000000" w:themeColor="text1"/>
          <w:sz w:val="24"/>
          <w:szCs w:val="24"/>
          <w:shd w:val="clear" w:color="auto" w:fill="FFFFFF"/>
        </w:rPr>
        <w:t>, where they are returned to a format usable by the receiving links.</w:t>
      </w:r>
    </w:p>
    <w:p w:rsidR="00783378" w:rsidRPr="00BE134C" w:rsidRDefault="00783378" w:rsidP="009968C4">
      <w:pPr>
        <w:spacing w:after="0"/>
        <w:rPr>
          <w:rFonts w:ascii="Cambria" w:hAnsi="Cambria" w:cs="Arial"/>
          <w:bCs/>
          <w:color w:val="000000" w:themeColor="text1"/>
          <w:sz w:val="24"/>
          <w:szCs w:val="24"/>
          <w:shd w:val="clear" w:color="auto" w:fill="FFFFFF"/>
        </w:rPr>
      </w:pPr>
    </w:p>
    <w:p w:rsidR="00783378" w:rsidRPr="00BE134C" w:rsidRDefault="00BE134C" w:rsidP="009968C4">
      <w:pPr>
        <w:spacing w:after="0"/>
        <w:rPr>
          <w:rFonts w:ascii="Cambria" w:hAnsi="Cambria" w:cs="Arial"/>
          <w:b/>
          <w:bCs/>
          <w:color w:val="000000" w:themeColor="text1"/>
          <w:sz w:val="24"/>
          <w:szCs w:val="24"/>
          <w:u w:val="single"/>
          <w:shd w:val="clear" w:color="auto" w:fill="FFFFFF"/>
        </w:rPr>
      </w:pPr>
      <w:r>
        <w:rPr>
          <w:rFonts w:ascii="Cambria" w:hAnsi="Cambria" w:cs="Arial"/>
          <w:b/>
          <w:bCs/>
          <w:color w:val="000000" w:themeColor="text1"/>
          <w:sz w:val="24"/>
          <w:szCs w:val="24"/>
          <w:u w:val="single"/>
          <w:shd w:val="clear" w:color="auto" w:fill="FFFFFF"/>
        </w:rPr>
        <w:t xml:space="preserve">Terminals </w:t>
      </w:r>
    </w:p>
    <w:p w:rsidR="00783378" w:rsidRDefault="00783378" w:rsidP="009968C4">
      <w:pPr>
        <w:spacing w:after="0"/>
        <w:rPr>
          <w:rFonts w:ascii="Cambria" w:hAnsi="Cambria" w:cs="Arial"/>
          <w:bCs/>
          <w:color w:val="000000" w:themeColor="text1"/>
          <w:sz w:val="24"/>
          <w:szCs w:val="24"/>
          <w:shd w:val="clear" w:color="auto" w:fill="FFFFFF"/>
        </w:rPr>
      </w:pPr>
      <w:r w:rsidRPr="00BE134C">
        <w:rPr>
          <w:rFonts w:ascii="Cambria" w:hAnsi="Cambria" w:cs="Arial"/>
          <w:bCs/>
          <w:color w:val="000000" w:themeColor="text1"/>
          <w:sz w:val="24"/>
          <w:szCs w:val="24"/>
          <w:shd w:val="clear" w:color="auto" w:fill="FFFFFF"/>
        </w:rPr>
        <w:t>A terminal is a device that uses the services of a SONET network. For example, in the Internet, a terminal can be a router that needs to send packets to another router at the other side of a SONET network.</w:t>
      </w:r>
    </w:p>
    <w:p w:rsidR="00BE134C" w:rsidRPr="00BE134C" w:rsidRDefault="00BE134C" w:rsidP="009968C4">
      <w:pPr>
        <w:spacing w:after="0"/>
        <w:rPr>
          <w:rFonts w:ascii="Cambria" w:hAnsi="Cambria" w:cs="Arial"/>
          <w:bCs/>
          <w:color w:val="000000" w:themeColor="text1"/>
          <w:sz w:val="24"/>
          <w:szCs w:val="24"/>
          <w:shd w:val="clear" w:color="auto" w:fill="FFFFFF"/>
        </w:rPr>
      </w:pPr>
    </w:p>
    <w:p w:rsidR="00783378" w:rsidRPr="00BE134C" w:rsidRDefault="00BE134C" w:rsidP="009968C4">
      <w:pPr>
        <w:spacing w:after="0"/>
        <w:rPr>
          <w:rFonts w:ascii="Cambria" w:hAnsi="Cambria" w:cs="Arial"/>
          <w:b/>
          <w:bCs/>
          <w:color w:val="000000" w:themeColor="text1"/>
          <w:sz w:val="24"/>
          <w:szCs w:val="24"/>
          <w:u w:val="single"/>
          <w:shd w:val="clear" w:color="auto" w:fill="FFFFFF"/>
        </w:rPr>
      </w:pPr>
      <w:r>
        <w:rPr>
          <w:rFonts w:ascii="Cambria" w:hAnsi="Cambria" w:cs="Arial"/>
          <w:b/>
          <w:bCs/>
          <w:color w:val="000000" w:themeColor="text1"/>
          <w:sz w:val="24"/>
          <w:szCs w:val="24"/>
          <w:u w:val="single"/>
          <w:shd w:val="clear" w:color="auto" w:fill="FFFFFF"/>
        </w:rPr>
        <w:t xml:space="preserve">Connections </w:t>
      </w:r>
    </w:p>
    <w:p w:rsidR="00783378" w:rsidRPr="00BE134C" w:rsidRDefault="00783378" w:rsidP="009968C4">
      <w:pPr>
        <w:spacing w:after="0"/>
        <w:rPr>
          <w:rFonts w:ascii="Cambria" w:hAnsi="Cambria" w:cs="Arial"/>
          <w:bCs/>
          <w:color w:val="000000" w:themeColor="text1"/>
          <w:sz w:val="24"/>
          <w:szCs w:val="24"/>
          <w:shd w:val="clear" w:color="auto" w:fill="FFFFFF"/>
        </w:rPr>
      </w:pPr>
      <w:r w:rsidRPr="00BE134C">
        <w:rPr>
          <w:rFonts w:ascii="Cambria" w:hAnsi="Cambria" w:cs="Arial"/>
          <w:bCs/>
          <w:color w:val="000000" w:themeColor="text1"/>
          <w:sz w:val="24"/>
          <w:szCs w:val="24"/>
          <w:shd w:val="clear" w:color="auto" w:fill="FFFFFF"/>
        </w:rPr>
        <w:t>The devices defined in the previous section are connected using sections, lines, and paths.</w:t>
      </w:r>
    </w:p>
    <w:p w:rsidR="00783378" w:rsidRPr="00BE134C" w:rsidRDefault="00783378" w:rsidP="009968C4">
      <w:pPr>
        <w:spacing w:after="0"/>
        <w:rPr>
          <w:rFonts w:ascii="Cambria" w:hAnsi="Cambria" w:cs="Arial"/>
          <w:bCs/>
          <w:color w:val="000000" w:themeColor="text1"/>
          <w:sz w:val="24"/>
          <w:szCs w:val="24"/>
          <w:shd w:val="clear" w:color="auto" w:fill="FFFFFF"/>
        </w:rPr>
      </w:pPr>
    </w:p>
    <w:p w:rsidR="00783378" w:rsidRPr="00BE134C" w:rsidRDefault="00BE134C" w:rsidP="009968C4">
      <w:pPr>
        <w:spacing w:after="0"/>
        <w:rPr>
          <w:rFonts w:ascii="Cambria" w:hAnsi="Cambria" w:cs="Arial"/>
          <w:b/>
          <w:bCs/>
          <w:color w:val="000000" w:themeColor="text1"/>
          <w:sz w:val="24"/>
          <w:szCs w:val="24"/>
          <w:u w:val="single"/>
          <w:shd w:val="clear" w:color="auto" w:fill="FFFFFF"/>
        </w:rPr>
      </w:pPr>
      <w:r>
        <w:rPr>
          <w:rFonts w:ascii="Cambria" w:hAnsi="Cambria" w:cs="Arial"/>
          <w:b/>
          <w:bCs/>
          <w:color w:val="000000" w:themeColor="text1"/>
          <w:sz w:val="24"/>
          <w:szCs w:val="24"/>
          <w:u w:val="single"/>
          <w:shd w:val="clear" w:color="auto" w:fill="FFFFFF"/>
        </w:rPr>
        <w:t xml:space="preserve">Sections </w:t>
      </w:r>
    </w:p>
    <w:p w:rsidR="00783378" w:rsidRPr="00BE134C" w:rsidRDefault="00783378" w:rsidP="009968C4">
      <w:pPr>
        <w:spacing w:after="0"/>
        <w:rPr>
          <w:rFonts w:ascii="Cambria" w:hAnsi="Cambria" w:cs="Arial"/>
          <w:bCs/>
          <w:color w:val="000000" w:themeColor="text1"/>
          <w:sz w:val="24"/>
          <w:szCs w:val="24"/>
          <w:shd w:val="clear" w:color="auto" w:fill="FFFFFF"/>
        </w:rPr>
      </w:pPr>
      <w:r w:rsidRPr="00BE134C">
        <w:rPr>
          <w:rFonts w:ascii="Cambria" w:hAnsi="Cambria" w:cs="Arial"/>
          <w:bCs/>
          <w:color w:val="000000" w:themeColor="text1"/>
          <w:sz w:val="24"/>
          <w:szCs w:val="24"/>
          <w:shd w:val="clear" w:color="auto" w:fill="FFFFFF"/>
        </w:rPr>
        <w:t>A section is the optical link connecting two neighbor devices: multiplexer to multiplexer, multiplexer to regenerator, or regenerator to regenerator.</w:t>
      </w:r>
    </w:p>
    <w:p w:rsidR="00783378" w:rsidRPr="00BE134C" w:rsidRDefault="00783378" w:rsidP="009968C4">
      <w:pPr>
        <w:spacing w:after="0"/>
        <w:rPr>
          <w:rFonts w:ascii="Cambria" w:hAnsi="Cambria" w:cs="Arial"/>
          <w:bCs/>
          <w:color w:val="000000" w:themeColor="text1"/>
          <w:sz w:val="24"/>
          <w:szCs w:val="24"/>
          <w:shd w:val="clear" w:color="auto" w:fill="FFFFFF"/>
        </w:rPr>
      </w:pPr>
    </w:p>
    <w:p w:rsidR="00783378" w:rsidRPr="00BE134C" w:rsidRDefault="00BE134C" w:rsidP="009968C4">
      <w:pPr>
        <w:spacing w:after="0"/>
        <w:rPr>
          <w:rFonts w:ascii="Cambria" w:hAnsi="Cambria" w:cs="Arial"/>
          <w:b/>
          <w:bCs/>
          <w:color w:val="000000" w:themeColor="text1"/>
          <w:sz w:val="24"/>
          <w:szCs w:val="24"/>
          <w:u w:val="single"/>
          <w:shd w:val="clear" w:color="auto" w:fill="FFFFFF"/>
        </w:rPr>
      </w:pPr>
      <w:r w:rsidRPr="00BE134C">
        <w:rPr>
          <w:rFonts w:ascii="Cambria" w:hAnsi="Cambria" w:cs="Arial"/>
          <w:b/>
          <w:bCs/>
          <w:color w:val="000000" w:themeColor="text1"/>
          <w:sz w:val="24"/>
          <w:szCs w:val="24"/>
          <w:u w:val="single"/>
          <w:shd w:val="clear" w:color="auto" w:fill="FFFFFF"/>
        </w:rPr>
        <w:t xml:space="preserve">Lines </w:t>
      </w:r>
    </w:p>
    <w:p w:rsidR="00783378" w:rsidRPr="00BE134C" w:rsidRDefault="00783378" w:rsidP="009968C4">
      <w:pPr>
        <w:spacing w:after="0"/>
        <w:rPr>
          <w:rFonts w:ascii="Cambria" w:hAnsi="Cambria" w:cs="Arial"/>
          <w:bCs/>
          <w:color w:val="000000" w:themeColor="text1"/>
          <w:sz w:val="24"/>
          <w:szCs w:val="24"/>
          <w:shd w:val="clear" w:color="auto" w:fill="FFFFFF"/>
        </w:rPr>
      </w:pPr>
      <w:r w:rsidRPr="00BE134C">
        <w:rPr>
          <w:rFonts w:ascii="Cambria" w:hAnsi="Cambria" w:cs="Arial"/>
          <w:bCs/>
          <w:color w:val="000000" w:themeColor="text1"/>
          <w:sz w:val="24"/>
          <w:szCs w:val="24"/>
          <w:shd w:val="clear" w:color="auto" w:fill="FFFFFF"/>
        </w:rPr>
        <w:t>A line is the portion of the network between two multiplexers: STS multiplexer to add/ drop multiplexer, two add/drop multiplexers, or two STS multiplexers.</w:t>
      </w:r>
    </w:p>
    <w:p w:rsidR="00783378" w:rsidRPr="00BE134C" w:rsidRDefault="00783378" w:rsidP="009968C4">
      <w:pPr>
        <w:spacing w:after="0"/>
        <w:rPr>
          <w:rFonts w:ascii="Cambria" w:hAnsi="Cambria" w:cs="Arial"/>
          <w:bCs/>
          <w:color w:val="000000" w:themeColor="text1"/>
          <w:sz w:val="24"/>
          <w:szCs w:val="24"/>
          <w:shd w:val="clear" w:color="auto" w:fill="FFFFFF"/>
        </w:rPr>
      </w:pPr>
    </w:p>
    <w:p w:rsidR="00783378" w:rsidRPr="009968C4" w:rsidRDefault="009968C4" w:rsidP="009968C4">
      <w:pPr>
        <w:spacing w:after="0"/>
        <w:rPr>
          <w:rFonts w:ascii="Cambria" w:hAnsi="Cambria" w:cs="Arial"/>
          <w:b/>
          <w:bCs/>
          <w:color w:val="000000" w:themeColor="text1"/>
          <w:sz w:val="24"/>
          <w:szCs w:val="24"/>
          <w:u w:val="single"/>
          <w:shd w:val="clear" w:color="auto" w:fill="FFFFFF"/>
        </w:rPr>
      </w:pPr>
      <w:r>
        <w:rPr>
          <w:rFonts w:ascii="Cambria" w:hAnsi="Cambria" w:cs="Arial"/>
          <w:b/>
          <w:bCs/>
          <w:color w:val="000000" w:themeColor="text1"/>
          <w:sz w:val="24"/>
          <w:szCs w:val="24"/>
          <w:u w:val="single"/>
          <w:shd w:val="clear" w:color="auto" w:fill="FFFFFF"/>
        </w:rPr>
        <w:t xml:space="preserve">Paths </w:t>
      </w:r>
    </w:p>
    <w:p w:rsidR="00783378" w:rsidRPr="00BE134C" w:rsidRDefault="00783378" w:rsidP="009968C4">
      <w:pPr>
        <w:spacing w:after="0"/>
        <w:rPr>
          <w:rFonts w:ascii="Cambria" w:hAnsi="Cambria"/>
          <w:color w:val="000000" w:themeColor="text1"/>
          <w:sz w:val="24"/>
          <w:szCs w:val="24"/>
        </w:rPr>
      </w:pPr>
      <w:r w:rsidRPr="00BE134C">
        <w:rPr>
          <w:rFonts w:ascii="Cambria" w:hAnsi="Cambria" w:cs="Arial"/>
          <w:bCs/>
          <w:color w:val="000000" w:themeColor="text1"/>
          <w:sz w:val="24"/>
          <w:szCs w:val="24"/>
          <w:shd w:val="clear" w:color="auto" w:fill="FFFFFF"/>
        </w:rPr>
        <w:t>A path is the end-to-end portion of the network between two STS multiplexers. In a simple SONET of two STS multiplexers linked directly to each other, the section, line, and path are the same.</w:t>
      </w:r>
    </w:p>
    <w:p w:rsidR="004D309B" w:rsidRPr="00BE134C" w:rsidRDefault="004D309B" w:rsidP="009968C4">
      <w:pPr>
        <w:spacing w:after="0"/>
        <w:rPr>
          <w:rFonts w:ascii="Cambria" w:hAnsi="Cambria"/>
          <w:color w:val="000000" w:themeColor="text1"/>
          <w:sz w:val="24"/>
          <w:szCs w:val="24"/>
        </w:rPr>
      </w:pPr>
    </w:p>
    <w:p w:rsidR="00BE134C" w:rsidRPr="00BE134C" w:rsidRDefault="004D309B" w:rsidP="009968C4">
      <w:pPr>
        <w:spacing w:after="0"/>
        <w:rPr>
          <w:rFonts w:ascii="Cambria" w:hAnsi="Cambria"/>
          <w:color w:val="000000" w:themeColor="text1"/>
          <w:sz w:val="24"/>
          <w:szCs w:val="24"/>
        </w:rPr>
      </w:pPr>
      <w:r w:rsidRPr="009968C4">
        <w:rPr>
          <w:rFonts w:ascii="Cambria" w:hAnsi="Cambria"/>
          <w:b/>
          <w:bCs/>
          <w:color w:val="000000" w:themeColor="text1"/>
          <w:sz w:val="24"/>
          <w:szCs w:val="24"/>
          <w:u w:val="single"/>
        </w:rPr>
        <w:t>SONET LAYERS</w:t>
      </w:r>
      <w:r w:rsidRPr="00BE134C">
        <w:rPr>
          <w:rFonts w:ascii="Cambria" w:hAnsi="Cambria"/>
          <w:b/>
          <w:bCs/>
          <w:color w:val="000000" w:themeColor="text1"/>
          <w:sz w:val="24"/>
          <w:szCs w:val="24"/>
        </w:rPr>
        <w:t> </w:t>
      </w:r>
      <w:r w:rsidRPr="00BE134C">
        <w:rPr>
          <w:rFonts w:ascii="Cambria" w:hAnsi="Cambria"/>
          <w:color w:val="000000" w:themeColor="text1"/>
          <w:sz w:val="24"/>
          <w:szCs w:val="24"/>
        </w:rPr>
        <w:br/>
        <w:t xml:space="preserve">The SONET standard includes four functional layers: the photonic, the section, the line, and the path layer. They correspond to both the physical and the data link </w:t>
      </w:r>
      <w:r w:rsidR="00BE134C" w:rsidRPr="00BE134C">
        <w:rPr>
          <w:rFonts w:ascii="Cambria" w:hAnsi="Cambria"/>
          <w:color w:val="000000" w:themeColor="text1"/>
          <w:sz w:val="24"/>
          <w:szCs w:val="24"/>
        </w:rPr>
        <w:t xml:space="preserve">layers. </w:t>
      </w:r>
      <w:r w:rsidRPr="00BE134C">
        <w:rPr>
          <w:rFonts w:ascii="Cambria" w:hAnsi="Cambria"/>
          <w:color w:val="000000" w:themeColor="text1"/>
          <w:sz w:val="24"/>
          <w:szCs w:val="24"/>
        </w:rPr>
        <w:t>The headers added to the frame at the various layers are discussed later in this chapter.</w:t>
      </w:r>
    </w:p>
    <w:p w:rsidR="00BE134C" w:rsidRPr="00BE134C" w:rsidRDefault="00BE134C" w:rsidP="009968C4">
      <w:pPr>
        <w:spacing w:after="0"/>
        <w:rPr>
          <w:rFonts w:ascii="Cambria" w:hAnsi="Cambria"/>
          <w:color w:val="000000" w:themeColor="text1"/>
          <w:sz w:val="24"/>
          <w:szCs w:val="24"/>
        </w:rPr>
      </w:pPr>
    </w:p>
    <w:p w:rsidR="00BE134C" w:rsidRPr="00BE134C" w:rsidRDefault="00BE134C" w:rsidP="009968C4">
      <w:pPr>
        <w:spacing w:after="0"/>
        <w:rPr>
          <w:rFonts w:ascii="Cambria" w:hAnsi="Cambria"/>
          <w:color w:val="000000" w:themeColor="text1"/>
          <w:sz w:val="24"/>
          <w:szCs w:val="24"/>
        </w:rPr>
      </w:pPr>
    </w:p>
    <w:p w:rsidR="004D309B" w:rsidRPr="00BE134C" w:rsidRDefault="00BE134C" w:rsidP="009968C4">
      <w:pPr>
        <w:spacing w:after="0"/>
        <w:ind w:firstLine="2160"/>
        <w:rPr>
          <w:rFonts w:ascii="Cambria" w:hAnsi="Cambria"/>
          <w:color w:val="000000" w:themeColor="text1"/>
          <w:sz w:val="24"/>
          <w:szCs w:val="24"/>
        </w:rPr>
      </w:pPr>
      <w:r w:rsidRPr="00BE134C">
        <w:rPr>
          <w:rFonts w:ascii="Cambria" w:hAnsi="Cambria"/>
          <w:noProof/>
          <w:color w:val="000000" w:themeColor="text1"/>
          <w:sz w:val="24"/>
          <w:szCs w:val="24"/>
        </w:rPr>
        <w:drawing>
          <wp:inline distT="0" distB="0" distL="0" distR="0">
            <wp:extent cx="3887035" cy="159588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1597" cy="1622394"/>
                    </a:xfrm>
                    <a:prstGeom prst="rect">
                      <a:avLst/>
                    </a:prstGeom>
                  </pic:spPr>
                </pic:pic>
              </a:graphicData>
            </a:graphic>
          </wp:inline>
        </w:drawing>
      </w:r>
      <w:r w:rsidR="004D309B" w:rsidRPr="00BE134C">
        <w:rPr>
          <w:rFonts w:ascii="Cambria" w:hAnsi="Cambria"/>
          <w:color w:val="000000" w:themeColor="text1"/>
          <w:sz w:val="24"/>
          <w:szCs w:val="24"/>
        </w:rPr>
        <w:br/>
      </w:r>
      <w:r w:rsidR="004D309B" w:rsidRPr="00BE134C">
        <w:rPr>
          <w:rFonts w:ascii="Cambria" w:hAnsi="Cambria"/>
          <w:color w:val="000000" w:themeColor="text1"/>
          <w:sz w:val="24"/>
          <w:szCs w:val="24"/>
        </w:rPr>
        <w:br/>
      </w:r>
      <w:r w:rsidR="004D309B" w:rsidRPr="009968C4">
        <w:rPr>
          <w:rFonts w:ascii="Cambria" w:hAnsi="Cambria"/>
          <w:b/>
          <w:bCs/>
          <w:color w:val="000000" w:themeColor="text1"/>
          <w:sz w:val="24"/>
          <w:szCs w:val="24"/>
          <w:u w:val="single"/>
        </w:rPr>
        <w:lastRenderedPageBreak/>
        <w:t>Path Layer</w:t>
      </w:r>
      <w:r w:rsidR="004D309B" w:rsidRPr="00BE134C">
        <w:rPr>
          <w:rFonts w:ascii="Cambria" w:hAnsi="Cambria"/>
          <w:b/>
          <w:bCs/>
          <w:color w:val="000000" w:themeColor="text1"/>
          <w:sz w:val="24"/>
          <w:szCs w:val="24"/>
        </w:rPr>
        <w:t> </w:t>
      </w:r>
      <w:r w:rsidR="004D309B" w:rsidRPr="00BE134C">
        <w:rPr>
          <w:rFonts w:ascii="Cambria" w:hAnsi="Cambria"/>
          <w:color w:val="000000" w:themeColor="text1"/>
          <w:sz w:val="24"/>
          <w:szCs w:val="24"/>
        </w:rPr>
        <w:br/>
        <w:t xml:space="preserve">The path layer is responsible for the movement of a signal from its optical source to its optical destination. At the optical source, the signal is changed from an electronic form into an optical form, multiplexed with other signals, and encapsulated in a frame. At the optical destination, the received frame is </w:t>
      </w:r>
      <w:proofErr w:type="spellStart"/>
      <w:r w:rsidR="004D309B" w:rsidRPr="00BE134C">
        <w:rPr>
          <w:rFonts w:ascii="Cambria" w:hAnsi="Cambria"/>
          <w:color w:val="000000" w:themeColor="text1"/>
          <w:sz w:val="24"/>
          <w:szCs w:val="24"/>
        </w:rPr>
        <w:t>demultiplexed</w:t>
      </w:r>
      <w:proofErr w:type="spellEnd"/>
      <w:r w:rsidR="004D309B" w:rsidRPr="00BE134C">
        <w:rPr>
          <w:rFonts w:ascii="Cambria" w:hAnsi="Cambria"/>
          <w:color w:val="000000" w:themeColor="text1"/>
          <w:sz w:val="24"/>
          <w:szCs w:val="24"/>
        </w:rPr>
        <w:t>, and the individual optical signals are changed back into their electronic forms. Path layer overhead is added at this layer. STS multiplexers provide path layer functions.</w:t>
      </w:r>
      <w:r w:rsidR="009968C4">
        <w:rPr>
          <w:rFonts w:ascii="Cambria" w:hAnsi="Cambria"/>
          <w:color w:val="000000" w:themeColor="text1"/>
          <w:sz w:val="24"/>
          <w:szCs w:val="24"/>
        </w:rPr>
        <w:br/>
      </w:r>
      <w:r w:rsidR="004D309B" w:rsidRPr="00BE134C">
        <w:rPr>
          <w:rFonts w:ascii="Cambria" w:hAnsi="Cambria"/>
          <w:color w:val="000000" w:themeColor="text1"/>
          <w:sz w:val="24"/>
          <w:szCs w:val="24"/>
        </w:rPr>
        <w:br/>
      </w:r>
      <w:r w:rsidR="004D309B" w:rsidRPr="009968C4">
        <w:rPr>
          <w:rFonts w:ascii="Cambria" w:hAnsi="Cambria"/>
          <w:b/>
          <w:bCs/>
          <w:color w:val="000000" w:themeColor="text1"/>
          <w:sz w:val="24"/>
          <w:szCs w:val="24"/>
          <w:u w:val="single"/>
        </w:rPr>
        <w:t>Line Layer</w:t>
      </w:r>
      <w:r w:rsidR="004D309B" w:rsidRPr="00BE134C">
        <w:rPr>
          <w:rFonts w:ascii="Cambria" w:hAnsi="Cambria"/>
          <w:b/>
          <w:bCs/>
          <w:color w:val="000000" w:themeColor="text1"/>
          <w:sz w:val="24"/>
          <w:szCs w:val="24"/>
        </w:rPr>
        <w:t> </w:t>
      </w:r>
      <w:r w:rsidR="004D309B" w:rsidRPr="00BE134C">
        <w:rPr>
          <w:rFonts w:ascii="Cambria" w:hAnsi="Cambria"/>
          <w:color w:val="000000" w:themeColor="text1"/>
          <w:sz w:val="24"/>
          <w:szCs w:val="24"/>
        </w:rPr>
        <w:br/>
        <w:t>The line layer is responsible for the movement of a signal across a physical line. Line layer overhead is added to the frame at this layer. STS multiplexers and add/drop multiplexers provide line layer functions.</w:t>
      </w:r>
      <w:r w:rsidR="004D309B" w:rsidRPr="00BE134C">
        <w:rPr>
          <w:rFonts w:ascii="Cambria" w:hAnsi="Cambria"/>
          <w:color w:val="000000" w:themeColor="text1"/>
          <w:sz w:val="24"/>
          <w:szCs w:val="24"/>
        </w:rPr>
        <w:br/>
      </w:r>
      <w:r w:rsidR="004D309B" w:rsidRPr="00BE134C">
        <w:rPr>
          <w:rFonts w:ascii="Cambria" w:hAnsi="Cambria"/>
          <w:color w:val="000000" w:themeColor="text1"/>
          <w:sz w:val="24"/>
          <w:szCs w:val="24"/>
        </w:rPr>
        <w:br/>
      </w:r>
      <w:r w:rsidR="004D309B" w:rsidRPr="009968C4">
        <w:rPr>
          <w:rFonts w:ascii="Cambria" w:hAnsi="Cambria"/>
          <w:b/>
          <w:bCs/>
          <w:color w:val="000000" w:themeColor="text1"/>
          <w:sz w:val="24"/>
          <w:szCs w:val="24"/>
          <w:u w:val="single"/>
        </w:rPr>
        <w:t>Section Layer</w:t>
      </w:r>
      <w:r w:rsidR="004D309B" w:rsidRPr="00BE134C">
        <w:rPr>
          <w:rFonts w:ascii="Cambria" w:hAnsi="Cambria"/>
          <w:b/>
          <w:bCs/>
          <w:color w:val="000000" w:themeColor="text1"/>
          <w:sz w:val="24"/>
          <w:szCs w:val="24"/>
        </w:rPr>
        <w:t> </w:t>
      </w:r>
      <w:r w:rsidR="004D309B" w:rsidRPr="00BE134C">
        <w:rPr>
          <w:rFonts w:ascii="Cambria" w:hAnsi="Cambria"/>
          <w:color w:val="000000" w:themeColor="text1"/>
          <w:sz w:val="24"/>
          <w:szCs w:val="24"/>
        </w:rPr>
        <w:br/>
        <w:t>The section layer is responsible for the movement of a signal across a physical section. It handles framing, scrambling, and error control. Section layer overhead is added to the frame at this layer.</w:t>
      </w:r>
      <w:r w:rsidR="004D309B" w:rsidRPr="00BE134C">
        <w:rPr>
          <w:rFonts w:ascii="Cambria" w:hAnsi="Cambria"/>
          <w:color w:val="000000" w:themeColor="text1"/>
          <w:sz w:val="24"/>
          <w:szCs w:val="24"/>
        </w:rPr>
        <w:br/>
      </w:r>
      <w:r w:rsidR="004D309B" w:rsidRPr="00BE134C">
        <w:rPr>
          <w:rFonts w:ascii="Cambria" w:hAnsi="Cambria"/>
          <w:color w:val="000000" w:themeColor="text1"/>
          <w:sz w:val="24"/>
          <w:szCs w:val="24"/>
        </w:rPr>
        <w:br/>
      </w:r>
      <w:r w:rsidR="004D309B" w:rsidRPr="009968C4">
        <w:rPr>
          <w:rFonts w:ascii="Cambria" w:hAnsi="Cambria"/>
          <w:b/>
          <w:bCs/>
          <w:color w:val="000000" w:themeColor="text1"/>
          <w:sz w:val="24"/>
          <w:szCs w:val="24"/>
          <w:u w:val="single"/>
        </w:rPr>
        <w:t>Photonic Layer</w:t>
      </w:r>
      <w:r w:rsidR="004D309B" w:rsidRPr="00BE134C">
        <w:rPr>
          <w:rFonts w:ascii="Cambria" w:hAnsi="Cambria"/>
          <w:b/>
          <w:bCs/>
          <w:color w:val="000000" w:themeColor="text1"/>
          <w:sz w:val="24"/>
          <w:szCs w:val="24"/>
        </w:rPr>
        <w:t> </w:t>
      </w:r>
      <w:r w:rsidR="004D309B" w:rsidRPr="00BE134C">
        <w:rPr>
          <w:rFonts w:ascii="Cambria" w:hAnsi="Cambria"/>
          <w:color w:val="000000" w:themeColor="text1"/>
          <w:sz w:val="24"/>
          <w:szCs w:val="24"/>
        </w:rPr>
        <w:br/>
        <w:t>The photonic layer corresponds to the physical layer of the OSI model. It includes physical specifications for the optical fiber channel, the sensitivity of the receiver, multiplexing functions, and so on. SONET uses NRZ encoding with the presence of light representing 1 and the absence of light representing 0.</w:t>
      </w:r>
      <w:r w:rsidR="004D309B" w:rsidRPr="00BE134C">
        <w:rPr>
          <w:rFonts w:ascii="Cambria" w:hAnsi="Cambria"/>
          <w:color w:val="000000" w:themeColor="text1"/>
          <w:sz w:val="24"/>
          <w:szCs w:val="24"/>
        </w:rPr>
        <w:br/>
      </w:r>
      <w:r w:rsidR="004D309B" w:rsidRPr="00BE134C">
        <w:rPr>
          <w:rFonts w:ascii="Cambria" w:hAnsi="Cambria"/>
          <w:color w:val="000000" w:themeColor="text1"/>
          <w:sz w:val="24"/>
          <w:szCs w:val="24"/>
        </w:rPr>
        <w:br/>
      </w:r>
      <w:r w:rsidR="004D309B" w:rsidRPr="009968C4">
        <w:rPr>
          <w:rFonts w:ascii="Cambria" w:hAnsi="Cambria"/>
          <w:b/>
          <w:bCs/>
          <w:color w:val="000000" w:themeColor="text1"/>
          <w:sz w:val="24"/>
          <w:szCs w:val="24"/>
          <w:u w:val="single"/>
        </w:rPr>
        <w:t>Device-Layer Relationships</w:t>
      </w:r>
      <w:r w:rsidR="004D309B" w:rsidRPr="00BE134C">
        <w:rPr>
          <w:rFonts w:ascii="Cambria" w:hAnsi="Cambria"/>
          <w:b/>
          <w:bCs/>
          <w:color w:val="000000" w:themeColor="text1"/>
          <w:sz w:val="24"/>
          <w:szCs w:val="24"/>
        </w:rPr>
        <w:t> </w:t>
      </w:r>
      <w:r w:rsidR="004D309B" w:rsidRPr="00BE134C">
        <w:rPr>
          <w:rFonts w:ascii="Cambria" w:hAnsi="Cambria"/>
          <w:color w:val="000000" w:themeColor="text1"/>
          <w:sz w:val="24"/>
          <w:szCs w:val="24"/>
        </w:rPr>
        <w:br/>
        <w:t>an STS multiplexer is a four-layer device. A add /drop multiplexer is a three-layer device. A regenerator is a two-layer device.</w:t>
      </w:r>
      <w:r w:rsidR="004D309B" w:rsidRPr="00BE134C">
        <w:rPr>
          <w:rFonts w:ascii="Cambria" w:hAnsi="Cambria"/>
          <w:color w:val="000000" w:themeColor="text1"/>
          <w:sz w:val="24"/>
          <w:szCs w:val="24"/>
        </w:rPr>
        <w:br/>
      </w:r>
      <w:r w:rsidRPr="00BE134C">
        <w:rPr>
          <w:rFonts w:ascii="Cambria" w:hAnsi="Cambria"/>
          <w:noProof/>
          <w:color w:val="000000" w:themeColor="text1"/>
          <w:sz w:val="24"/>
          <w:szCs w:val="24"/>
        </w:rPr>
        <w:drawing>
          <wp:inline distT="0" distB="0" distL="0" distR="0">
            <wp:extent cx="5009331" cy="2881223"/>
            <wp:effectExtent l="0" t="0" r="1270" b="0"/>
            <wp:docPr id="19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 name="Picture 2"/>
                    <pic:cNvPicPr>
                      <a:picLocks noChangeAspect="1" noChangeArrowheads="1"/>
                    </pic:cNvPicPr>
                  </pic:nvPicPr>
                  <pic:blipFill>
                    <a:blip r:embed="rId12"/>
                    <a:srcRect/>
                    <a:stretch>
                      <a:fillRect/>
                    </a:stretch>
                  </pic:blipFill>
                  <pic:spPr bwMode="auto">
                    <a:xfrm>
                      <a:off x="0" y="0"/>
                      <a:ext cx="5112656" cy="2940653"/>
                    </a:xfrm>
                    <a:prstGeom prst="rect">
                      <a:avLst/>
                    </a:prstGeom>
                    <a:noFill/>
                    <a:ln w="9525">
                      <a:noFill/>
                      <a:miter lim="800000"/>
                      <a:headEnd/>
                      <a:tailEnd/>
                    </a:ln>
                    <a:effectLst/>
                  </pic:spPr>
                </pic:pic>
              </a:graphicData>
            </a:graphic>
          </wp:inline>
        </w:drawing>
      </w:r>
      <w:r w:rsidR="004D309B" w:rsidRPr="00BE134C">
        <w:rPr>
          <w:rFonts w:ascii="Cambria" w:hAnsi="Cambria"/>
          <w:color w:val="000000" w:themeColor="text1"/>
          <w:sz w:val="24"/>
          <w:szCs w:val="24"/>
        </w:rPr>
        <w:br/>
      </w:r>
      <w:r w:rsidR="004D309B" w:rsidRPr="009968C4">
        <w:rPr>
          <w:rFonts w:ascii="Cambria" w:hAnsi="Cambria"/>
          <w:b/>
          <w:bCs/>
          <w:color w:val="000000" w:themeColor="text1"/>
          <w:sz w:val="24"/>
          <w:szCs w:val="24"/>
          <w:u w:val="single"/>
        </w:rPr>
        <w:lastRenderedPageBreak/>
        <w:t>SONET FRAMES</w:t>
      </w:r>
      <w:r w:rsidR="004D309B" w:rsidRPr="00BE134C">
        <w:rPr>
          <w:rFonts w:ascii="Cambria" w:hAnsi="Cambria"/>
          <w:b/>
          <w:bCs/>
          <w:color w:val="000000" w:themeColor="text1"/>
          <w:sz w:val="24"/>
          <w:szCs w:val="24"/>
        </w:rPr>
        <w:t> </w:t>
      </w:r>
      <w:r w:rsidR="004D309B" w:rsidRPr="00BE134C">
        <w:rPr>
          <w:rFonts w:ascii="Cambria" w:hAnsi="Cambria"/>
          <w:color w:val="000000" w:themeColor="text1"/>
          <w:sz w:val="24"/>
          <w:szCs w:val="24"/>
        </w:rPr>
        <w:br/>
        <w:t>Each synchronous transfer signal STS-n is composed of 8000 frames. Each frame is a two-dimensional matrix of bytes with 9 rows by 90 x n columns. For example, STS- 1 frame is 9 rows by 90 columns (810 bytes), and an STS-3 is 9 rows by 270 columns (2430 bytes).</w:t>
      </w:r>
      <w:r w:rsidR="004D309B" w:rsidRPr="00BE134C">
        <w:rPr>
          <w:rFonts w:ascii="Cambria" w:hAnsi="Cambria"/>
          <w:color w:val="000000" w:themeColor="text1"/>
          <w:sz w:val="24"/>
          <w:szCs w:val="24"/>
        </w:rPr>
        <w:br/>
      </w:r>
      <w:r w:rsidR="004D309B" w:rsidRPr="00BE134C">
        <w:rPr>
          <w:rFonts w:ascii="Cambria" w:hAnsi="Cambria"/>
          <w:color w:val="000000" w:themeColor="text1"/>
          <w:sz w:val="24"/>
          <w:szCs w:val="24"/>
        </w:rPr>
        <w:br/>
      </w:r>
      <w:r w:rsidR="004D309B" w:rsidRPr="009968C4">
        <w:rPr>
          <w:rFonts w:ascii="Cambria" w:hAnsi="Cambria"/>
          <w:b/>
          <w:bCs/>
          <w:color w:val="000000" w:themeColor="text1"/>
          <w:sz w:val="24"/>
          <w:szCs w:val="24"/>
          <w:u w:val="single"/>
        </w:rPr>
        <w:t>Frame, Byte, and Bit Transmission</w:t>
      </w:r>
      <w:r w:rsidR="004D309B" w:rsidRPr="00BE134C">
        <w:rPr>
          <w:rFonts w:ascii="Cambria" w:hAnsi="Cambria"/>
          <w:b/>
          <w:bCs/>
          <w:color w:val="000000" w:themeColor="text1"/>
          <w:sz w:val="24"/>
          <w:szCs w:val="24"/>
        </w:rPr>
        <w:t> </w:t>
      </w:r>
      <w:r w:rsidR="004D309B" w:rsidRPr="00BE134C">
        <w:rPr>
          <w:rFonts w:ascii="Cambria" w:hAnsi="Cambria"/>
          <w:color w:val="000000" w:themeColor="text1"/>
          <w:sz w:val="24"/>
          <w:szCs w:val="24"/>
        </w:rPr>
        <w:br/>
        <w:t>One of the interesting points about SONET is that each STS-n signal is transmitted at a fixed rate of 8000 frames per second. This is the rate at which voice is digitized. For each frame the bytes are transmitted from the left to the right, top to the bottom. For each byte, the bits are transmitted from the most significant to the least significant (left to right).</w:t>
      </w:r>
      <w:r w:rsidR="004D309B" w:rsidRPr="00BE134C">
        <w:rPr>
          <w:rFonts w:ascii="Cambria" w:hAnsi="Cambria"/>
          <w:color w:val="000000" w:themeColor="text1"/>
          <w:sz w:val="24"/>
          <w:szCs w:val="24"/>
        </w:rPr>
        <w:br/>
      </w:r>
      <w:r w:rsidR="004D309B" w:rsidRPr="00BE134C">
        <w:rPr>
          <w:rFonts w:ascii="Cambria" w:hAnsi="Cambria"/>
          <w:color w:val="000000" w:themeColor="text1"/>
          <w:sz w:val="24"/>
          <w:szCs w:val="24"/>
        </w:rPr>
        <w:br/>
        <w:t>If we sample a voice signal and use 8 bits (1 byte) for each sample, we can say that each byte in a SONET frame can carry information from a digitized voice channel. In other words, an STS-1 signal can carry 774 voice channels simultaneously (810 minus required bytes for overhead).</w:t>
      </w:r>
      <w:r w:rsidR="004D309B" w:rsidRPr="00BE134C">
        <w:rPr>
          <w:rFonts w:ascii="Cambria" w:hAnsi="Cambria"/>
          <w:color w:val="000000" w:themeColor="text1"/>
          <w:sz w:val="24"/>
          <w:szCs w:val="24"/>
        </w:rPr>
        <w:br/>
      </w:r>
      <w:r w:rsidR="004D309B" w:rsidRPr="00BE134C">
        <w:rPr>
          <w:rFonts w:ascii="Cambria" w:hAnsi="Cambria"/>
          <w:color w:val="000000" w:themeColor="text1"/>
          <w:sz w:val="24"/>
          <w:szCs w:val="24"/>
        </w:rPr>
        <w:br/>
      </w:r>
      <w:r w:rsidR="004D309B" w:rsidRPr="009968C4">
        <w:rPr>
          <w:rFonts w:ascii="Cambria" w:hAnsi="Cambria"/>
          <w:b/>
          <w:bCs/>
          <w:color w:val="000000" w:themeColor="text1"/>
          <w:sz w:val="24"/>
          <w:szCs w:val="24"/>
          <w:u w:val="single"/>
        </w:rPr>
        <w:t>STS-1 Frame Format</w:t>
      </w:r>
      <w:r w:rsidR="004D309B" w:rsidRPr="00BE134C">
        <w:rPr>
          <w:rFonts w:ascii="Cambria" w:hAnsi="Cambria"/>
          <w:b/>
          <w:bCs/>
          <w:color w:val="000000" w:themeColor="text1"/>
          <w:sz w:val="24"/>
          <w:szCs w:val="24"/>
        </w:rPr>
        <w:t> </w:t>
      </w:r>
      <w:r w:rsidR="004D309B" w:rsidRPr="00BE134C">
        <w:rPr>
          <w:rFonts w:ascii="Cambria" w:hAnsi="Cambria"/>
          <w:color w:val="000000" w:themeColor="text1"/>
          <w:sz w:val="24"/>
          <w:szCs w:val="24"/>
        </w:rPr>
        <w:br/>
        <w:t>SONET frame is a matrix of 9 rows of 90 bytes (octets) each, for a total of 810 bytes. The first three columns of the frame are used for section and line overhead. The upper three rows of the first three columns are used for section overhead (SOH). The lower six are line overhead (LOH). The rest of the frame is called the synchronous payload envelope (SPE). It contains user data and path overhead (POH) needed at the user data level. We will discuss the format of the SPE shortly.</w:t>
      </w:r>
      <w:r w:rsidR="004D309B" w:rsidRPr="00BE134C">
        <w:rPr>
          <w:rFonts w:ascii="Cambria" w:hAnsi="Cambria"/>
          <w:color w:val="000000" w:themeColor="text1"/>
          <w:sz w:val="24"/>
          <w:szCs w:val="24"/>
        </w:rPr>
        <w:br/>
      </w:r>
      <w:r w:rsidR="004D309B" w:rsidRPr="00BE134C">
        <w:rPr>
          <w:rFonts w:ascii="Cambria" w:hAnsi="Cambria"/>
          <w:color w:val="000000" w:themeColor="text1"/>
          <w:sz w:val="24"/>
          <w:szCs w:val="24"/>
        </w:rPr>
        <w:br/>
      </w:r>
      <w:r w:rsidR="004D309B" w:rsidRPr="009968C4">
        <w:rPr>
          <w:rFonts w:ascii="Cambria" w:hAnsi="Cambria"/>
          <w:b/>
          <w:bCs/>
          <w:color w:val="000000" w:themeColor="text1"/>
          <w:sz w:val="24"/>
          <w:szCs w:val="24"/>
          <w:u w:val="single"/>
        </w:rPr>
        <w:t>Section Overhead</w:t>
      </w:r>
      <w:r w:rsidR="004D309B" w:rsidRPr="00BE134C">
        <w:rPr>
          <w:rFonts w:ascii="Cambria" w:hAnsi="Cambria"/>
          <w:b/>
          <w:bCs/>
          <w:color w:val="000000" w:themeColor="text1"/>
          <w:sz w:val="24"/>
          <w:szCs w:val="24"/>
        </w:rPr>
        <w:t> </w:t>
      </w:r>
      <w:r w:rsidR="004D309B" w:rsidRPr="00BE134C">
        <w:rPr>
          <w:rFonts w:ascii="Cambria" w:hAnsi="Cambria"/>
          <w:color w:val="000000" w:themeColor="text1"/>
          <w:sz w:val="24"/>
          <w:szCs w:val="24"/>
        </w:rPr>
        <w:br/>
        <w:t>Alignment bytes (A1 and A2). Bytes A1 and A2 are used for framing and synchronization and are called alignment bytes. These bytes alert a receiver that a frame is arriving and give the receiver a predetermined bit pattern on which to synchronize. The bit patterns for these two bytes in hexadecimal are 0xF628. The bytes serve as a flag.</w:t>
      </w:r>
      <w:r w:rsidR="004D309B" w:rsidRPr="00BE134C">
        <w:rPr>
          <w:rFonts w:ascii="Cambria" w:hAnsi="Cambria"/>
          <w:color w:val="000000" w:themeColor="text1"/>
          <w:sz w:val="24"/>
          <w:szCs w:val="24"/>
        </w:rPr>
        <w:br/>
      </w:r>
      <w:r w:rsidR="004D309B" w:rsidRPr="00BE134C">
        <w:rPr>
          <w:rFonts w:ascii="Cambria" w:hAnsi="Cambria"/>
          <w:color w:val="000000" w:themeColor="text1"/>
          <w:sz w:val="24"/>
          <w:szCs w:val="24"/>
        </w:rPr>
        <w:br/>
        <w:t xml:space="preserve">Section parity byte (B1). Byte B1 is for bit interleaved parity (BIP-8). Its value is calculated over all bytes of the previous frame. In other words, </w:t>
      </w:r>
      <w:proofErr w:type="gramStart"/>
      <w:r w:rsidR="004D309B" w:rsidRPr="00BE134C">
        <w:rPr>
          <w:rFonts w:ascii="Cambria" w:hAnsi="Cambria"/>
          <w:color w:val="000000" w:themeColor="text1"/>
          <w:sz w:val="24"/>
          <w:szCs w:val="24"/>
        </w:rPr>
        <w:t xml:space="preserve">the </w:t>
      </w:r>
      <w:proofErr w:type="spellStart"/>
      <w:r w:rsidR="004D309B" w:rsidRPr="00BE134C">
        <w:rPr>
          <w:rFonts w:ascii="Cambria" w:hAnsi="Cambria"/>
          <w:color w:val="000000" w:themeColor="text1"/>
          <w:sz w:val="24"/>
          <w:szCs w:val="24"/>
        </w:rPr>
        <w:t>i</w:t>
      </w:r>
      <w:proofErr w:type="gramEnd"/>
      <w:r w:rsidR="004D309B" w:rsidRPr="00BE134C">
        <w:rPr>
          <w:rFonts w:ascii="Cambria" w:hAnsi="Cambria"/>
          <w:color w:val="000000" w:themeColor="text1"/>
          <w:sz w:val="24"/>
          <w:szCs w:val="24"/>
        </w:rPr>
        <w:t>-th</w:t>
      </w:r>
      <w:proofErr w:type="spellEnd"/>
      <w:r w:rsidR="004D309B" w:rsidRPr="00BE134C">
        <w:rPr>
          <w:rFonts w:ascii="Cambria" w:hAnsi="Cambria"/>
          <w:color w:val="000000" w:themeColor="text1"/>
          <w:sz w:val="24"/>
          <w:szCs w:val="24"/>
        </w:rPr>
        <w:t xml:space="preserve"> bit of this byte is the parity bit calculated over all </w:t>
      </w:r>
      <w:proofErr w:type="spellStart"/>
      <w:r w:rsidR="004D309B" w:rsidRPr="00BE134C">
        <w:rPr>
          <w:rFonts w:ascii="Cambria" w:hAnsi="Cambria"/>
          <w:color w:val="000000" w:themeColor="text1"/>
          <w:sz w:val="24"/>
          <w:szCs w:val="24"/>
        </w:rPr>
        <w:t>i-th</w:t>
      </w:r>
      <w:proofErr w:type="spellEnd"/>
      <w:r w:rsidR="004D309B" w:rsidRPr="00BE134C">
        <w:rPr>
          <w:rFonts w:ascii="Cambria" w:hAnsi="Cambria"/>
          <w:color w:val="000000" w:themeColor="text1"/>
          <w:sz w:val="24"/>
          <w:szCs w:val="24"/>
        </w:rPr>
        <w:t xml:space="preserve"> bits of the previous STS-n frame. The value of this byte is filled only for the first STS-1 in an STS-n frame. In other words, although an STS-n frame has n B 1 bytes, as we will see later, only the first byte has this value; the rest are filled with ‘O’s.</w:t>
      </w:r>
      <w:r w:rsidR="004D309B" w:rsidRPr="00BE134C">
        <w:rPr>
          <w:rFonts w:ascii="Cambria" w:hAnsi="Cambria"/>
          <w:color w:val="000000" w:themeColor="text1"/>
          <w:sz w:val="24"/>
          <w:szCs w:val="24"/>
        </w:rPr>
        <w:br/>
      </w:r>
      <w:r w:rsidR="004D309B" w:rsidRPr="00BE134C">
        <w:rPr>
          <w:rFonts w:ascii="Cambria" w:hAnsi="Cambria"/>
          <w:color w:val="000000" w:themeColor="text1"/>
          <w:sz w:val="24"/>
          <w:szCs w:val="24"/>
        </w:rPr>
        <w:br/>
        <w:t xml:space="preserve">Identification byte (C1). Byte C1 carries the identity of the STS-1 frame. This byte is necessary when multiple STS-ls are multiplexed to create a higher-rate STS (STS-3, STS-9, STS-12, etc.). Information in this byte allows the various signals to be recognized easily upon </w:t>
      </w:r>
      <w:proofErr w:type="spellStart"/>
      <w:r w:rsidR="004D309B" w:rsidRPr="00BE134C">
        <w:rPr>
          <w:rFonts w:ascii="Cambria" w:hAnsi="Cambria"/>
          <w:color w:val="000000" w:themeColor="text1"/>
          <w:sz w:val="24"/>
          <w:szCs w:val="24"/>
        </w:rPr>
        <w:t>demultiplexing</w:t>
      </w:r>
      <w:proofErr w:type="spellEnd"/>
      <w:r w:rsidR="004D309B" w:rsidRPr="00BE134C">
        <w:rPr>
          <w:rFonts w:ascii="Cambria" w:hAnsi="Cambria"/>
          <w:color w:val="000000" w:themeColor="text1"/>
          <w:sz w:val="24"/>
          <w:szCs w:val="24"/>
        </w:rPr>
        <w:t>. For example, in an STS-3 signal, the value of the C 1 byte is 1 for the first STS- 1; it is 2 for the second; and it is 3 for the third.</w:t>
      </w:r>
      <w:r w:rsidR="004D309B" w:rsidRPr="00BE134C">
        <w:rPr>
          <w:rFonts w:ascii="Cambria" w:hAnsi="Cambria"/>
          <w:color w:val="000000" w:themeColor="text1"/>
          <w:sz w:val="24"/>
          <w:szCs w:val="24"/>
        </w:rPr>
        <w:br/>
      </w:r>
      <w:r w:rsidR="004D309B" w:rsidRPr="00BE134C">
        <w:rPr>
          <w:rFonts w:ascii="Cambria" w:hAnsi="Cambria"/>
          <w:color w:val="000000" w:themeColor="text1"/>
          <w:sz w:val="24"/>
          <w:szCs w:val="24"/>
        </w:rPr>
        <w:br/>
      </w:r>
      <w:r w:rsidR="004D309B" w:rsidRPr="00BE134C">
        <w:rPr>
          <w:rFonts w:ascii="Cambria" w:hAnsi="Cambria"/>
          <w:color w:val="000000" w:themeColor="text1"/>
          <w:sz w:val="24"/>
          <w:szCs w:val="24"/>
        </w:rPr>
        <w:lastRenderedPageBreak/>
        <w:t>Ma</w:t>
      </w:r>
      <w:bookmarkStart w:id="0" w:name="_GoBack"/>
      <w:bookmarkEnd w:id="0"/>
      <w:r w:rsidR="004D309B" w:rsidRPr="00BE134C">
        <w:rPr>
          <w:rFonts w:ascii="Cambria" w:hAnsi="Cambria"/>
          <w:color w:val="000000" w:themeColor="text1"/>
          <w:sz w:val="24"/>
          <w:szCs w:val="24"/>
        </w:rPr>
        <w:t>nagement bytes (D1, D2, and D3). Bytes D1, D2, and D3 together form a 192-kbps channel (3 x 8000 x 8) called the data communication channel. This channel is required for operation, administration, and maintenance (OA&amp;M) signaling.</w:t>
      </w:r>
      <w:r w:rsidR="004D309B" w:rsidRPr="00BE134C">
        <w:rPr>
          <w:rFonts w:ascii="Cambria" w:hAnsi="Cambria"/>
          <w:color w:val="000000" w:themeColor="text1"/>
          <w:sz w:val="24"/>
          <w:szCs w:val="24"/>
        </w:rPr>
        <w:br/>
      </w:r>
      <w:r w:rsidR="004D309B" w:rsidRPr="00BE134C">
        <w:rPr>
          <w:rFonts w:ascii="Cambria" w:hAnsi="Cambria"/>
          <w:color w:val="000000" w:themeColor="text1"/>
          <w:sz w:val="24"/>
          <w:szCs w:val="24"/>
        </w:rPr>
        <w:br/>
        <w:t>Order wire byte (El). Byte E1 is the order wire byte. Order wire bytes in consecutive frames form a channel of 64 kbps (8000 frames per second times 8 bits per</w:t>
      </w:r>
      <w:r w:rsidR="004D309B" w:rsidRPr="00BE134C">
        <w:rPr>
          <w:rFonts w:ascii="Cambria" w:hAnsi="Cambria"/>
          <w:color w:val="000000" w:themeColor="text1"/>
          <w:sz w:val="24"/>
          <w:szCs w:val="24"/>
        </w:rPr>
        <w:br/>
      </w:r>
      <w:r w:rsidR="004D309B" w:rsidRPr="00BE134C">
        <w:rPr>
          <w:rFonts w:ascii="Cambria" w:hAnsi="Cambria"/>
          <w:color w:val="000000" w:themeColor="text1"/>
          <w:sz w:val="24"/>
          <w:szCs w:val="24"/>
        </w:rPr>
        <w:br/>
        <w:t>frame). This channel is used for communication between regenerators, or between terminals and regenerators.</w:t>
      </w:r>
      <w:r w:rsidR="004D309B" w:rsidRPr="00BE134C">
        <w:rPr>
          <w:rFonts w:ascii="Cambria" w:hAnsi="Cambria"/>
          <w:color w:val="000000" w:themeColor="text1"/>
          <w:sz w:val="24"/>
          <w:szCs w:val="24"/>
        </w:rPr>
        <w:br/>
      </w:r>
      <w:r w:rsidR="004D309B" w:rsidRPr="00BE134C">
        <w:rPr>
          <w:rFonts w:ascii="Cambria" w:hAnsi="Cambria"/>
          <w:color w:val="000000" w:themeColor="text1"/>
          <w:sz w:val="24"/>
          <w:szCs w:val="24"/>
        </w:rPr>
        <w:br/>
        <w:t>User's byte (F1). The F1 bytes in consecutive frames form a 64-kbps channel that is reserved for user needs at the section level.</w:t>
      </w:r>
    </w:p>
    <w:sectPr w:rsidR="004D309B" w:rsidRPr="00BE134C" w:rsidSect="00130B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DB8"/>
    <w:multiLevelType w:val="multilevel"/>
    <w:tmpl w:val="4168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05FBC"/>
    <w:rsid w:val="00130B18"/>
    <w:rsid w:val="003C2309"/>
    <w:rsid w:val="004D309B"/>
    <w:rsid w:val="00605FBC"/>
    <w:rsid w:val="00783378"/>
    <w:rsid w:val="00810F80"/>
    <w:rsid w:val="008B5B31"/>
    <w:rsid w:val="009968C4"/>
    <w:rsid w:val="00BE134C"/>
    <w:rsid w:val="00F601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B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6010E"/>
  </w:style>
  <w:style w:type="character" w:styleId="Hyperlink">
    <w:name w:val="Hyperlink"/>
    <w:basedOn w:val="DefaultParagraphFont"/>
    <w:uiPriority w:val="99"/>
    <w:semiHidden/>
    <w:unhideWhenUsed/>
    <w:rsid w:val="00F6010E"/>
    <w:rPr>
      <w:color w:val="0000FF"/>
      <w:u w:val="single"/>
    </w:rPr>
  </w:style>
  <w:style w:type="paragraph" w:styleId="NormalWeb">
    <w:name w:val="Normal (Web)"/>
    <w:basedOn w:val="Normal"/>
    <w:uiPriority w:val="99"/>
    <w:semiHidden/>
    <w:unhideWhenUsed/>
    <w:rsid w:val="00F601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010E"/>
    <w:rPr>
      <w:b/>
      <w:bCs/>
    </w:rPr>
  </w:style>
  <w:style w:type="paragraph" w:styleId="BalloonText">
    <w:name w:val="Balloon Text"/>
    <w:basedOn w:val="Normal"/>
    <w:link w:val="BalloonTextChar"/>
    <w:uiPriority w:val="99"/>
    <w:semiHidden/>
    <w:unhideWhenUsed/>
    <w:rsid w:val="00810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783637">
      <w:bodyDiv w:val="1"/>
      <w:marLeft w:val="0"/>
      <w:marRight w:val="0"/>
      <w:marTop w:val="0"/>
      <w:marBottom w:val="0"/>
      <w:divBdr>
        <w:top w:val="none" w:sz="0" w:space="0" w:color="auto"/>
        <w:left w:val="none" w:sz="0" w:space="0" w:color="auto"/>
        <w:bottom w:val="none" w:sz="0" w:space="0" w:color="auto"/>
        <w:right w:val="none" w:sz="0" w:space="0" w:color="auto"/>
      </w:divBdr>
      <w:divsChild>
        <w:div w:id="1460025581">
          <w:marLeft w:val="547"/>
          <w:marRight w:val="0"/>
          <w:marTop w:val="0"/>
          <w:marBottom w:val="0"/>
          <w:divBdr>
            <w:top w:val="none" w:sz="0" w:space="0" w:color="auto"/>
            <w:left w:val="none" w:sz="0" w:space="0" w:color="auto"/>
            <w:bottom w:val="none" w:sz="0" w:space="0" w:color="auto"/>
            <w:right w:val="none" w:sz="0" w:space="0" w:color="auto"/>
          </w:divBdr>
        </w:div>
        <w:div w:id="1374423900">
          <w:marLeft w:val="547"/>
          <w:marRight w:val="0"/>
          <w:marTop w:val="0"/>
          <w:marBottom w:val="0"/>
          <w:divBdr>
            <w:top w:val="none" w:sz="0" w:space="0" w:color="auto"/>
            <w:left w:val="none" w:sz="0" w:space="0" w:color="auto"/>
            <w:bottom w:val="none" w:sz="0" w:space="0" w:color="auto"/>
            <w:right w:val="none" w:sz="0" w:space="0" w:color="auto"/>
          </w:divBdr>
        </w:div>
        <w:div w:id="37778528">
          <w:marLeft w:val="547"/>
          <w:marRight w:val="0"/>
          <w:marTop w:val="0"/>
          <w:marBottom w:val="0"/>
          <w:divBdr>
            <w:top w:val="none" w:sz="0" w:space="0" w:color="auto"/>
            <w:left w:val="none" w:sz="0" w:space="0" w:color="auto"/>
            <w:bottom w:val="none" w:sz="0" w:space="0" w:color="auto"/>
            <w:right w:val="none" w:sz="0" w:space="0" w:color="auto"/>
          </w:divBdr>
        </w:div>
        <w:div w:id="1060786342">
          <w:marLeft w:val="547"/>
          <w:marRight w:val="0"/>
          <w:marTop w:val="0"/>
          <w:marBottom w:val="0"/>
          <w:divBdr>
            <w:top w:val="none" w:sz="0" w:space="0" w:color="auto"/>
            <w:left w:val="none" w:sz="0" w:space="0" w:color="auto"/>
            <w:bottom w:val="none" w:sz="0" w:space="0" w:color="auto"/>
            <w:right w:val="none" w:sz="0" w:space="0" w:color="auto"/>
          </w:divBdr>
        </w:div>
      </w:divsChild>
    </w:div>
    <w:div w:id="485128495">
      <w:bodyDiv w:val="1"/>
      <w:marLeft w:val="0"/>
      <w:marRight w:val="0"/>
      <w:marTop w:val="0"/>
      <w:marBottom w:val="0"/>
      <w:divBdr>
        <w:top w:val="none" w:sz="0" w:space="0" w:color="auto"/>
        <w:left w:val="none" w:sz="0" w:space="0" w:color="auto"/>
        <w:bottom w:val="none" w:sz="0" w:space="0" w:color="auto"/>
        <w:right w:val="none" w:sz="0" w:space="0" w:color="auto"/>
      </w:divBdr>
      <w:divsChild>
        <w:div w:id="1832333062">
          <w:marLeft w:val="547"/>
          <w:marRight w:val="0"/>
          <w:marTop w:val="0"/>
          <w:marBottom w:val="0"/>
          <w:divBdr>
            <w:top w:val="none" w:sz="0" w:space="0" w:color="auto"/>
            <w:left w:val="none" w:sz="0" w:space="0" w:color="auto"/>
            <w:bottom w:val="none" w:sz="0" w:space="0" w:color="auto"/>
            <w:right w:val="none" w:sz="0" w:space="0" w:color="auto"/>
          </w:divBdr>
        </w:div>
        <w:div w:id="1187016846">
          <w:marLeft w:val="1166"/>
          <w:marRight w:val="0"/>
          <w:marTop w:val="0"/>
          <w:marBottom w:val="0"/>
          <w:divBdr>
            <w:top w:val="none" w:sz="0" w:space="0" w:color="auto"/>
            <w:left w:val="none" w:sz="0" w:space="0" w:color="auto"/>
            <w:bottom w:val="none" w:sz="0" w:space="0" w:color="auto"/>
            <w:right w:val="none" w:sz="0" w:space="0" w:color="auto"/>
          </w:divBdr>
        </w:div>
        <w:div w:id="126045113">
          <w:marLeft w:val="1166"/>
          <w:marRight w:val="0"/>
          <w:marTop w:val="0"/>
          <w:marBottom w:val="0"/>
          <w:divBdr>
            <w:top w:val="none" w:sz="0" w:space="0" w:color="auto"/>
            <w:left w:val="none" w:sz="0" w:space="0" w:color="auto"/>
            <w:bottom w:val="none" w:sz="0" w:space="0" w:color="auto"/>
            <w:right w:val="none" w:sz="0" w:space="0" w:color="auto"/>
          </w:divBdr>
        </w:div>
        <w:div w:id="2057504245">
          <w:marLeft w:val="1166"/>
          <w:marRight w:val="0"/>
          <w:marTop w:val="0"/>
          <w:marBottom w:val="0"/>
          <w:divBdr>
            <w:top w:val="none" w:sz="0" w:space="0" w:color="auto"/>
            <w:left w:val="none" w:sz="0" w:space="0" w:color="auto"/>
            <w:bottom w:val="none" w:sz="0" w:space="0" w:color="auto"/>
            <w:right w:val="none" w:sz="0" w:space="0" w:color="auto"/>
          </w:divBdr>
        </w:div>
        <w:div w:id="614168562">
          <w:marLeft w:val="1166"/>
          <w:marRight w:val="0"/>
          <w:marTop w:val="0"/>
          <w:marBottom w:val="0"/>
          <w:divBdr>
            <w:top w:val="none" w:sz="0" w:space="0" w:color="auto"/>
            <w:left w:val="none" w:sz="0" w:space="0" w:color="auto"/>
            <w:bottom w:val="none" w:sz="0" w:space="0" w:color="auto"/>
            <w:right w:val="none" w:sz="0" w:space="0" w:color="auto"/>
          </w:divBdr>
        </w:div>
      </w:divsChild>
    </w:div>
    <w:div w:id="1055543343">
      <w:bodyDiv w:val="1"/>
      <w:marLeft w:val="0"/>
      <w:marRight w:val="0"/>
      <w:marTop w:val="0"/>
      <w:marBottom w:val="0"/>
      <w:divBdr>
        <w:top w:val="none" w:sz="0" w:space="0" w:color="auto"/>
        <w:left w:val="none" w:sz="0" w:space="0" w:color="auto"/>
        <w:bottom w:val="none" w:sz="0" w:space="0" w:color="auto"/>
        <w:right w:val="none" w:sz="0" w:space="0" w:color="auto"/>
      </w:divBdr>
      <w:divsChild>
        <w:div w:id="501091726">
          <w:marLeft w:val="547"/>
          <w:marRight w:val="0"/>
          <w:marTop w:val="0"/>
          <w:marBottom w:val="0"/>
          <w:divBdr>
            <w:top w:val="none" w:sz="0" w:space="0" w:color="auto"/>
            <w:left w:val="none" w:sz="0" w:space="0" w:color="auto"/>
            <w:bottom w:val="none" w:sz="0" w:space="0" w:color="auto"/>
            <w:right w:val="none" w:sz="0" w:space="0" w:color="auto"/>
          </w:divBdr>
        </w:div>
        <w:div w:id="423845572">
          <w:marLeft w:val="547"/>
          <w:marRight w:val="0"/>
          <w:marTop w:val="0"/>
          <w:marBottom w:val="0"/>
          <w:divBdr>
            <w:top w:val="none" w:sz="0" w:space="0" w:color="auto"/>
            <w:left w:val="none" w:sz="0" w:space="0" w:color="auto"/>
            <w:bottom w:val="none" w:sz="0" w:space="0" w:color="auto"/>
            <w:right w:val="none" w:sz="0" w:space="0" w:color="auto"/>
          </w:divBdr>
        </w:div>
        <w:div w:id="128058492">
          <w:marLeft w:val="547"/>
          <w:marRight w:val="0"/>
          <w:marTop w:val="0"/>
          <w:marBottom w:val="0"/>
          <w:divBdr>
            <w:top w:val="none" w:sz="0" w:space="0" w:color="auto"/>
            <w:left w:val="none" w:sz="0" w:space="0" w:color="auto"/>
            <w:bottom w:val="none" w:sz="0" w:space="0" w:color="auto"/>
            <w:right w:val="none" w:sz="0" w:space="0" w:color="auto"/>
          </w:divBdr>
        </w:div>
        <w:div w:id="887574965">
          <w:marLeft w:val="547"/>
          <w:marRight w:val="0"/>
          <w:marTop w:val="0"/>
          <w:marBottom w:val="0"/>
          <w:divBdr>
            <w:top w:val="none" w:sz="0" w:space="0" w:color="auto"/>
            <w:left w:val="none" w:sz="0" w:space="0" w:color="auto"/>
            <w:bottom w:val="none" w:sz="0" w:space="0" w:color="auto"/>
            <w:right w:val="none" w:sz="0" w:space="0" w:color="auto"/>
          </w:divBdr>
        </w:div>
      </w:divsChild>
    </w:div>
    <w:div w:id="1135291994">
      <w:bodyDiv w:val="1"/>
      <w:marLeft w:val="0"/>
      <w:marRight w:val="0"/>
      <w:marTop w:val="0"/>
      <w:marBottom w:val="0"/>
      <w:divBdr>
        <w:top w:val="none" w:sz="0" w:space="0" w:color="auto"/>
        <w:left w:val="none" w:sz="0" w:space="0" w:color="auto"/>
        <w:bottom w:val="none" w:sz="0" w:space="0" w:color="auto"/>
        <w:right w:val="none" w:sz="0" w:space="0" w:color="auto"/>
      </w:divBdr>
    </w:div>
    <w:div w:id="1291284907">
      <w:bodyDiv w:val="1"/>
      <w:marLeft w:val="0"/>
      <w:marRight w:val="0"/>
      <w:marTop w:val="0"/>
      <w:marBottom w:val="0"/>
      <w:divBdr>
        <w:top w:val="none" w:sz="0" w:space="0" w:color="auto"/>
        <w:left w:val="none" w:sz="0" w:space="0" w:color="auto"/>
        <w:bottom w:val="none" w:sz="0" w:space="0" w:color="auto"/>
        <w:right w:val="none" w:sz="0" w:space="0" w:color="auto"/>
      </w:divBdr>
      <w:divsChild>
        <w:div w:id="1609309653">
          <w:marLeft w:val="547"/>
          <w:marRight w:val="0"/>
          <w:marTop w:val="0"/>
          <w:marBottom w:val="0"/>
          <w:divBdr>
            <w:top w:val="none" w:sz="0" w:space="0" w:color="auto"/>
            <w:left w:val="none" w:sz="0" w:space="0" w:color="auto"/>
            <w:bottom w:val="none" w:sz="0" w:space="0" w:color="auto"/>
            <w:right w:val="none" w:sz="0" w:space="0" w:color="auto"/>
          </w:divBdr>
        </w:div>
        <w:div w:id="1873376355">
          <w:marLeft w:val="547"/>
          <w:marRight w:val="0"/>
          <w:marTop w:val="0"/>
          <w:marBottom w:val="0"/>
          <w:divBdr>
            <w:top w:val="none" w:sz="0" w:space="0" w:color="auto"/>
            <w:left w:val="none" w:sz="0" w:space="0" w:color="auto"/>
            <w:bottom w:val="none" w:sz="0" w:space="0" w:color="auto"/>
            <w:right w:val="none" w:sz="0" w:space="0" w:color="auto"/>
          </w:divBdr>
        </w:div>
        <w:div w:id="521553146">
          <w:marLeft w:val="547"/>
          <w:marRight w:val="0"/>
          <w:marTop w:val="0"/>
          <w:marBottom w:val="0"/>
          <w:divBdr>
            <w:top w:val="none" w:sz="0" w:space="0" w:color="auto"/>
            <w:left w:val="none" w:sz="0" w:space="0" w:color="auto"/>
            <w:bottom w:val="none" w:sz="0" w:space="0" w:color="auto"/>
            <w:right w:val="none" w:sz="0" w:space="0" w:color="auto"/>
          </w:divBdr>
        </w:div>
      </w:divsChild>
    </w:div>
    <w:div w:id="163371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Telegraphy"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elecommunications" TargetMode="External"/><Relationship Id="rId11" Type="http://schemas.openxmlformats.org/officeDocument/2006/relationships/image" Target="media/image3.png"/><Relationship Id="rId5" Type="http://schemas.openxmlformats.org/officeDocument/2006/relationships/hyperlink" Target="https://en.wikipedia.org/wiki/Multiplexi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Major Shahid</dc:creator>
  <cp:keywords/>
  <dc:description/>
  <cp:lastModifiedBy>Hp</cp:lastModifiedBy>
  <cp:revision>4</cp:revision>
  <dcterms:created xsi:type="dcterms:W3CDTF">2016-10-31T15:12:00Z</dcterms:created>
  <dcterms:modified xsi:type="dcterms:W3CDTF">2016-11-02T07:44:00Z</dcterms:modified>
</cp:coreProperties>
</file>