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504291" w14:textId="2DAC6687" w:rsidR="00DC2665" w:rsidRPr="00F34AF4" w:rsidRDefault="00DC2665" w:rsidP="00DC2665">
      <w:pPr>
        <w:tabs>
          <w:tab w:val="left" w:pos="1689"/>
        </w:tabs>
        <w:jc w:val="right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 xml:space="preserve">   Charaña, 23 de Junio de 2026</w:t>
      </w:r>
      <w:r w:rsidR="00F25C3C" w:rsidRPr="00F34AF4">
        <w:rPr>
          <w:rFonts w:ascii="Times New Roman" w:hAnsi="Times New Roman" w:cs="Times New Roman"/>
        </w:rPr>
      </w:r>
    </w:p>
    <w:p w14:paraId="3A1ED564" w14:textId="69DE9D17" w:rsidR="00DC2665" w:rsidRPr="00F34AF4" w:rsidRDefault="00DC2665" w:rsidP="00C17F74">
      <w:pPr>
        <w:tabs>
          <w:tab w:val="left" w:pos="1689"/>
        </w:tabs>
        <w:spacing w:after="0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Señor(a):</w:t>
      </w:r>
    </w:p>
    <w:p w14:paraId="4BED1E71" w14:textId="26342E4D" w:rsidR="00DC2665" w:rsidRPr="00F34AF4" w:rsidRDefault="00DE17DD" w:rsidP="00C17F74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Lic. Adela Dorado Garrado</w:t>
      </w:r>
    </w:p>
    <w:p w14:paraId="62B5A8F8" w14:textId="77777777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34AF4">
        <w:rPr>
          <w:rFonts w:ascii="Times New Roman" w:hAnsi="Times New Roman" w:cs="Times New Roman"/>
          <w:b/>
          <w:bCs/>
        </w:rPr>
        <w:t>RESPONSABLE DE PRESUPUESTO Y CONTABILIDAD</w:t>
      </w:r>
    </w:p>
    <w:p w14:paraId="6E201CB7" w14:textId="77777777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34AF4">
        <w:rPr>
          <w:rFonts w:ascii="Times New Roman" w:hAnsi="Times New Roman" w:cs="Times New Roman"/>
          <w:b/>
          <w:bCs/>
        </w:rPr>
        <w:t>GOBIERNO AUTÓNOMO MUNICIPAL DE CHARAÑA</w:t>
      </w:r>
    </w:p>
    <w:p w14:paraId="60FA8487" w14:textId="4BFEE01C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Presente</w:t>
      </w:r>
      <w:r w:rsidR="00C17F74" w:rsidRPr="00F34AF4">
        <w:rPr>
          <w:rFonts w:ascii="Times New Roman" w:hAnsi="Times New Roman" w:cs="Times New Roman"/>
        </w:rPr>
        <w:t>:</w:t>
      </w:r>
    </w:p>
    <w:p w14:paraId="05BB0630" w14:textId="77777777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2E91C6D" w14:textId="51D31F8C" w:rsidR="00DC2665" w:rsidRPr="00F34AF4" w:rsidRDefault="00DC2665" w:rsidP="00DC2665">
      <w:pPr>
        <w:tabs>
          <w:tab w:val="left" w:pos="1689"/>
        </w:tabs>
        <w:spacing w:after="0" w:line="240" w:lineRule="auto"/>
        <w:jc w:val="right"/>
        <w:rPr>
          <w:rFonts w:ascii="Times New Roman" w:hAnsi="Times New Roman" w:cs="Times New Roman"/>
          <w:b/>
          <w:bCs/>
          <w:u w:val="single"/>
        </w:rPr>
      </w:pPr>
      <w:r w:rsidRPr="00F34AF4">
        <w:rPr>
          <w:rFonts w:ascii="Times New Roman" w:hAnsi="Times New Roman" w:cs="Times New Roman"/>
          <w:b/>
          <w:bCs/>
        </w:rPr>
        <w:t xml:space="preserve">                               </w:t>
      </w:r>
      <w:proofErr w:type="spellStart"/>
      <w:r w:rsidRPr="00F34AF4">
        <w:rPr>
          <w:rFonts w:ascii="Times New Roman" w:hAnsi="Times New Roman" w:cs="Times New Roman"/>
          <w:b/>
          <w:bCs/>
          <w:u w:val="single"/>
        </w:rPr>
        <w:t>R</w:t>
      </w:r>
      <w:r w:rsidR="00C17F74" w:rsidRPr="00F34AF4">
        <w:rPr>
          <w:rFonts w:ascii="Times New Roman" w:hAnsi="Times New Roman" w:cs="Times New Roman"/>
          <w:b/>
          <w:bCs/>
          <w:u w:val="single"/>
        </w:rPr>
        <w:t>ef</w:t>
      </w:r>
      <w:proofErr w:type="spellEnd"/>
      <w:r w:rsidRPr="00F34AF4">
        <w:rPr>
          <w:rFonts w:ascii="Times New Roman" w:hAnsi="Times New Roman" w:cs="Times New Roman"/>
          <w:b/>
          <w:bCs/>
          <w:u w:val="single"/>
        </w:rPr>
        <w:t xml:space="preserve">: </w:t>
      </w:r>
      <w:bookmarkStart w:id="0" w:name="_Hlk164261889"/>
      <w:r w:rsidRPr="00F34AF4">
        <w:rPr>
          <w:rFonts w:ascii="Times New Roman" w:hAnsi="Times New Roman" w:cs="Times New Roman"/>
          <w:b/>
          <w:bCs/>
          <w:u w:val="single"/>
        </w:rPr>
        <w:t>SOLICITUD DE CERTIFICACIÓN PRESUPUESTARIA</w:t>
      </w:r>
    </w:p>
    <w:p w14:paraId="2EE89305" w14:textId="77777777" w:rsidR="006E6A4C" w:rsidRPr="00F34AF4" w:rsidRDefault="006E6A4C" w:rsidP="00DC2665">
      <w:pPr>
        <w:tabs>
          <w:tab w:val="left" w:pos="1689"/>
        </w:tabs>
        <w:spacing w:after="0" w:line="240" w:lineRule="auto"/>
        <w:jc w:val="right"/>
        <w:rPr>
          <w:rFonts w:ascii="Times New Roman" w:hAnsi="Times New Roman" w:cs="Times New Roman"/>
          <w:b/>
          <w:bCs/>
          <w:u w:val="single"/>
        </w:rPr>
      </w:pPr>
    </w:p>
    <w:bookmarkEnd w:id="0"/>
    <w:p w14:paraId="0C1305D3" w14:textId="2B6E30CD" w:rsidR="00F742F1" w:rsidRPr="00F34AF4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 xml:space="preserve">Mediante la presente, me dirijo a usted, con el propósito de solicitarle la </w:t>
      </w:r>
      <w:r w:rsidRPr="00F34AF4">
        <w:rPr>
          <w:rFonts w:ascii="Times New Roman" w:hAnsi="Times New Roman" w:cs="Times New Roman"/>
          <w:b/>
          <w:bCs/>
        </w:rPr>
        <w:t xml:space="preserve">CERTIFICACION PRESUPUESTARIA </w:t>
      </w:r>
      <w:r w:rsidRPr="00F34AF4">
        <w:rPr>
          <w:rFonts w:ascii="Times New Roman" w:hAnsi="Times New Roman" w:cs="Times New Roman"/>
        </w:rPr>
        <w:t>para proseguir con el proceso de contratación, según el siguiente detalle:</w:t>
      </w:r>
    </w:p>
    <w:tbl>
      <w:tblPr>
        <w:tblpPr w:leftFromText="141" w:rightFromText="141" w:vertAnchor="text" w:horzAnchor="margin" w:tblpY="155"/>
        <w:tblW w:w="935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5"/>
        <w:gridCol w:w="540"/>
        <w:gridCol w:w="1956"/>
        <w:gridCol w:w="5245"/>
      </w:tblGrid>
      <w:tr w:rsidR="00F742F1" w:rsidRPr="00F34AF4" w14:paraId="0C94EA12" w14:textId="77777777" w:rsidTr="00C17F74">
        <w:trPr>
          <w:trHeight w:val="700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AC207" w14:textId="6531D278" w:rsidR="00F742F1" w:rsidRPr="00F34AF4" w:rsidRDefault="0069508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Objeto de la Contratación</w:t>
            </w:r>
          </w:p>
        </w:tc>
        <w:tc>
          <w:tcPr>
            <w:tcW w:w="77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25B49" w14:textId="775825FA" w:rsidR="00F742F1" w:rsidRPr="00F34AF4" w:rsidRDefault="00695081" w:rsidP="00C17F7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hAnsi="Times New Roman" w:cs="Times New Roman"/>
                <w:b/>
              </w:rPr>
              <w:t>ADQUISICIÓN DE ANTICONGELANTE PARA LAS MAQUINARIAS PESADAS Y AMBULANCIAS DEL MUNICIPIO DE CHARAÑA</w:t>
            </w:r>
          </w:p>
        </w:tc>
      </w:tr>
      <w:tr w:rsidR="00F742F1" w:rsidRPr="00F34AF4" w14:paraId="3533379D" w14:textId="77777777" w:rsidTr="00C17F74">
        <w:trPr>
          <w:trHeight w:val="363"/>
        </w:trPr>
        <w:tc>
          <w:tcPr>
            <w:tcW w:w="41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7E47341" w14:textId="1AE3CEDF" w:rsidR="00F742F1" w:rsidRPr="00F34AF4" w:rsidRDefault="006E6A4C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Distrito/Comunidad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2265FBA" w14:textId="1D8B2D7E" w:rsidR="00F742F1" w:rsidRPr="00F34AF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lang w:eastAsia="es-BO"/>
              </w:rPr>
              <w:t>MUNICIPAL</w:t>
            </w:r>
            <w:r w:rsidR="006E6A4C" w:rsidRPr="00F34AF4">
              <w:rPr>
                <w:rFonts w:ascii="Times New Roman" w:eastAsia="Times New Roman" w:hAnsi="Times New Roman" w:cs="Times New Roman"/>
                <w:lang w:eastAsia="es-BO"/>
              </w:rPr>
            </w:r>
            <w:r w:rsidRPr="00F34AF4">
              <w:rPr>
                <w:rFonts w:ascii="Times New Roman" w:eastAsia="Times New Roman" w:hAnsi="Times New Roman" w:cs="Times New Roman"/>
                <w:lang w:eastAsia="es-BO"/>
              </w:rPr>
            </w:r>
          </w:p>
        </w:tc>
      </w:tr>
      <w:tr w:rsidR="00F742F1" w:rsidRPr="00F34AF4" w14:paraId="4AD664AC" w14:textId="77777777" w:rsidTr="00F34AF4">
        <w:trPr>
          <w:trHeight w:val="193"/>
        </w:trPr>
        <w:tc>
          <w:tcPr>
            <w:tcW w:w="215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E96219" w14:textId="77777777" w:rsidR="00F742F1" w:rsidRPr="00F34AF4" w:rsidRDefault="00F742F1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</w:p>
        </w:tc>
        <w:tc>
          <w:tcPr>
            <w:tcW w:w="7201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65074F" w14:textId="77777777" w:rsidR="00F742F1" w:rsidRPr="00F34AF4" w:rsidRDefault="00F742F1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BO"/>
              </w:rPr>
            </w:pPr>
          </w:p>
        </w:tc>
      </w:tr>
      <w:tr w:rsidR="00F742F1" w:rsidRPr="00F34AF4" w14:paraId="4846349D" w14:textId="77777777" w:rsidTr="00F34AF4">
        <w:trPr>
          <w:trHeight w:val="294"/>
        </w:trPr>
        <w:tc>
          <w:tcPr>
            <w:tcW w:w="215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1DE107CF" w14:textId="77777777" w:rsidR="00F742F1" w:rsidRPr="00F34AF4" w:rsidRDefault="00F742F1" w:rsidP="00695081">
            <w:pPr>
              <w:pStyle w:val="Sinespaciado"/>
              <w:widowControl w:val="0"/>
              <w:jc w:val="center"/>
              <w:rPr>
                <w:rFonts w:ascii="Times New Roman" w:hAnsi="Times New Roman" w:cs="Times New Roman"/>
                <w:b/>
                <w:lang w:eastAsia="es-BO"/>
              </w:rPr>
            </w:pPr>
            <w:r w:rsidRPr="00F34AF4">
              <w:rPr>
                <w:rFonts w:ascii="Times New Roman" w:hAnsi="Times New Roman" w:cs="Times New Roman"/>
                <w:b/>
                <w:lang w:eastAsia="es-BO"/>
              </w:rPr>
              <w:t>Precio Referencial</w:t>
            </w:r>
          </w:p>
        </w:tc>
        <w:tc>
          <w:tcPr>
            <w:tcW w:w="72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F54433" w14:textId="7D9BFAF1" w:rsidR="00F742F1" w:rsidRPr="00F34AF4" w:rsidRDefault="00F742F1" w:rsidP="00F34AF4">
            <w:pPr>
              <w:pStyle w:val="Sinespaciado"/>
              <w:widowControl w:val="0"/>
              <w:rPr>
                <w:rFonts w:ascii="Times New Roman" w:hAnsi="Times New Roman" w:cs="Times New Roman"/>
                <w:lang w:eastAsia="es-BO"/>
              </w:rPr>
            </w:pPr>
            <w:r w:rsidRPr="00F34AF4">
              <w:rPr>
                <w:rFonts w:ascii="Times New Roman" w:hAnsi="Times New Roman" w:cs="Times New Roman"/>
                <w:lang w:eastAsia="es-BO"/>
              </w:rPr>
              <w:t>Trece Mil Ochocientos Cincuenta 00/100 Bolivianos</w:t>
            </w:r>
          </w:p>
        </w:tc>
      </w:tr>
      <w:tr w:rsidR="00F742F1" w:rsidRPr="00F34AF4" w14:paraId="65510D84" w14:textId="77777777" w:rsidTr="00F34AF4">
        <w:trPr>
          <w:trHeight w:val="276"/>
        </w:trPr>
        <w:tc>
          <w:tcPr>
            <w:tcW w:w="215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D4DF1" w14:textId="77777777" w:rsidR="00F742F1" w:rsidRPr="00F34AF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</w:p>
        </w:tc>
        <w:tc>
          <w:tcPr>
            <w:tcW w:w="720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3E766" w14:textId="77777777" w:rsidR="00F742F1" w:rsidRPr="00F34AF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</w:p>
        </w:tc>
      </w:tr>
    </w:tbl>
    <w:p w14:paraId="4ED4FC36" w14:textId="77777777" w:rsidR="00F742F1" w:rsidRPr="00F34AF4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pPr w:leftFromText="141" w:rightFromText="141" w:vertAnchor="text" w:horzAnchor="margin" w:tblpY="155"/>
        <w:tblW w:w="933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4"/>
        <w:gridCol w:w="1321"/>
        <w:gridCol w:w="720"/>
        <w:gridCol w:w="720"/>
        <w:gridCol w:w="630"/>
        <w:gridCol w:w="630"/>
        <w:gridCol w:w="540"/>
        <w:gridCol w:w="3666"/>
      </w:tblGrid>
      <w:tr w:rsidR="00C17F74" w:rsidRPr="00F34AF4" w14:paraId="5F12D77A" w14:textId="77777777" w:rsidTr="00C17F74">
        <w:trPr>
          <w:trHeight w:val="620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3B849A6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 xml:space="preserve">Monto </w:t>
            </w:r>
          </w:p>
          <w:p w14:paraId="5D4EC8B7" w14:textId="0BD8F6A5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(Bs.)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EFA3C05" w14:textId="65A746AA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Objeto del Gasto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0DD7611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Prog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B073362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Proy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E4AFBD6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Act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DAC144A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FF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D9322AB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OF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0A5AE0C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Descripción Objeto del Gasto</w:t>
            </w:r>
          </w:p>
        </w:tc>
      </w:tr>
      <w:tr w:rsidR="006E6A4C" w:rsidRPr="00F34AF4" w14:paraId="75F5E173" w14:textId="77777777" w:rsidTr="00F34AF4">
        <w:trPr>
          <w:trHeight w:val="423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</w:pPr>
            <w:r>
              <w:t>13,850.00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3.4.1.10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340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0000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005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41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113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Combustibles, Lubricantes y Derivados para consumo</w:t>
            </w:r>
          </w:p>
        </w:tc>
      </w:tr>
    </w:tbl>
    <w:p w14:paraId="6186D8E3" w14:textId="57E1205B" w:rsidR="00C76951" w:rsidRPr="00F34AF4" w:rsidRDefault="00C7695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7"/>
        <w:gridCol w:w="1097"/>
        <w:gridCol w:w="927"/>
        <w:gridCol w:w="4400"/>
        <w:gridCol w:w="1084"/>
        <w:gridCol w:w="1161"/>
      </w:tblGrid>
      <w:tr w:rsidR="006E6A4C" w:rsidRPr="00F34AF4" w14:paraId="08181A76" w14:textId="77777777" w:rsidTr="00C17F74">
        <w:trPr>
          <w:trHeight w:val="238"/>
        </w:trPr>
        <w:tc>
          <w:tcPr>
            <w:tcW w:w="677" w:type="dxa"/>
            <w:vMerge w:val="restart"/>
            <w:shd w:val="clear" w:color="auto" w:fill="D9D9D9" w:themeFill="background1" w:themeFillShade="D9"/>
            <w:vAlign w:val="center"/>
          </w:tcPr>
          <w:p w14:paraId="2569015B" w14:textId="5A2107AC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Ítem</w:t>
            </w:r>
          </w:p>
        </w:tc>
        <w:tc>
          <w:tcPr>
            <w:tcW w:w="1090" w:type="dxa"/>
            <w:vMerge w:val="restart"/>
            <w:shd w:val="clear" w:color="auto" w:fill="D9D9D9" w:themeFill="background1" w:themeFillShade="D9"/>
            <w:vAlign w:val="center"/>
          </w:tcPr>
          <w:p w14:paraId="60FCAA15" w14:textId="34A9A8C6" w:rsidR="006E6A4C" w:rsidRPr="00F34AF4" w:rsidRDefault="006E6A4C" w:rsidP="006E6A4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Cantidad</w:t>
            </w:r>
          </w:p>
        </w:tc>
        <w:tc>
          <w:tcPr>
            <w:tcW w:w="927" w:type="dxa"/>
            <w:vMerge w:val="restart"/>
            <w:shd w:val="clear" w:color="auto" w:fill="D9D9D9" w:themeFill="background1" w:themeFillShade="D9"/>
            <w:vAlign w:val="center"/>
          </w:tcPr>
          <w:p w14:paraId="3AA731F7" w14:textId="61886F6D" w:rsidR="006E6A4C" w:rsidRPr="00F34AF4" w:rsidRDefault="006E6A4C" w:rsidP="006E6A4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Unidad</w:t>
            </w:r>
          </w:p>
        </w:tc>
        <w:tc>
          <w:tcPr>
            <w:tcW w:w="4407" w:type="dxa"/>
            <w:vMerge w:val="restart"/>
            <w:shd w:val="clear" w:color="auto" w:fill="D9D9D9" w:themeFill="background1" w:themeFillShade="D9"/>
            <w:vAlign w:val="center"/>
          </w:tcPr>
          <w:p w14:paraId="4865D8EC" w14:textId="211841F6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Descripción</w:t>
            </w:r>
          </w:p>
        </w:tc>
        <w:tc>
          <w:tcPr>
            <w:tcW w:w="2245" w:type="dxa"/>
            <w:gridSpan w:val="2"/>
            <w:shd w:val="clear" w:color="auto" w:fill="D9D9D9" w:themeFill="background1" w:themeFillShade="D9"/>
            <w:vAlign w:val="center"/>
          </w:tcPr>
          <w:p w14:paraId="56B20FE1" w14:textId="7BE7C313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Precio (Bs.)</w:t>
            </w:r>
          </w:p>
        </w:tc>
      </w:tr>
      <w:tr w:rsidR="006E6A4C" w:rsidRPr="00F34AF4" w14:paraId="61B3B1BB" w14:textId="77777777" w:rsidTr="00C17F74">
        <w:trPr>
          <w:trHeight w:val="121"/>
        </w:trPr>
        <w:tc>
          <w:tcPr>
            <w:tcW w:w="677" w:type="dxa"/>
            <w:vMerge/>
            <w:shd w:val="clear" w:color="auto" w:fill="D9D9D9" w:themeFill="background1" w:themeFillShade="D9"/>
            <w:vAlign w:val="center"/>
          </w:tcPr>
          <w:p w14:paraId="65B7BAB0" w14:textId="7777777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1090" w:type="dxa"/>
            <w:vMerge/>
            <w:shd w:val="clear" w:color="auto" w:fill="D9D9D9" w:themeFill="background1" w:themeFillShade="D9"/>
            <w:vAlign w:val="center"/>
          </w:tcPr>
          <w:p w14:paraId="5481CCF9" w14:textId="77777777" w:rsidR="006E6A4C" w:rsidRPr="00F34AF4" w:rsidRDefault="006E6A4C" w:rsidP="006E6A4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927" w:type="dxa"/>
            <w:vMerge/>
            <w:shd w:val="clear" w:color="auto" w:fill="D9D9D9" w:themeFill="background1" w:themeFillShade="D9"/>
          </w:tcPr>
          <w:p w14:paraId="6D38C374" w14:textId="7777777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4407" w:type="dxa"/>
            <w:vMerge/>
            <w:shd w:val="clear" w:color="auto" w:fill="D9D9D9" w:themeFill="background1" w:themeFillShade="D9"/>
            <w:vAlign w:val="center"/>
          </w:tcPr>
          <w:p w14:paraId="12A160E6" w14:textId="3B34A20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1084" w:type="dxa"/>
            <w:shd w:val="clear" w:color="auto" w:fill="D9D9D9" w:themeFill="background1" w:themeFillShade="D9"/>
            <w:vAlign w:val="center"/>
          </w:tcPr>
          <w:p w14:paraId="596851EB" w14:textId="6279AEE4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Unitario</w:t>
            </w:r>
          </w:p>
        </w:tc>
        <w:tc>
          <w:tcPr>
            <w:tcW w:w="1161" w:type="dxa"/>
            <w:shd w:val="clear" w:color="auto" w:fill="D9D9D9" w:themeFill="background1" w:themeFillShade="D9"/>
            <w:vAlign w:val="center"/>
          </w:tcPr>
          <w:p w14:paraId="540F155F" w14:textId="76B3EB7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Total</w:t>
            </w:r>
          </w:p>
        </w:tc>
      </w:tr>
      <w:tr w:rsidR="006E6A4C" w:rsidRPr="00F34AF4" w14:paraId="443149B4" w14:textId="77777777" w:rsidTr="006E6A4C">
        <w:tc>
          <w:tcPr>
            <w:tcW w:w="677" w:type="dxa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1090" w:type="dxa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927" w:type="dxa"/>
          </w:tcPr>
          <w:p>
            <w:pPr>
              <w:spacing w:after="0" w:before="0"/>
            </w:pPr>
            <w:r>
              <w:t>Tambor</w:t>
            </w:r>
          </w:p>
        </w:tc>
        <w:tc>
          <w:tcPr>
            <w:tcW w:w="4407" w:type="dxa"/>
          </w:tcPr>
          <w:p>
            <w:pPr>
              <w:spacing w:after="0" w:before="0"/>
            </w:pPr>
            <w:r>
              <w:t>ADQUISICIÓN DE ANTICONGELANTE</w:t>
            </w:r>
          </w:p>
        </w:tc>
        <w:tc>
          <w:tcPr>
            <w:tcW w:w="1084" w:type="dxa"/>
          </w:tcPr>
          <w:p>
            <w:pPr>
              <w:spacing w:after="0" w:before="0"/>
            </w:pPr>
            <w:r>
              <w:t>13,850.00</w:t>
            </w:r>
          </w:p>
        </w:tc>
        <w:tc>
          <w:tcPr>
            <w:tcW w:w="1161" w:type="dxa"/>
          </w:tcPr>
          <w:p>
            <w:pPr>
              <w:spacing w:after="0" w:before="0"/>
            </w:pPr>
            <w:r>
              <w:t>13,850.00</w:t>
            </w:r>
          </w:p>
        </w:tc>
      </w:tr>
      <w:tr w:rsidR="006E6A4C" w:rsidRPr="00F34AF4" w14:paraId="7F8A4BC5" w14:textId="77777777" w:rsidTr="00324AB7">
        <w:trPr>
          <w:trHeight w:val="238"/>
        </w:trPr>
        <w:tc>
          <w:tcPr>
            <w:tcW w:w="8185" w:type="dxa"/>
            <w:gridSpan w:val="5"/>
          </w:tcPr>
          <w:p w14:paraId="7B6B3A87" w14:textId="7E9745B2" w:rsidR="006E6A4C" w:rsidRPr="00F34AF4" w:rsidRDefault="006E6A4C" w:rsidP="00C17F74">
            <w:pPr>
              <w:spacing w:after="0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TOTAL</w:t>
            </w:r>
          </w:p>
        </w:tc>
        <w:tc>
          <w:tcPr>
            <w:tcW w:w="1161" w:type="dxa"/>
          </w:tcPr>
          <w:p w14:paraId="30F69A4D" w14:textId="71FFBFBA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13,850.00</w:t>
            </w:r>
          </w:p>
        </w:tc>
      </w:tr>
    </w:tbl>
    <w:p w14:paraId="7F35E239" w14:textId="77777777" w:rsidR="000523ED" w:rsidRPr="00F34AF4" w:rsidRDefault="000523ED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324AB7" w:rsidRPr="00F34AF4" w14:paraId="051FC779" w14:textId="77777777" w:rsidTr="00324AB7">
        <w:tc>
          <w:tcPr>
            <w:tcW w:w="4673" w:type="dxa"/>
          </w:tcPr>
          <w:p w14:paraId="3D82E660" w14:textId="3714A93D" w:rsidR="00324AB7" w:rsidRPr="00F34AF4" w:rsidRDefault="00324AB7" w:rsidP="00025C34">
            <w:pPr>
              <w:spacing w:after="0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Modalidad de Contratación</w:t>
            </w:r>
          </w:p>
        </w:tc>
        <w:tc>
          <w:tcPr>
            <w:tcW w:w="4673" w:type="dxa"/>
          </w:tcPr>
          <w:p w14:paraId="61CCB3EF" w14:textId="4514AC2E" w:rsidR="00324AB7" w:rsidRPr="00F34AF4" w:rsidRDefault="00324AB7" w:rsidP="00025C34">
            <w:pPr>
              <w:spacing w:after="0"/>
              <w:rPr>
                <w:rFonts w:eastAsia="Times New Roman" w:cs="Times New Roman"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sz w:val="22"/>
                <w:lang w:eastAsia="es-BO"/>
              </w:rPr>
              <w:t>Contratación Menor</w:t>
            </w:r>
          </w:p>
        </w:tc>
      </w:tr>
    </w:tbl>
    <w:p w14:paraId="02A37033" w14:textId="77777777" w:rsidR="006E6A4C" w:rsidRPr="00F34AF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324AB7" w:rsidRPr="00F34AF4" w14:paraId="21829B18" w14:textId="77777777" w:rsidTr="00324AB7">
        <w:tc>
          <w:tcPr>
            <w:tcW w:w="4673" w:type="dxa"/>
          </w:tcPr>
          <w:p w14:paraId="40023727" w14:textId="7B3829D4" w:rsidR="00324AB7" w:rsidRPr="00F34AF4" w:rsidRDefault="00324AB7" w:rsidP="00025C34">
            <w:pPr>
              <w:spacing w:after="0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Método de evaluación</w:t>
            </w:r>
          </w:p>
        </w:tc>
        <w:tc>
          <w:tcPr>
            <w:tcW w:w="4673" w:type="dxa"/>
          </w:tcPr>
          <w:p w14:paraId="300A9854" w14:textId="509F851C" w:rsidR="00324AB7" w:rsidRPr="00F34AF4" w:rsidRDefault="00324AB7" w:rsidP="00025C34">
            <w:pPr>
              <w:spacing w:after="0"/>
              <w:rPr>
                <w:rFonts w:eastAsia="Times New Roman" w:cs="Times New Roman"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sz w:val="22"/>
                <w:lang w:eastAsia="es-BO"/>
              </w:rPr>
              <w:t>Precio Evaluado más bajo</w:t>
            </w:r>
          </w:p>
        </w:tc>
      </w:tr>
    </w:tbl>
    <w:p w14:paraId="4061B89C" w14:textId="77777777" w:rsidR="006E6A4C" w:rsidRPr="00F34AF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14:paraId="67177FD3" w14:textId="77777777" w:rsidR="006E6A4C" w:rsidRPr="00F34AF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14:paraId="56FDD837" w14:textId="6E9862E9" w:rsidR="00E84E09" w:rsidRPr="00F34AF4" w:rsidRDefault="00E84E09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  <w:r w:rsidRPr="00F34AF4">
        <w:rPr>
          <w:rFonts w:ascii="Times New Roman" w:eastAsia="Times New Roman" w:hAnsi="Times New Roman" w:cs="Times New Roman"/>
          <w:lang w:eastAsia="es-BO"/>
        </w:rPr>
        <w:t>Sin otro particular, me despido expresándole mis consideraciones más distinguidas</w:t>
      </w:r>
    </w:p>
    <w:p w14:paraId="74B649BF" w14:textId="4CD174ED" w:rsidR="00695081" w:rsidRPr="00F34AF4" w:rsidRDefault="00025C34" w:rsidP="00695081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Atentamente.</w:t>
      </w:r>
    </w:p>
    <w:sectPr w:rsidR="00695081" w:rsidRPr="00F34AF4" w:rsidSect="00F84CB7">
      <w:headerReference w:type="default" r:id="rId8"/>
      <w:footerReference w:type="default" r:id="rId9"/>
      <w:pgSz w:w="12240" w:h="15840" w:code="1"/>
      <w:pgMar w:top="1417" w:right="1183" w:bottom="0" w:left="1701" w:header="284" w:footer="6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D874D2" w14:textId="77777777" w:rsidR="00414CE8" w:rsidRDefault="00414CE8" w:rsidP="00391F32">
      <w:pPr>
        <w:spacing w:after="0" w:line="240" w:lineRule="auto"/>
      </w:pPr>
      <w:r>
        <w:separator/>
      </w:r>
    </w:p>
  </w:endnote>
  <w:endnote w:type="continuationSeparator" w:id="0">
    <w:p w14:paraId="6133730B" w14:textId="77777777" w:rsidR="00414CE8" w:rsidRDefault="00414CE8" w:rsidP="00391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BF0536" w14:textId="62BC8936" w:rsidR="00391F32" w:rsidRPr="00391F32" w:rsidRDefault="00391F32" w:rsidP="00025C34">
    <w:pPr>
      <w:pStyle w:val="Piedepgina"/>
      <w:tabs>
        <w:tab w:val="clear" w:pos="4252"/>
        <w:tab w:val="clear" w:pos="8504"/>
      </w:tabs>
      <w:jc w:val="center"/>
      <w:rPr>
        <w:rFonts w:ascii="Adobe Garamond Pro" w:hAnsi="Adobe Garamond Pro"/>
        <w:i/>
        <w:color w:val="1F3864" w:themeColor="accent1" w:themeShade="80"/>
      </w:rPr>
    </w:pPr>
    <w:r w:rsidRPr="00083100">
      <w:rPr>
        <w:rFonts w:ascii="Adobe Garamond Pro" w:hAnsi="Adobe Garamond Pro"/>
        <w:i/>
        <w:color w:val="1F3864" w:themeColor="accent1" w:themeShade="80"/>
      </w:rPr>
      <w:t xml:space="preserve">Oficina: Plaza 6 de agosto </w:t>
    </w:r>
    <w:r>
      <w:rPr>
        <w:rFonts w:ascii="Adobe Garamond Pro" w:hAnsi="Adobe Garamond Pro"/>
        <w:i/>
        <w:color w:val="1F3864" w:themeColor="accent1" w:themeShade="80"/>
      </w:rPr>
      <w:t xml:space="preserve">s/n      </w:t>
    </w:r>
    <w:r w:rsidRPr="00083100">
      <w:rPr>
        <w:rFonts w:ascii="Adobe Garamond Pro" w:hAnsi="Adobe Garamond Pro"/>
        <w:i/>
        <w:color w:val="1F3864" w:themeColor="accent1" w:themeShade="80"/>
      </w:rPr>
      <w:t>Teléfono: 76743718</w:t>
    </w:r>
    <w:r>
      <w:rPr>
        <w:rFonts w:ascii="Adobe Garamond Pro" w:hAnsi="Adobe Garamond Pro"/>
        <w:i/>
        <w:color w:val="1F3864" w:themeColor="accent1" w:themeShade="80"/>
      </w:rPr>
      <w:t xml:space="preserve">      gamcharana21.26@gmail.com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BD99B0" w14:textId="77777777" w:rsidR="00414CE8" w:rsidRDefault="00414CE8" w:rsidP="00391F32">
      <w:pPr>
        <w:spacing w:after="0" w:line="240" w:lineRule="auto"/>
      </w:pPr>
      <w:r>
        <w:separator/>
      </w:r>
    </w:p>
  </w:footnote>
  <w:footnote w:type="continuationSeparator" w:id="0">
    <w:p w14:paraId="662BE292" w14:textId="77777777" w:rsidR="00414CE8" w:rsidRDefault="00414CE8" w:rsidP="00391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F2BEA" w14:textId="77777777" w:rsidR="00025C34" w:rsidRPr="00083100" w:rsidRDefault="00000000" w:rsidP="00025C34">
    <w:pPr>
      <w:pStyle w:val="Sinespaciado"/>
      <w:tabs>
        <w:tab w:val="left" w:pos="4111"/>
      </w:tabs>
      <w:rPr>
        <w:rFonts w:ascii="Adobe Garamond Pro" w:hAnsi="Adobe Garamond Pro"/>
        <w:b/>
        <w:color w:val="1F3864" w:themeColor="accent1" w:themeShade="80"/>
        <w:sz w:val="28"/>
      </w:rPr>
    </w:pPr>
    <w:r>
      <w:rPr>
        <w:rFonts w:ascii="Adobe Garamond Pro" w:hAnsi="Adobe Garamond Pro"/>
        <w:noProof/>
        <w:color w:val="1F3864" w:themeColor="accent1" w:themeShade="80"/>
        <w:lang w:val="es-ES" w:eastAsia="es-ES"/>
      </w:rPr>
      <w:pict w14:anchorId="3577C3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5" o:spid="_x0000_s1026" type="#_x0000_t75" style="position:absolute;margin-left:-95.35pt;margin-top:-105.9pt;width:633pt;height:800.6pt;z-index:-251657728;mso-position-horizontal-relative:margin;mso-position-vertical-relative:margin" o:allowincell="f">
          <v:imagedata r:id="rId1" o:title="charaña logo12123122111" gain="19661f" blacklevel="22938f"/>
          <w10:wrap anchorx="margin" anchory="margin"/>
        </v:shape>
      </w:pict>
    </w:r>
    <w:r w:rsidR="00025C34">
      <w:rPr>
        <w:rFonts w:ascii="Adobe Garamond Pro" w:hAnsi="Adobe Garamond Pro"/>
        <w:noProof/>
        <w:color w:val="1F3864" w:themeColor="accent1" w:themeShade="80"/>
        <w:lang w:val="es-ES" w:eastAsia="es-ES"/>
      </w:rPr>
      <w:drawing>
        <wp:anchor distT="0" distB="0" distL="114300" distR="114300" simplePos="0" relativeHeight="251657728" behindDoc="0" locked="0" layoutInCell="1" allowOverlap="1" wp14:anchorId="75121701" wp14:editId="52097294">
          <wp:simplePos x="0" y="0"/>
          <wp:positionH relativeFrom="page">
            <wp:align>left</wp:align>
          </wp:positionH>
          <wp:positionV relativeFrom="paragraph">
            <wp:posOffset>-65405</wp:posOffset>
          </wp:positionV>
          <wp:extent cx="1264920" cy="1054100"/>
          <wp:effectExtent l="76200" t="114300" r="106680" b="127000"/>
          <wp:wrapSquare wrapText="bothSides"/>
          <wp:docPr id="37" name="Imagen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920" cy="10541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107950" dist="12700" dir="5400000" algn="ctr">
                      <a:srgbClr val="000000"/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soft" dir="t">
                      <a:rot lat="0" lon="0" rev="0"/>
                    </a:lightRig>
                  </a:scene3d>
                  <a:sp3d contourW="44450" prstMaterial="matte">
                    <a:bevelT w="63500" h="63500" prst="artDeco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25C34">
      <w:rPr>
        <w:rFonts w:ascii="Adobe Garamond Pro" w:hAnsi="Adobe Garamond Pro"/>
        <w:b/>
        <w:noProof/>
        <w:color w:val="1F3864" w:themeColor="accent1" w:themeShade="80"/>
        <w:sz w:val="28"/>
      </w:rPr>
      <w:drawing>
        <wp:anchor distT="0" distB="0" distL="114300" distR="114300" simplePos="0" relativeHeight="251656704" behindDoc="0" locked="0" layoutInCell="1" allowOverlap="1" wp14:anchorId="4F7D8349" wp14:editId="1D227A76">
          <wp:simplePos x="0" y="0"/>
          <wp:positionH relativeFrom="page">
            <wp:posOffset>6276975</wp:posOffset>
          </wp:positionH>
          <wp:positionV relativeFrom="paragraph">
            <wp:posOffset>-189230</wp:posOffset>
          </wp:positionV>
          <wp:extent cx="1329690" cy="1209675"/>
          <wp:effectExtent l="76200" t="57150" r="80010" b="66675"/>
          <wp:wrapNone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32969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44450" dist="27940" dir="5400000" algn="ctr">
                      <a:srgbClr val="000000">
                        <a:alpha val="32000"/>
                      </a:srgbClr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balanced" dir="t">
                      <a:rot lat="0" lon="0" rev="8700000"/>
                    </a:lightRig>
                  </a:scene3d>
                  <a:sp3d>
                    <a:bevelT w="190500" h="38100"/>
                  </a:sp3d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025C34" w:rsidRPr="00083100">
      <w:rPr>
        <w:rFonts w:ascii="Adobe Garamond Pro" w:hAnsi="Adobe Garamond Pro"/>
        <w:b/>
        <w:color w:val="1F3864" w:themeColor="accent1" w:themeShade="80"/>
        <w:sz w:val="28"/>
      </w:rPr>
      <w:t>GOBIERNO AUTÓNOMO MUNICIPAL DE CHARAÑA</w:t>
    </w:r>
  </w:p>
  <w:p w14:paraId="65949B61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  <w:sz w:val="18"/>
      </w:rPr>
    </w:pPr>
    <w:r w:rsidRPr="00083100">
      <w:rPr>
        <w:rFonts w:ascii="Adobe Garamond Pro" w:hAnsi="Adobe Garamond Pro"/>
        <w:color w:val="1F3864" w:themeColor="accent1" w:themeShade="80"/>
        <w:sz w:val="18"/>
      </w:rPr>
      <w:t>Creado bajo Ley</w:t>
    </w:r>
    <w:r>
      <w:rPr>
        <w:rFonts w:ascii="Adobe Garamond Pro" w:hAnsi="Adobe Garamond Pro"/>
        <w:color w:val="1F3864" w:themeColor="accent1" w:themeShade="80"/>
        <w:sz w:val="18"/>
      </w:rPr>
      <w:t xml:space="preserve"> 822</w:t>
    </w:r>
    <w:r w:rsidRPr="00083100">
      <w:rPr>
        <w:rFonts w:ascii="Adobe Garamond Pro" w:hAnsi="Adobe Garamond Pro"/>
        <w:color w:val="1F3864" w:themeColor="accent1" w:themeShade="80"/>
        <w:sz w:val="18"/>
      </w:rPr>
      <w:t xml:space="preserve"> – 3 de abril de 1986</w:t>
    </w:r>
  </w:p>
  <w:p w14:paraId="1119BD3F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  <w:sz w:val="28"/>
      </w:rPr>
    </w:pPr>
    <w:r w:rsidRPr="00083100">
      <w:rPr>
        <w:rFonts w:ascii="Adobe Garamond Pro" w:hAnsi="Adobe Garamond Pro"/>
        <w:color w:val="1F3864" w:themeColor="accent1" w:themeShade="80"/>
        <w:sz w:val="28"/>
      </w:rPr>
      <w:t>Provincia Pacajes</w:t>
    </w:r>
  </w:p>
  <w:p w14:paraId="237DC7AC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</w:rPr>
      <w:t>La Paz – Bolivia</w:t>
    </w:r>
  </w:p>
  <w:p w14:paraId="2B61C44A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  <w:sz w:val="24"/>
      </w:rPr>
      <w:t>“POTENCIAL EN CAMÉLIDOS SUDAMERICANOS”</w:t>
    </w:r>
  </w:p>
  <w:p w14:paraId="36FF0B2D" w14:textId="171C5864" w:rsidR="00391F32" w:rsidRPr="00391F32" w:rsidRDefault="00391F32" w:rsidP="00025C34">
    <w:pPr>
      <w:pStyle w:val="Sinespaciado"/>
      <w:rPr>
        <w:rFonts w:ascii="Adobe Garamond Pro" w:hAnsi="Adobe Garamond Pro"/>
        <w:color w:val="1F3864" w:themeColor="accent1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8754B"/>
    <w:multiLevelType w:val="hybridMultilevel"/>
    <w:tmpl w:val="5EA41508"/>
    <w:lvl w:ilvl="0" w:tplc="D660A1A2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F6086"/>
    <w:multiLevelType w:val="hybridMultilevel"/>
    <w:tmpl w:val="6C101B6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57B17"/>
    <w:multiLevelType w:val="hybridMultilevel"/>
    <w:tmpl w:val="44946C48"/>
    <w:lvl w:ilvl="0" w:tplc="BBA2E4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84AF2"/>
    <w:multiLevelType w:val="hybridMultilevel"/>
    <w:tmpl w:val="62C0E548"/>
    <w:lvl w:ilvl="0" w:tplc="5EFEC03C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C3900"/>
    <w:multiLevelType w:val="hybridMultilevel"/>
    <w:tmpl w:val="4216DC0A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987172">
    <w:abstractNumId w:val="1"/>
  </w:num>
  <w:num w:numId="2" w16cid:durableId="12808785">
    <w:abstractNumId w:val="2"/>
  </w:num>
  <w:num w:numId="3" w16cid:durableId="681934414">
    <w:abstractNumId w:val="4"/>
  </w:num>
  <w:num w:numId="4" w16cid:durableId="1160583530">
    <w:abstractNumId w:val="3"/>
  </w:num>
  <w:num w:numId="5" w16cid:durableId="118963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62"/>
    <w:rsid w:val="000170E2"/>
    <w:rsid w:val="00025C34"/>
    <w:rsid w:val="000523ED"/>
    <w:rsid w:val="00061FE4"/>
    <w:rsid w:val="00076155"/>
    <w:rsid w:val="000768E5"/>
    <w:rsid w:val="00080C22"/>
    <w:rsid w:val="000850F9"/>
    <w:rsid w:val="000864CF"/>
    <w:rsid w:val="0008690B"/>
    <w:rsid w:val="000A79DB"/>
    <w:rsid w:val="000B63C8"/>
    <w:rsid w:val="000D43CE"/>
    <w:rsid w:val="000E1055"/>
    <w:rsid w:val="000E499D"/>
    <w:rsid w:val="000F72B5"/>
    <w:rsid w:val="00175423"/>
    <w:rsid w:val="00193C07"/>
    <w:rsid w:val="001B27BA"/>
    <w:rsid w:val="001B2E49"/>
    <w:rsid w:val="001B3294"/>
    <w:rsid w:val="001B4125"/>
    <w:rsid w:val="001B4806"/>
    <w:rsid w:val="001D4B68"/>
    <w:rsid w:val="0020263B"/>
    <w:rsid w:val="00203C5E"/>
    <w:rsid w:val="00204A23"/>
    <w:rsid w:val="002071C4"/>
    <w:rsid w:val="00214B0C"/>
    <w:rsid w:val="00245B21"/>
    <w:rsid w:val="002670D0"/>
    <w:rsid w:val="00270862"/>
    <w:rsid w:val="00273504"/>
    <w:rsid w:val="002857D9"/>
    <w:rsid w:val="0029413E"/>
    <w:rsid w:val="00295E99"/>
    <w:rsid w:val="002D19C7"/>
    <w:rsid w:val="002E335B"/>
    <w:rsid w:val="00304623"/>
    <w:rsid w:val="003226C5"/>
    <w:rsid w:val="00324AB7"/>
    <w:rsid w:val="003402C6"/>
    <w:rsid w:val="00354B7F"/>
    <w:rsid w:val="00366845"/>
    <w:rsid w:val="00366850"/>
    <w:rsid w:val="00383120"/>
    <w:rsid w:val="00391F32"/>
    <w:rsid w:val="00392808"/>
    <w:rsid w:val="003A1CEF"/>
    <w:rsid w:val="003D25F8"/>
    <w:rsid w:val="003E4417"/>
    <w:rsid w:val="003F78BD"/>
    <w:rsid w:val="00414CE8"/>
    <w:rsid w:val="00432645"/>
    <w:rsid w:val="00447869"/>
    <w:rsid w:val="00455C76"/>
    <w:rsid w:val="004561BA"/>
    <w:rsid w:val="0046296C"/>
    <w:rsid w:val="00466B8C"/>
    <w:rsid w:val="00475B39"/>
    <w:rsid w:val="004C0A6B"/>
    <w:rsid w:val="004C1A54"/>
    <w:rsid w:val="004E128C"/>
    <w:rsid w:val="00521127"/>
    <w:rsid w:val="005225E3"/>
    <w:rsid w:val="00537163"/>
    <w:rsid w:val="00557E57"/>
    <w:rsid w:val="00566666"/>
    <w:rsid w:val="00586BD2"/>
    <w:rsid w:val="005A4BFA"/>
    <w:rsid w:val="005A7323"/>
    <w:rsid w:val="005B00D7"/>
    <w:rsid w:val="005B4CE2"/>
    <w:rsid w:val="00630127"/>
    <w:rsid w:val="00630A54"/>
    <w:rsid w:val="00654BE5"/>
    <w:rsid w:val="00664580"/>
    <w:rsid w:val="00680B7C"/>
    <w:rsid w:val="00695081"/>
    <w:rsid w:val="006A2848"/>
    <w:rsid w:val="006C47B1"/>
    <w:rsid w:val="006C610A"/>
    <w:rsid w:val="006E6A4C"/>
    <w:rsid w:val="00720FAA"/>
    <w:rsid w:val="007751E7"/>
    <w:rsid w:val="00795659"/>
    <w:rsid w:val="007A62B6"/>
    <w:rsid w:val="007C6188"/>
    <w:rsid w:val="007D5B3D"/>
    <w:rsid w:val="007E13F8"/>
    <w:rsid w:val="007E2891"/>
    <w:rsid w:val="007E34DE"/>
    <w:rsid w:val="007E3CE0"/>
    <w:rsid w:val="00812803"/>
    <w:rsid w:val="00893DCF"/>
    <w:rsid w:val="008A10AA"/>
    <w:rsid w:val="008C000A"/>
    <w:rsid w:val="008C1234"/>
    <w:rsid w:val="008C20C9"/>
    <w:rsid w:val="008C3185"/>
    <w:rsid w:val="008C4008"/>
    <w:rsid w:val="008C69B3"/>
    <w:rsid w:val="008D5BC3"/>
    <w:rsid w:val="008D7778"/>
    <w:rsid w:val="00903F7C"/>
    <w:rsid w:val="009057A4"/>
    <w:rsid w:val="009213CD"/>
    <w:rsid w:val="0095278E"/>
    <w:rsid w:val="009567BC"/>
    <w:rsid w:val="009610B2"/>
    <w:rsid w:val="009611ED"/>
    <w:rsid w:val="00961E80"/>
    <w:rsid w:val="009708DE"/>
    <w:rsid w:val="00974E21"/>
    <w:rsid w:val="00994DD9"/>
    <w:rsid w:val="00995616"/>
    <w:rsid w:val="009A14CA"/>
    <w:rsid w:val="009B66D7"/>
    <w:rsid w:val="009D5A21"/>
    <w:rsid w:val="00A11326"/>
    <w:rsid w:val="00A64317"/>
    <w:rsid w:val="00A6521D"/>
    <w:rsid w:val="00A81503"/>
    <w:rsid w:val="00A95DFC"/>
    <w:rsid w:val="00AC2799"/>
    <w:rsid w:val="00AD7CB4"/>
    <w:rsid w:val="00AE0423"/>
    <w:rsid w:val="00B10BD2"/>
    <w:rsid w:val="00B11C20"/>
    <w:rsid w:val="00B20466"/>
    <w:rsid w:val="00B52039"/>
    <w:rsid w:val="00B54CE4"/>
    <w:rsid w:val="00B82F39"/>
    <w:rsid w:val="00B93435"/>
    <w:rsid w:val="00BC6023"/>
    <w:rsid w:val="00BD2CCF"/>
    <w:rsid w:val="00BD3B06"/>
    <w:rsid w:val="00BD58EA"/>
    <w:rsid w:val="00BE32D7"/>
    <w:rsid w:val="00BF04FC"/>
    <w:rsid w:val="00BF198B"/>
    <w:rsid w:val="00C1776C"/>
    <w:rsid w:val="00C17F74"/>
    <w:rsid w:val="00C237A0"/>
    <w:rsid w:val="00C24129"/>
    <w:rsid w:val="00C56CF9"/>
    <w:rsid w:val="00C673EB"/>
    <w:rsid w:val="00C76951"/>
    <w:rsid w:val="00CA2211"/>
    <w:rsid w:val="00CA5981"/>
    <w:rsid w:val="00CB4EE5"/>
    <w:rsid w:val="00CC29AE"/>
    <w:rsid w:val="00CF3AB8"/>
    <w:rsid w:val="00D1081A"/>
    <w:rsid w:val="00D268BA"/>
    <w:rsid w:val="00D27069"/>
    <w:rsid w:val="00D53969"/>
    <w:rsid w:val="00D61CB4"/>
    <w:rsid w:val="00D80297"/>
    <w:rsid w:val="00D92692"/>
    <w:rsid w:val="00D96513"/>
    <w:rsid w:val="00DB1167"/>
    <w:rsid w:val="00DC2665"/>
    <w:rsid w:val="00DD1EF3"/>
    <w:rsid w:val="00DD2BEE"/>
    <w:rsid w:val="00DE17DD"/>
    <w:rsid w:val="00DF4398"/>
    <w:rsid w:val="00E02E36"/>
    <w:rsid w:val="00E032E7"/>
    <w:rsid w:val="00E05D58"/>
    <w:rsid w:val="00E37F66"/>
    <w:rsid w:val="00E607FD"/>
    <w:rsid w:val="00E66985"/>
    <w:rsid w:val="00E7580B"/>
    <w:rsid w:val="00E84E09"/>
    <w:rsid w:val="00E952EF"/>
    <w:rsid w:val="00E956A1"/>
    <w:rsid w:val="00EB339C"/>
    <w:rsid w:val="00EC0628"/>
    <w:rsid w:val="00ED4319"/>
    <w:rsid w:val="00EE2A4F"/>
    <w:rsid w:val="00F057CD"/>
    <w:rsid w:val="00F059EC"/>
    <w:rsid w:val="00F25C3C"/>
    <w:rsid w:val="00F34AF4"/>
    <w:rsid w:val="00F41AE8"/>
    <w:rsid w:val="00F742F1"/>
    <w:rsid w:val="00F8386A"/>
    <w:rsid w:val="00F84CB7"/>
    <w:rsid w:val="00F94F39"/>
    <w:rsid w:val="00F955A6"/>
    <w:rsid w:val="00FD161B"/>
    <w:rsid w:val="00FD3E84"/>
    <w:rsid w:val="00FD6FB6"/>
    <w:rsid w:val="00FE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2FA45"/>
  <w15:chartTrackingRefBased/>
  <w15:docId w15:val="{13DE58E5-E736-4890-B929-06FF44FAC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CB4"/>
    <w:pPr>
      <w:spacing w:after="200" w:line="276" w:lineRule="auto"/>
    </w:pPr>
    <w:rPr>
      <w:kern w:val="0"/>
      <w:lang w:val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61E80"/>
    <w:pPr>
      <w:spacing w:after="0" w:line="240" w:lineRule="auto"/>
    </w:pPr>
    <w:rPr>
      <w:rFonts w:ascii="Times New Roman" w:hAnsi="Times New Roman"/>
      <w:kern w:val="0"/>
      <w:sz w:val="20"/>
      <w:lang w:val="es-B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91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1F32"/>
    <w:rPr>
      <w:kern w:val="0"/>
      <w:lang w:val="es-B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91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F32"/>
    <w:rPr>
      <w:kern w:val="0"/>
      <w:lang w:val="es-BO"/>
      <w14:ligatures w14:val="none"/>
    </w:rPr>
  </w:style>
  <w:style w:type="paragraph" w:styleId="Sinespaciado">
    <w:name w:val="No Spacing"/>
    <w:link w:val="SinespaciadoCar"/>
    <w:uiPriority w:val="1"/>
    <w:qFormat/>
    <w:rsid w:val="00391F32"/>
    <w:pPr>
      <w:spacing w:after="0" w:line="240" w:lineRule="auto"/>
    </w:pPr>
    <w:rPr>
      <w:kern w:val="0"/>
      <w:lang w:val="es-B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391F32"/>
    <w:rPr>
      <w:kern w:val="0"/>
      <w:lang w:val="es-BO"/>
      <w14:ligatures w14:val="none"/>
    </w:rPr>
  </w:style>
  <w:style w:type="paragraph" w:styleId="Prrafodelista">
    <w:name w:val="List Paragraph"/>
    <w:aliases w:val="titulo 5,GRÁFICOS"/>
    <w:basedOn w:val="Normal"/>
    <w:link w:val="PrrafodelistaCar"/>
    <w:uiPriority w:val="34"/>
    <w:qFormat/>
    <w:rsid w:val="00AE0423"/>
    <w:pPr>
      <w:spacing w:after="160" w:line="256" w:lineRule="auto"/>
      <w:ind w:left="720"/>
      <w:contextualSpacing/>
    </w:pPr>
  </w:style>
  <w:style w:type="character" w:customStyle="1" w:styleId="PrrafodelistaCar">
    <w:name w:val="Párrafo de lista Car"/>
    <w:aliases w:val="titulo 5 Car,GRÁFICOS Car"/>
    <w:link w:val="Prrafodelista"/>
    <w:uiPriority w:val="34"/>
    <w:locked/>
    <w:rsid w:val="00AE0423"/>
    <w:rPr>
      <w:kern w:val="0"/>
      <w:lang w:val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55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5F39B-03EC-49CA-8B7E-0C1E743C8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1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Samuel Quisbert</cp:lastModifiedBy>
  <cp:revision>92</cp:revision>
  <cp:lastPrinted>2024-10-03T20:09:00Z</cp:lastPrinted>
  <dcterms:created xsi:type="dcterms:W3CDTF">2023-06-22T19:59:00Z</dcterms:created>
  <dcterms:modified xsi:type="dcterms:W3CDTF">2026-07-01T21:43:00Z</dcterms:modified>
</cp:coreProperties>
</file>