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F34AF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   Charaña, 06 de Enero de 2026</w:t>
      </w:r>
      <w:r w:rsidR="00F25C3C" w:rsidRPr="00F34AF4">
        <w:rPr>
          <w:rFonts w:ascii="Times New Roman" w:hAnsi="Times New Roman" w:cs="Times New Roman"/>
        </w:rPr>
      </w:r>
    </w:p>
    <w:p w14:paraId="3A1ED564" w14:textId="69DE9D17" w:rsidR="00DC2665" w:rsidRPr="00F34AF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Señor(a):</w:t>
      </w:r>
    </w:p>
    <w:p w14:paraId="4BED1E71" w14:textId="26342E4D" w:rsidR="00DC2665" w:rsidRPr="00F34AF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LIC. MAYELYN C. TORREZ QUISPE</w:t>
      </w:r>
    </w:p>
    <w:p w14:paraId="62B5A8F8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34AF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Presente</w:t>
      </w:r>
      <w:r w:rsidR="00C17F74" w:rsidRPr="00F34AF4">
        <w:rPr>
          <w:rFonts w:ascii="Times New Roman" w:hAnsi="Times New Roman" w:cs="Times New Roman"/>
        </w:rPr>
        <w:t>:</w:t>
      </w:r>
    </w:p>
    <w:p w14:paraId="05BB0630" w14:textId="77777777" w:rsidR="00DC2665" w:rsidRPr="00F34AF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F34AF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F34AF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F34AF4">
        <w:rPr>
          <w:rFonts w:ascii="Times New Roman" w:hAnsi="Times New Roman" w:cs="Times New Roman"/>
          <w:b/>
          <w:bCs/>
          <w:u w:val="single"/>
        </w:rPr>
        <w:t>R</w:t>
      </w:r>
      <w:r w:rsidR="00C17F74" w:rsidRPr="00F34AF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F34AF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F34AF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F34AF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F34AF4">
        <w:rPr>
          <w:rFonts w:ascii="Times New Roman" w:hAnsi="Times New Roman" w:cs="Times New Roman"/>
          <w:b/>
          <w:bCs/>
        </w:rPr>
        <w:t xml:space="preserve">CERTIFICACION PRESUPUESTARIA </w:t>
      </w:r>
      <w:r w:rsidRPr="00F34AF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540"/>
        <w:gridCol w:w="1956"/>
        <w:gridCol w:w="5245"/>
      </w:tblGrid>
      <w:tr w:rsidR="00F742F1" w:rsidRPr="00F34AF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34AF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F34AF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</w:rPr>
              <w:t>SERVICIO DE MANTENIMIENTO MECÁNICO PREVENTIVO CORRECTIVO Y REACONDICIONADO PARA LA VOLQUETA NISSAN UD CON PLACA DE CONTROL 3623-PNL DEL MUNICIPIO DE CHARAÑA - 1ER MANTENIMIENTO GESTION 2026</w:t>
            </w:r>
          </w:p>
        </w:tc>
      </w:tr>
      <w:tr w:rsidR="00F742F1" w:rsidRPr="00F34AF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F34AF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lang w:eastAsia="es-BO"/>
              </w:rPr>
              <w:t>MUNICIPAL</w:t>
            </w:r>
            <w:r w:rsidR="006E6A4C" w:rsidRPr="00F34AF4">
              <w:rPr>
                <w:rFonts w:ascii="Times New Roman" w:eastAsia="Times New Roman" w:hAnsi="Times New Roman" w:cs="Times New Roman"/>
                <w:lang w:eastAsia="es-BO"/>
              </w:rPr>
            </w:r>
            <w:r w:rsidRPr="00F34AF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F34AF4" w14:paraId="4AD664AC" w14:textId="77777777" w:rsidTr="00F34AF4">
        <w:trPr>
          <w:trHeight w:val="193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34AF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F34AF4" w14:paraId="4846349D" w14:textId="77777777" w:rsidTr="00F34AF4">
        <w:trPr>
          <w:trHeight w:val="294"/>
        </w:trPr>
        <w:tc>
          <w:tcPr>
            <w:tcW w:w="215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34AF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F34AF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720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34AF4" w:rsidRDefault="00F742F1" w:rsidP="00F34AF4">
            <w:pPr>
              <w:pStyle w:val="Sinespaciado"/>
              <w:widowControl w:val="0"/>
              <w:rPr>
                <w:rFonts w:ascii="Times New Roman" w:hAnsi="Times New Roman" w:cs="Times New Roman"/>
                <w:lang w:eastAsia="es-BO"/>
              </w:rPr>
            </w:pPr>
            <w:r w:rsidRPr="00F34AF4">
              <w:rPr>
                <w:rFonts w:ascii="Times New Roman" w:hAnsi="Times New Roman" w:cs="Times New Roman"/>
                <w:lang w:eastAsia="es-BO"/>
              </w:rPr>
              <w:t>Dos Mil Setecientos 00/100 Bolivianos</w:t>
            </w:r>
          </w:p>
        </w:tc>
      </w:tr>
      <w:tr w:rsidR="00F742F1" w:rsidRPr="00F34AF4" w14:paraId="65510D84" w14:textId="77777777" w:rsidTr="00F34AF4">
        <w:trPr>
          <w:trHeight w:val="276"/>
        </w:trPr>
        <w:tc>
          <w:tcPr>
            <w:tcW w:w="215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720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34AF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F34AF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F34AF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F34AF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F34AF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F34AF4" w14:paraId="75F5E173" w14:textId="77777777" w:rsidTr="00F34AF4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</w:pPr>
            <w:r>
              <w:t>2,700.00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24120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 w:before="0"/>
            </w:pPr>
            <w:r>
              <w:t>MANTENIMIENTO Y REPARACION DE VEHÍCULOS, MAQUINARIA Y EQUIPOS</w:t>
            </w:r>
          </w:p>
        </w:tc>
      </w:tr>
    </w:tbl>
    <w:p w14:paraId="6186D8E3" w14:textId="57E1205B" w:rsidR="00C76951" w:rsidRPr="00F34AF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F34AF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F34AF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F34AF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F34AF4" w14:paraId="443149B4" w14:textId="77777777" w:rsidTr="006E6A4C">
        <w:tc>
          <w:tcPr>
            <w:tcW w:w="677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090" w:type="dxa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927" w:type="dxa"/>
          </w:tcPr>
          <w:p>
            <w:pPr>
              <w:spacing w:after="0" w:before="0"/>
            </w:pPr>
            <w:r>
              <w:t>SERVICIO</w:t>
            </w:r>
          </w:p>
        </w:tc>
        <w:tc>
          <w:tcPr>
            <w:tcW w:w="4407" w:type="dxa"/>
          </w:tcPr>
          <w:p>
            <w:pPr>
              <w:spacing w:after="0" w:before="0"/>
            </w:pPr>
            <w:r>
              <w:t>SERVICIO DE MANTENIMIENTO MECÁNICO PREVENTIVO CORRECTIVO Y REACONDICIONADO PARA LA VOLQUETA NISSAN UD CON PLACA DE CONTROL 3623-PNL DEL MUNICIPIO DE CHARAÑA - 1ER MANTENIMIENTO GESTION 2026</w:t>
            </w:r>
          </w:p>
        </w:tc>
        <w:tc>
          <w:tcPr>
            <w:tcW w:w="1084" w:type="dxa"/>
          </w:tcPr>
          <w:p>
            <w:pPr>
              <w:spacing w:after="0" w:before="0"/>
            </w:pPr>
            <w:r>
              <w:t>2,700.00</w:t>
            </w:r>
          </w:p>
        </w:tc>
        <w:tc>
          <w:tcPr>
            <w:tcW w:w="1161" w:type="dxa"/>
          </w:tcPr>
          <w:p>
            <w:pPr>
              <w:spacing w:after="0" w:before="0"/>
            </w:pPr>
            <w:r>
              <w:t>2,700.00</w:t>
            </w:r>
          </w:p>
        </w:tc>
      </w:tr>
      <w:tr w:rsidR="006E6A4C" w:rsidRPr="00F34AF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F34AF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F34AF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2,700.00</w:t>
            </w:r>
          </w:p>
        </w:tc>
      </w:tr>
    </w:tbl>
    <w:p w14:paraId="7F35E239" w14:textId="77777777" w:rsidR="000523ED" w:rsidRPr="00F34AF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051FC779" w14:textId="77777777" w:rsidTr="00324AB7">
        <w:tc>
          <w:tcPr>
            <w:tcW w:w="4673" w:type="dxa"/>
          </w:tcPr>
          <w:p w14:paraId="3D82E660" w14:textId="3714A93D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F34AF4" w14:paraId="21829B18" w14:textId="77777777" w:rsidTr="00324AB7">
        <w:tc>
          <w:tcPr>
            <w:tcW w:w="4673" w:type="dxa"/>
          </w:tcPr>
          <w:p w14:paraId="40023727" w14:textId="7B3829D4" w:rsidR="00324AB7" w:rsidRPr="00F34AF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F34AF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F34AF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F34AF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F34AF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F34AF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F34AF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34AF4">
        <w:rPr>
          <w:rFonts w:ascii="Times New Roman" w:hAnsi="Times New Roman" w:cs="Times New Roman"/>
        </w:rPr>
        <w:t>Atentamente.</w:t>
      </w:r>
    </w:p>
    <w:sectPr w:rsidR="00695081" w:rsidRPr="00F34AF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874D2" w14:textId="77777777" w:rsidR="00414CE8" w:rsidRDefault="00414CE8" w:rsidP="00391F32">
      <w:pPr>
        <w:spacing w:after="0" w:line="240" w:lineRule="auto"/>
      </w:pPr>
      <w:r>
        <w:separator/>
      </w:r>
    </w:p>
  </w:endnote>
  <w:endnote w:type="continuationSeparator" w:id="0">
    <w:p w14:paraId="6133730B" w14:textId="77777777" w:rsidR="00414CE8" w:rsidRDefault="00414CE8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D99B0" w14:textId="77777777" w:rsidR="00414CE8" w:rsidRDefault="00414CE8" w:rsidP="00391F32">
      <w:pPr>
        <w:spacing w:after="0" w:line="240" w:lineRule="auto"/>
      </w:pPr>
      <w:r>
        <w:separator/>
      </w:r>
    </w:p>
  </w:footnote>
  <w:footnote w:type="continuationSeparator" w:id="0">
    <w:p w14:paraId="662BE292" w14:textId="77777777" w:rsidR="00414CE8" w:rsidRDefault="00414CE8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14CE8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80297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34AF4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92</cp:revision>
  <cp:lastPrinted>2024-10-03T20:09:00Z</cp:lastPrinted>
  <dcterms:created xsi:type="dcterms:W3CDTF">2023-06-22T19:59:00Z</dcterms:created>
  <dcterms:modified xsi:type="dcterms:W3CDTF">2026-07-01T21:43:00Z</dcterms:modified>
</cp:coreProperties>
</file>