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EDA3D2" w14:textId="0FD61B2D" w:rsidR="0038659C" w:rsidRDefault="00852D2F" w:rsidP="00F746B6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ACTA DE ENTREGA</w:t>
      </w:r>
    </w:p>
    <w:p w14:paraId="1EF5ECF3" w14:textId="5772C7DD" w:rsidR="00852D2F" w:rsidRDefault="00852D2F" w:rsidP="00852D2F">
      <w:pPr>
        <w:jc w:val="both"/>
        <w:rPr>
          <w:rFonts w:ascii="Times New Roman" w:hAnsi="Times New Roman" w:cs="Times New Roman"/>
          <w:bCs/>
        </w:rPr>
      </w:pPr>
      <w:r w:rsidRPr="00852D2F">
        <w:rPr>
          <w:rFonts w:ascii="Times New Roman" w:hAnsi="Times New Roman" w:cs="Times New Roman"/>
          <w:bCs/>
        </w:rPr>
        <w:t>Por medio de la presente Acta, el Gobierno Autónomo Municipal de Charaña, representando Legalmente por el señor Orlando Daniel López Poma Honorable Alcalde Municipal, a través de Responsable Municipal de Salud y Educación - Mayelyn C. Torrez Quispe, se realiza la entrega de ADQUISICIÓN DE REPUESTOS PARA MANTENIMIENTO DE VOLQUETA NISSAN UD CON PLACA DE CONTROL 3623-PNL DEL MUNICIPIO DE CHARAÑA - 1RA COMPRA GESTIÓN 2026, en fecha:…………………………….. bajo el siguiente detalle.</w:t>
      </w:r>
      <w:r>
        <w:rPr>
          <w:rFonts w:ascii="Times New Roman" w:hAnsi="Times New Roman" w:cs="Times New Roman"/>
          <w:bCs/>
        </w:rPr>
      </w:r>
      <w:r w:rsidR="00BF227C">
        <w:rPr>
          <w:rFonts w:ascii="Times New Roman" w:hAnsi="Times New Roman" w:cs="Times New Roman"/>
          <w:bCs/>
        </w:rPr>
      </w:r>
      <w:r>
        <w:rPr>
          <w:rFonts w:ascii="Times New Roman" w:hAnsi="Times New Roman" w:cs="Times New Roman"/>
          <w:bCs/>
        </w:rPr>
      </w:r>
      <w:r w:rsidR="005467A9">
        <w:rPr>
          <w:rFonts w:ascii="Times New Roman" w:hAnsi="Times New Roman" w:cs="Times New Roman"/>
          <w:bCs/>
        </w:rPr>
      </w:r>
      <w:proofErr w:type="gramStart"/>
      <w:r w:rsidR="005467A9">
        <w:rPr>
          <w:rFonts w:ascii="Times New Roman" w:hAnsi="Times New Roman" w:cs="Times New Roman"/>
          <w:bCs/>
        </w:rPr>
      </w:r>
      <w:proofErr w:type="gramEnd"/>
      <w:r w:rsidR="005467A9">
        <w:rPr>
          <w:rFonts w:ascii="Times New Roman" w:hAnsi="Times New Roman" w:cs="Times New Roman"/>
          <w:bCs/>
        </w:rPr>
      </w:r>
      <w:r>
        <w:rPr>
          <w:rFonts w:ascii="Times New Roman" w:hAnsi="Times New Roman" w:cs="Times New Roman"/>
          <w:bCs/>
        </w:rPr>
      </w:r>
    </w:p>
    <w:tbl>
      <w:tblPr>
        <w:tblStyle w:val="Tablaconcuadrcula"/>
        <w:tblW w:w="9336" w:type="dxa"/>
        <w:tblInd w:w="-5" w:type="dxa"/>
        <w:tblLook w:val="04A0" w:firstRow="1" w:lastRow="0" w:firstColumn="1" w:lastColumn="0" w:noHBand="0" w:noVBand="1"/>
      </w:tblPr>
      <w:tblGrid>
        <w:gridCol w:w="547"/>
        <w:gridCol w:w="3970"/>
        <w:gridCol w:w="1276"/>
        <w:gridCol w:w="1412"/>
        <w:gridCol w:w="2131"/>
      </w:tblGrid>
      <w:tr w:rsidR="00852D2F" w14:paraId="0C7AE228" w14:textId="77777777" w:rsidTr="009D5972">
        <w:trPr>
          <w:trHeight w:val="540"/>
        </w:trPr>
        <w:tc>
          <w:tcPr>
            <w:tcW w:w="547" w:type="dxa"/>
            <w:vAlign w:val="center"/>
          </w:tcPr>
          <w:p w14:paraId="2588819F" w14:textId="4B50F4B9" w:rsidR="00852D2F" w:rsidRDefault="00852D2F" w:rsidP="00852D2F">
            <w:pPr>
              <w:spacing w:after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Nº</w:t>
            </w:r>
            <w:proofErr w:type="spellEnd"/>
          </w:p>
        </w:tc>
        <w:tc>
          <w:tcPr>
            <w:tcW w:w="3970" w:type="dxa"/>
            <w:vAlign w:val="center"/>
          </w:tcPr>
          <w:p w14:paraId="00E17493" w14:textId="7BC94415" w:rsidR="00852D2F" w:rsidRDefault="00852D2F" w:rsidP="00852D2F">
            <w:pPr>
              <w:spacing w:after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DESCRIPCIÓN</w:t>
            </w:r>
          </w:p>
        </w:tc>
        <w:tc>
          <w:tcPr>
            <w:tcW w:w="1276" w:type="dxa"/>
            <w:vAlign w:val="center"/>
          </w:tcPr>
          <w:p w14:paraId="6441EDA3" w14:textId="7345C287" w:rsidR="00852D2F" w:rsidRDefault="00852D2F" w:rsidP="00852D2F">
            <w:pPr>
              <w:spacing w:after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CANT.</w:t>
            </w:r>
          </w:p>
        </w:tc>
        <w:tc>
          <w:tcPr>
            <w:tcW w:w="1412" w:type="dxa"/>
            <w:vAlign w:val="center"/>
          </w:tcPr>
          <w:p w14:paraId="504675EF" w14:textId="56449A45" w:rsidR="00852D2F" w:rsidRDefault="00852D2F" w:rsidP="00852D2F">
            <w:pPr>
              <w:spacing w:after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UNI. MED.</w:t>
            </w:r>
          </w:p>
        </w:tc>
        <w:tc>
          <w:tcPr>
            <w:tcW w:w="2131" w:type="dxa"/>
            <w:vAlign w:val="center"/>
          </w:tcPr>
          <w:p w14:paraId="3A273076" w14:textId="20DF3231" w:rsidR="00852D2F" w:rsidRDefault="00852D2F" w:rsidP="00852D2F">
            <w:pPr>
              <w:spacing w:after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OBSERVACIONES</w:t>
            </w:r>
          </w:p>
        </w:tc>
      </w:tr>
      <w:tr w:rsidR="00852D2F" w14:paraId="088B736F" w14:textId="77777777" w:rsidTr="009D5972">
        <w:tc>
          <w:tcPr>
            <w:tcW w:w="547" w:type="dxa"/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w="3970" w:type="dxa"/>
            <w:vAlign w:val="center"/>
          </w:tcPr>
          <w:p>
            <w:pPr>
              <w:spacing w:after="0" w:before="0"/>
            </w:pPr>
            <w:r>
              <w:t>Terminales de barra tensor</w:t>
            </w:r>
          </w:p>
        </w:tc>
        <w:tc>
          <w:tcPr>
            <w:tcW w:w="1276" w:type="dxa"/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w="1412" w:type="dxa"/>
            <w:vAlign w:val="center"/>
          </w:tcPr>
          <w:p>
            <w:pPr>
              <w:spacing w:after="0" w:before="0"/>
            </w:pPr>
            <w:r>
              <w:t>Pieza</w:t>
            </w:r>
          </w:p>
        </w:tc>
        <w:tc>
          <w:tcPr>
            <w:tcW w:w="2131" w:type="dxa"/>
          </w:tcPr>
          <w:p>
            <w:pPr>
              <w:spacing w:after="0" w:before="0"/>
            </w:pPr>
            <w:r/>
          </w:p>
        </w:tc>
      </w:tr>
      <w:tr w:rsidR="00852D2F" w14:paraId="088B736F" w14:textId="77777777" w:rsidTr="009D5972">
        <w:tc>
          <w:tcPr>
            <w:tcW w:w="547" w:type="dxa"/>
            <w:vAlign w:val="center"/>
          </w:tcPr>
          <w:p>
            <w:pPr>
              <w:spacing w:after="0" w:before="0"/>
            </w:pPr>
            <w:r>
              <w:t>3</w:t>
            </w:r>
          </w:p>
        </w:tc>
        <w:tc>
          <w:tcPr>
            <w:tcW w:w="3970" w:type="dxa"/>
            <w:vAlign w:val="center"/>
          </w:tcPr>
          <w:p>
            <w:pPr>
              <w:spacing w:after="0" w:before="0"/>
            </w:pPr>
            <w:r>
              <w:t>Retén de punta eje</w:t>
            </w:r>
          </w:p>
        </w:tc>
        <w:tc>
          <w:tcPr>
            <w:tcW w:w="1276" w:type="dxa"/>
            <w:vAlign w:val="center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w="1412" w:type="dxa"/>
            <w:vAlign w:val="center"/>
          </w:tcPr>
          <w:p>
            <w:pPr>
              <w:spacing w:after="0" w:before="0"/>
            </w:pPr>
            <w:r>
              <w:t>Pieza</w:t>
            </w:r>
          </w:p>
        </w:tc>
        <w:tc>
          <w:tcPr>
            <w:tcW w:w="2131" w:type="dxa"/>
          </w:tcPr>
          <w:p>
            <w:pPr>
              <w:spacing w:after="0" w:before="0"/>
            </w:pPr>
            <w:r/>
          </w:p>
        </w:tc>
      </w:tr>
      <w:tr w:rsidR="00852D2F" w14:paraId="088B736F" w14:textId="77777777" w:rsidTr="009D5972">
        <w:tc>
          <w:tcPr>
            <w:tcW w:w="547" w:type="dxa"/>
            <w:vAlign w:val="center"/>
          </w:tcPr>
          <w:p>
            <w:pPr>
              <w:spacing w:after="0" w:before="0"/>
            </w:pPr>
            <w:r>
              <w:t>4</w:t>
            </w:r>
          </w:p>
        </w:tc>
        <w:tc>
          <w:tcPr>
            <w:tcW w:w="3970" w:type="dxa"/>
            <w:vAlign w:val="center"/>
          </w:tcPr>
          <w:p>
            <w:pPr>
              <w:spacing w:after="0" w:before="0"/>
            </w:pPr>
            <w:r>
              <w:t>Grasa de rodamiento</w:t>
            </w:r>
          </w:p>
        </w:tc>
        <w:tc>
          <w:tcPr>
            <w:tcW w:w="1276" w:type="dxa"/>
            <w:vAlign w:val="center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w="1412" w:type="dxa"/>
            <w:vAlign w:val="center"/>
          </w:tcPr>
          <w:p>
            <w:pPr>
              <w:spacing w:after="0" w:before="0"/>
            </w:pPr>
            <w:r>
              <w:t>Kilogramo</w:t>
            </w:r>
          </w:p>
        </w:tc>
        <w:tc>
          <w:tcPr>
            <w:tcW w:w="2131" w:type="dxa"/>
          </w:tcPr>
          <w:p>
            <w:pPr>
              <w:spacing w:after="0" w:before="0"/>
            </w:pPr>
            <w:r/>
          </w:p>
        </w:tc>
      </w:tr>
      <w:tr w:rsidR="00852D2F" w14:paraId="088B736F" w14:textId="77777777" w:rsidTr="009D5972">
        <w:tc>
          <w:tcPr>
            <w:tcW w:w="547" w:type="dxa"/>
            <w:vAlign w:val="center"/>
          </w:tcPr>
          <w:p>
            <w:pPr>
              <w:spacing w:after="0" w:before="0"/>
            </w:pPr>
            <w:r>
              <w:t>5</w:t>
            </w:r>
          </w:p>
        </w:tc>
        <w:tc>
          <w:tcPr>
            <w:tcW w:w="3970" w:type="dxa"/>
            <w:vAlign w:val="center"/>
          </w:tcPr>
          <w:p>
            <w:pPr>
              <w:spacing w:after="0" w:before="0"/>
            </w:pPr>
            <w:r>
              <w:t>Balatas de Freno</w:t>
            </w:r>
          </w:p>
        </w:tc>
        <w:tc>
          <w:tcPr>
            <w:tcW w:w="1276" w:type="dxa"/>
            <w:vAlign w:val="center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w="1412" w:type="dxa"/>
            <w:vAlign w:val="center"/>
          </w:tcPr>
          <w:p>
            <w:pPr>
              <w:spacing w:after="0" w:before="0"/>
            </w:pPr>
            <w:r>
              <w:t>Juego</w:t>
            </w:r>
          </w:p>
        </w:tc>
        <w:tc>
          <w:tcPr>
            <w:tcW w:w="2131" w:type="dxa"/>
          </w:tcPr>
          <w:p>
            <w:pPr>
              <w:spacing w:after="0" w:before="0"/>
            </w:pPr>
            <w:r/>
          </w:p>
        </w:tc>
      </w:tr>
    </w:tbl>
    <w:p w14:paraId="38AD001F" w14:textId="77777777" w:rsidR="009D5972" w:rsidRDefault="009D5972" w:rsidP="0038659C">
      <w:pPr>
        <w:spacing w:after="0"/>
        <w:jc w:val="both"/>
        <w:rPr>
          <w:rFonts w:ascii="Times New Roman" w:hAnsi="Times New Roman" w:cs="Times New Roman"/>
        </w:rPr>
      </w:pPr>
    </w:p>
    <w:p w14:paraId="220400DA" w14:textId="72F15F21" w:rsidR="009D5972" w:rsidRDefault="005467A9" w:rsidP="0038659C">
      <w:pPr>
        <w:spacing w:after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A: ………………………………………………………</w:t>
      </w:r>
      <w:proofErr w:type="gramStart"/>
      <w:r>
        <w:rPr>
          <w:rFonts w:ascii="Times New Roman" w:hAnsi="Times New Roman" w:cs="Times New Roman"/>
          <w:bCs/>
        </w:rPr>
        <w:t>…….</w:t>
      </w:r>
      <w:proofErr w:type="gramEnd"/>
      <w:r>
        <w:rPr>
          <w:rFonts w:ascii="Times New Roman" w:hAnsi="Times New Roman" w:cs="Times New Roman"/>
          <w:bCs/>
        </w:rPr>
        <w:t xml:space="preserve">. </w:t>
      </w:r>
      <w:r>
        <w:rPr>
          <w:rFonts w:ascii="Times New Roman" w:hAnsi="Times New Roman" w:cs="Times New Roman"/>
          <w:bCs/>
        </w:rPr>
        <w:tab/>
        <w:t>quien ocupa el cargo de …………………………………………………………</w:t>
      </w:r>
      <w:proofErr w:type="gramStart"/>
      <w:r>
        <w:rPr>
          <w:rFonts w:ascii="Times New Roman" w:hAnsi="Times New Roman" w:cs="Times New Roman"/>
          <w:bCs/>
        </w:rPr>
        <w:t>…….</w:t>
      </w:r>
      <w:proofErr w:type="gramEnd"/>
      <w:r>
        <w:rPr>
          <w:rFonts w:ascii="Times New Roman" w:hAnsi="Times New Roman" w:cs="Times New Roman"/>
          <w:bCs/>
        </w:rPr>
        <w:t xml:space="preserve">. </w:t>
      </w:r>
      <w:r w:rsidR="009D5972">
        <w:rPr>
          <w:rFonts w:ascii="Times New Roman" w:hAnsi="Times New Roman" w:cs="Times New Roman"/>
          <w:bCs/>
        </w:rPr>
        <w:t xml:space="preserve">Para su efecto firman </w:t>
      </w:r>
      <w:r>
        <w:rPr>
          <w:rFonts w:ascii="Times New Roman" w:hAnsi="Times New Roman" w:cs="Times New Roman"/>
          <w:bCs/>
        </w:rPr>
        <w:t>al pie de la presente acta las partes.</w:t>
      </w:r>
    </w:p>
    <w:p w14:paraId="3CE28F83" w14:textId="5AA867E9" w:rsidR="0076472B" w:rsidRDefault="0076472B" w:rsidP="0038659C">
      <w:pPr>
        <w:spacing w:after="0"/>
        <w:jc w:val="both"/>
        <w:rPr>
          <w:rFonts w:ascii="Times New Roman" w:hAnsi="Times New Roman" w:cs="Times New Roman"/>
          <w:bCs/>
        </w:rPr>
      </w:pPr>
    </w:p>
    <w:p w14:paraId="09A72EE3" w14:textId="6DBE7AC0" w:rsidR="0076472B" w:rsidRDefault="0076472B" w:rsidP="0038659C">
      <w:pPr>
        <w:spacing w:after="0"/>
        <w:jc w:val="both"/>
        <w:rPr>
          <w:rFonts w:ascii="Times New Roman" w:hAnsi="Times New Roman" w:cs="Times New Roman"/>
          <w:bCs/>
        </w:rPr>
      </w:pPr>
    </w:p>
    <w:p w14:paraId="3F78121C" w14:textId="66E8DB8F" w:rsidR="0076472B" w:rsidRDefault="0076472B" w:rsidP="0038659C">
      <w:pPr>
        <w:spacing w:after="0"/>
        <w:jc w:val="both"/>
        <w:rPr>
          <w:rFonts w:ascii="Times New Roman" w:hAnsi="Times New Roman" w:cs="Times New Roman"/>
          <w:bCs/>
        </w:rPr>
      </w:pPr>
    </w:p>
    <w:p w14:paraId="0E3BF5E3" w14:textId="7C3C1CCA" w:rsidR="0076472B" w:rsidRDefault="0076472B" w:rsidP="0038659C">
      <w:pPr>
        <w:spacing w:after="0"/>
        <w:jc w:val="both"/>
        <w:rPr>
          <w:rFonts w:ascii="Times New Roman" w:hAnsi="Times New Roman" w:cs="Times New Roman"/>
          <w:bCs/>
        </w:rPr>
      </w:pPr>
    </w:p>
    <w:p w14:paraId="29295989" w14:textId="30DB690E" w:rsidR="0076472B" w:rsidRDefault="0076472B" w:rsidP="0038659C">
      <w:pPr>
        <w:spacing w:after="0"/>
        <w:jc w:val="both"/>
        <w:rPr>
          <w:rFonts w:ascii="Times New Roman" w:hAnsi="Times New Roman" w:cs="Times New Roman"/>
          <w:bCs/>
        </w:rPr>
      </w:pPr>
    </w:p>
    <w:p w14:paraId="6C59FF7F" w14:textId="77777777" w:rsidR="005467A9" w:rsidRDefault="005467A9" w:rsidP="0038659C">
      <w:pPr>
        <w:spacing w:after="0"/>
        <w:jc w:val="both"/>
        <w:rPr>
          <w:rFonts w:ascii="Times New Roman" w:hAnsi="Times New Roman" w:cs="Times New Roman"/>
          <w:bCs/>
        </w:rPr>
      </w:pPr>
    </w:p>
    <w:p w14:paraId="26DF727D" w14:textId="77777777" w:rsidR="0076472B" w:rsidRDefault="0076472B" w:rsidP="0038659C">
      <w:pPr>
        <w:spacing w:after="0"/>
        <w:jc w:val="both"/>
        <w:rPr>
          <w:rFonts w:ascii="Times New Roman" w:hAnsi="Times New Roman" w:cs="Times New Roman"/>
          <w:bCs/>
        </w:rPr>
      </w:pPr>
    </w:p>
    <w:p w14:paraId="273EFC1A" w14:textId="77777777" w:rsidR="0076472B" w:rsidRDefault="0076472B" w:rsidP="0038659C">
      <w:pPr>
        <w:spacing w:after="0"/>
        <w:jc w:val="both"/>
        <w:rPr>
          <w:rFonts w:ascii="Times New Roman" w:hAnsi="Times New Roman" w:cs="Times New Roman"/>
          <w:bCs/>
        </w:rPr>
      </w:pPr>
    </w:p>
    <w:p w14:paraId="5E691BD9" w14:textId="1C326EA6" w:rsidR="0076472B" w:rsidRPr="00834971" w:rsidRDefault="00834971" w:rsidP="0038659C">
      <w:pPr>
        <w:spacing w:after="0"/>
        <w:jc w:val="both"/>
        <w:rPr>
          <w:rFonts w:ascii="Times New Roman" w:hAnsi="Times New Roman" w:cs="Times New Roman"/>
          <w:b/>
        </w:rPr>
      </w:pPr>
      <w:r w:rsidRPr="00834971">
        <w:rPr>
          <w:rFonts w:ascii="Times New Roman" w:hAnsi="Times New Roman" w:cs="Times New Roman"/>
          <w:b/>
        </w:rPr>
        <w:t xml:space="preserve">                     ENTREGUÉ CONFORME                                                               RECIBÍ CONFORME</w:t>
      </w:r>
    </w:p>
    <w:p w14:paraId="19CDBA53" w14:textId="77777777" w:rsidR="0076472B" w:rsidRPr="009D5972" w:rsidRDefault="0076472B" w:rsidP="0038659C">
      <w:pPr>
        <w:spacing w:after="0"/>
        <w:jc w:val="both"/>
        <w:rPr>
          <w:rFonts w:ascii="Times New Roman" w:hAnsi="Times New Roman" w:cs="Times New Roman"/>
        </w:rPr>
      </w:pPr>
    </w:p>
    <w:p>
      <w:r>
        <w:br w:type="page"/>
      </w:r>
    </w:p>
    <w:sectPr w:rsidR="0076472B" w:rsidRPr="009D5972" w:rsidSect="00194620">
      <w:headerReference w:type="default" r:id="rId7"/>
      <w:footerReference w:type="default" r:id="rId8"/>
      <w:pgSz w:w="12240" w:h="15840" w:code="1"/>
      <w:pgMar w:top="1418" w:right="1418" w:bottom="1418" w:left="1418" w:header="284" w:footer="420" w:gutter="0"/>
      <w:cols w:space="708"/>
      <w:docGrid w:linePitch="360"/>
    </w:sectPr>
    <w:p w14:paraId="6FEDA3D2" w14:textId="0FD61B2D" w:rsidR="0038659C" w:rsidRDefault="00852D2F" w:rsidP="00F746B6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ACTA DE ENTREGA</w:t>
      </w:r>
    </w:p>
    <w:p w14:paraId="1EF5ECF3" w14:textId="5772C7DD" w:rsidR="00852D2F" w:rsidRDefault="00852D2F" w:rsidP="00852D2F">
      <w:pPr>
        <w:jc w:val="both"/>
        <w:rPr>
          <w:rFonts w:ascii="Times New Roman" w:hAnsi="Times New Roman" w:cs="Times New Roman"/>
          <w:bCs/>
        </w:rPr>
      </w:pPr>
      <w:r w:rsidRPr="00852D2F">
        <w:rPr>
          <w:rFonts w:ascii="Times New Roman" w:hAnsi="Times New Roman" w:cs="Times New Roman"/>
          <w:bCs/>
        </w:rPr>
        <w:t>Por medio de la presente Acta, el Gobierno Autónomo Municipal de Charaña, representando Legalmente por el señor Orlando Daniel López Poma Honorable Alcalde Municipal, a través de Responsable Municipal de Salud y Educación - Mayelyn C. Torrez Quispe, se realiza la entrega de ADQUISICIÓN DE REPUESTOS PARA MANTENIMIENTO DE VOLQUETA NISSAN UD CON PLACA DE CONTROL 3623-PNL DEL MUNICIPIO DE CHARAÑA - 1RA COMPRA GESTIÓN 2026, en fecha:…………………………….. bajo el siguiente detalle.</w:t>
      </w:r>
      <w:r>
        <w:rPr>
          <w:rFonts w:ascii="Times New Roman" w:hAnsi="Times New Roman" w:cs="Times New Roman"/>
          <w:bCs/>
        </w:rPr>
      </w:r>
      <w:r w:rsidR="00BF227C">
        <w:rPr>
          <w:rFonts w:ascii="Times New Roman" w:hAnsi="Times New Roman" w:cs="Times New Roman"/>
          <w:bCs/>
        </w:rPr>
      </w:r>
      <w:r>
        <w:rPr>
          <w:rFonts w:ascii="Times New Roman" w:hAnsi="Times New Roman" w:cs="Times New Roman"/>
          <w:bCs/>
        </w:rPr>
      </w:r>
      <w:r w:rsidR="005467A9">
        <w:rPr>
          <w:rFonts w:ascii="Times New Roman" w:hAnsi="Times New Roman" w:cs="Times New Roman"/>
          <w:bCs/>
        </w:rPr>
      </w:r>
      <w:proofErr w:type="gramStart"/>
      <w:r w:rsidR="005467A9">
        <w:rPr>
          <w:rFonts w:ascii="Times New Roman" w:hAnsi="Times New Roman" w:cs="Times New Roman"/>
          <w:bCs/>
        </w:rPr>
      </w:r>
      <w:proofErr w:type="gramEnd"/>
      <w:r w:rsidR="005467A9">
        <w:rPr>
          <w:rFonts w:ascii="Times New Roman" w:hAnsi="Times New Roman" w:cs="Times New Roman"/>
          <w:bCs/>
        </w:rPr>
      </w:r>
      <w:r>
        <w:rPr>
          <w:rFonts w:ascii="Times New Roman" w:hAnsi="Times New Roman" w:cs="Times New Roman"/>
          <w:bCs/>
        </w:rPr>
      </w:r>
    </w:p>
    <w:tbl>
      <w:tblPr>
        <w:tblStyle w:val="Tablaconcuadrcula"/>
        <w:tblW w:w="9336" w:type="dxa"/>
        <w:tblInd w:w="-5" w:type="dxa"/>
        <w:tblLook w:val="04A0" w:firstRow="1" w:lastRow="0" w:firstColumn="1" w:lastColumn="0" w:noHBand="0" w:noVBand="1"/>
      </w:tblPr>
      <w:tblGrid>
        <w:gridCol w:w="547"/>
        <w:gridCol w:w="3970"/>
        <w:gridCol w:w="1276"/>
        <w:gridCol w:w="1412"/>
        <w:gridCol w:w="2131"/>
      </w:tblGrid>
      <w:tr w:rsidR="00852D2F" w14:paraId="0C7AE228" w14:textId="77777777" w:rsidTr="009D5972">
        <w:trPr>
          <w:trHeight w:val="540"/>
        </w:trPr>
        <w:tc>
          <w:tcPr>
            <w:tcW w:w="547" w:type="dxa"/>
            <w:vAlign w:val="center"/>
          </w:tcPr>
          <w:p w14:paraId="2588819F" w14:textId="4B50F4B9" w:rsidR="00852D2F" w:rsidRDefault="00852D2F" w:rsidP="00852D2F">
            <w:pPr>
              <w:spacing w:after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Nº</w:t>
            </w:r>
            <w:proofErr w:type="spellEnd"/>
          </w:p>
        </w:tc>
        <w:tc>
          <w:tcPr>
            <w:tcW w:w="3970" w:type="dxa"/>
            <w:vAlign w:val="center"/>
          </w:tcPr>
          <w:p w14:paraId="00E17493" w14:textId="7BC94415" w:rsidR="00852D2F" w:rsidRDefault="00852D2F" w:rsidP="00852D2F">
            <w:pPr>
              <w:spacing w:after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DESCRIPCIÓN</w:t>
            </w:r>
          </w:p>
        </w:tc>
        <w:tc>
          <w:tcPr>
            <w:tcW w:w="1276" w:type="dxa"/>
            <w:vAlign w:val="center"/>
          </w:tcPr>
          <w:p w14:paraId="6441EDA3" w14:textId="7345C287" w:rsidR="00852D2F" w:rsidRDefault="00852D2F" w:rsidP="00852D2F">
            <w:pPr>
              <w:spacing w:after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CANT.</w:t>
            </w:r>
          </w:p>
        </w:tc>
        <w:tc>
          <w:tcPr>
            <w:tcW w:w="1412" w:type="dxa"/>
            <w:vAlign w:val="center"/>
          </w:tcPr>
          <w:p w14:paraId="504675EF" w14:textId="56449A45" w:rsidR="00852D2F" w:rsidRDefault="00852D2F" w:rsidP="00852D2F">
            <w:pPr>
              <w:spacing w:after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UNI. MED.</w:t>
            </w:r>
          </w:p>
        </w:tc>
        <w:tc>
          <w:tcPr>
            <w:tcW w:w="2131" w:type="dxa"/>
            <w:vAlign w:val="center"/>
          </w:tcPr>
          <w:p w14:paraId="3A273076" w14:textId="20DF3231" w:rsidR="00852D2F" w:rsidRDefault="00852D2F" w:rsidP="00852D2F">
            <w:pPr>
              <w:spacing w:after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OBSERVACIONES</w:t>
            </w:r>
          </w:p>
        </w:tc>
      </w:tr>
      <w:tr w:rsidR="00852D2F" w14:paraId="088B736F" w14:textId="77777777" w:rsidTr="009D5972">
        <w:tc>
          <w:tcPr>
            <w:tcW w:w="547" w:type="dxa"/>
            <w:vAlign w:val="center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w="3970" w:type="dxa"/>
            <w:vAlign w:val="center"/>
          </w:tcPr>
          <w:p>
            <w:pPr>
              <w:spacing w:after="0" w:before="0"/>
            </w:pPr>
            <w:r>
              <w:t>Kit de reparo de punta eje</w:t>
            </w:r>
          </w:p>
        </w:tc>
        <w:tc>
          <w:tcPr>
            <w:tcW w:w="1276" w:type="dxa"/>
            <w:vAlign w:val="center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w="1412" w:type="dxa"/>
            <w:vAlign w:val="center"/>
          </w:tcPr>
          <w:p>
            <w:pPr>
              <w:spacing w:after="0" w:before="0"/>
            </w:pPr>
            <w:r>
              <w:t>Juego</w:t>
            </w:r>
          </w:p>
        </w:tc>
        <w:tc>
          <w:tcPr>
            <w:tcW w:w="2131" w:type="dxa"/>
          </w:tcPr>
          <w:p>
            <w:pPr>
              <w:spacing w:after="0" w:before="0"/>
            </w:pPr>
            <w:r/>
          </w:p>
        </w:tc>
      </w:tr>
      <w:tr w:rsidR="00852D2F" w14:paraId="088B736F" w14:textId="77777777" w:rsidTr="009D5972">
        <w:tc>
          <w:tcPr>
            <w:tcW w:w="547" w:type="dxa"/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w="3970" w:type="dxa"/>
            <w:vAlign w:val="center"/>
          </w:tcPr>
          <w:p>
            <w:pPr>
              <w:spacing w:after="0" w:before="0"/>
            </w:pPr>
            <w:r>
              <w:t>Terminales de barra tensor</w:t>
            </w:r>
          </w:p>
        </w:tc>
        <w:tc>
          <w:tcPr>
            <w:tcW w:w="1276" w:type="dxa"/>
            <w:vAlign w:val="center"/>
          </w:tcPr>
          <w:p>
            <w:pPr>
              <w:spacing w:after="0" w:before="0"/>
            </w:pPr>
            <w:r>
              <w:t>2</w:t>
            </w:r>
          </w:p>
        </w:tc>
        <w:tc>
          <w:tcPr>
            <w:tcW w:w="1412" w:type="dxa"/>
            <w:vAlign w:val="center"/>
          </w:tcPr>
          <w:p>
            <w:pPr>
              <w:spacing w:after="0" w:before="0"/>
            </w:pPr>
            <w:r>
              <w:t>Pieza</w:t>
            </w:r>
          </w:p>
        </w:tc>
        <w:tc>
          <w:tcPr>
            <w:tcW w:w="2131" w:type="dxa"/>
          </w:tcPr>
          <w:p>
            <w:pPr>
              <w:spacing w:after="0" w:before="0"/>
            </w:pPr>
            <w:r/>
          </w:p>
        </w:tc>
      </w:tr>
      <w:tr w:rsidR="00852D2F" w14:paraId="088B736F" w14:textId="77777777" w:rsidTr="009D5972">
        <w:tc>
          <w:tcPr>
            <w:tcW w:w="547" w:type="dxa"/>
            <w:vAlign w:val="center"/>
          </w:tcPr>
          <w:p>
            <w:pPr>
              <w:spacing w:after="0" w:before="0"/>
            </w:pPr>
            <w:r>
              <w:t>4</w:t>
            </w:r>
          </w:p>
        </w:tc>
        <w:tc>
          <w:tcPr>
            <w:tcW w:w="3970" w:type="dxa"/>
            <w:vAlign w:val="center"/>
          </w:tcPr>
          <w:p>
            <w:pPr>
              <w:spacing w:after="0" w:before="0"/>
            </w:pPr>
            <w:r>
              <w:t>Grasa de rodamiento</w:t>
            </w:r>
          </w:p>
        </w:tc>
        <w:tc>
          <w:tcPr>
            <w:tcW w:w="1276" w:type="dxa"/>
            <w:vAlign w:val="center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w="1412" w:type="dxa"/>
            <w:vAlign w:val="center"/>
          </w:tcPr>
          <w:p>
            <w:pPr>
              <w:spacing w:after="0" w:before="0"/>
            </w:pPr>
            <w:r>
              <w:t>Kilogramo</w:t>
            </w:r>
          </w:p>
        </w:tc>
        <w:tc>
          <w:tcPr>
            <w:tcW w:w="2131" w:type="dxa"/>
          </w:tcPr>
          <w:p>
            <w:pPr>
              <w:spacing w:after="0" w:before="0"/>
            </w:pPr>
            <w:r/>
          </w:p>
        </w:tc>
      </w:tr>
    </w:tbl>
    <w:p w14:paraId="38AD001F" w14:textId="77777777" w:rsidR="009D5972" w:rsidRDefault="009D5972" w:rsidP="0038659C">
      <w:pPr>
        <w:spacing w:after="0"/>
        <w:jc w:val="both"/>
        <w:rPr>
          <w:rFonts w:ascii="Times New Roman" w:hAnsi="Times New Roman" w:cs="Times New Roman"/>
        </w:rPr>
      </w:pPr>
    </w:p>
    <w:p w14:paraId="220400DA" w14:textId="72F15F21" w:rsidR="009D5972" w:rsidRDefault="005467A9" w:rsidP="0038659C">
      <w:pPr>
        <w:spacing w:after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A: ………………………………………………………</w:t>
      </w:r>
      <w:proofErr w:type="gramStart"/>
      <w:r>
        <w:rPr>
          <w:rFonts w:ascii="Times New Roman" w:hAnsi="Times New Roman" w:cs="Times New Roman"/>
          <w:bCs/>
        </w:rPr>
        <w:t>…….</w:t>
      </w:r>
      <w:proofErr w:type="gramEnd"/>
      <w:r>
        <w:rPr>
          <w:rFonts w:ascii="Times New Roman" w:hAnsi="Times New Roman" w:cs="Times New Roman"/>
          <w:bCs/>
        </w:rPr>
        <w:t xml:space="preserve">. </w:t>
      </w:r>
      <w:r>
        <w:rPr>
          <w:rFonts w:ascii="Times New Roman" w:hAnsi="Times New Roman" w:cs="Times New Roman"/>
          <w:bCs/>
        </w:rPr>
        <w:tab/>
        <w:t>quien ocupa el cargo de …………………………………………………………</w:t>
      </w:r>
      <w:proofErr w:type="gramStart"/>
      <w:r>
        <w:rPr>
          <w:rFonts w:ascii="Times New Roman" w:hAnsi="Times New Roman" w:cs="Times New Roman"/>
          <w:bCs/>
        </w:rPr>
        <w:t>…….</w:t>
      </w:r>
      <w:proofErr w:type="gramEnd"/>
      <w:r>
        <w:rPr>
          <w:rFonts w:ascii="Times New Roman" w:hAnsi="Times New Roman" w:cs="Times New Roman"/>
          <w:bCs/>
        </w:rPr>
        <w:t xml:space="preserve">. </w:t>
      </w:r>
      <w:r w:rsidR="009D5972">
        <w:rPr>
          <w:rFonts w:ascii="Times New Roman" w:hAnsi="Times New Roman" w:cs="Times New Roman"/>
          <w:bCs/>
        </w:rPr>
        <w:t xml:space="preserve">Para su efecto firman </w:t>
      </w:r>
      <w:r>
        <w:rPr>
          <w:rFonts w:ascii="Times New Roman" w:hAnsi="Times New Roman" w:cs="Times New Roman"/>
          <w:bCs/>
        </w:rPr>
        <w:t>al pie de la presente acta las partes.</w:t>
      </w:r>
    </w:p>
    <w:p w14:paraId="3CE28F83" w14:textId="5AA867E9" w:rsidR="0076472B" w:rsidRDefault="0076472B" w:rsidP="0038659C">
      <w:pPr>
        <w:spacing w:after="0"/>
        <w:jc w:val="both"/>
        <w:rPr>
          <w:rFonts w:ascii="Times New Roman" w:hAnsi="Times New Roman" w:cs="Times New Roman"/>
          <w:bCs/>
        </w:rPr>
      </w:pPr>
    </w:p>
    <w:p w14:paraId="09A72EE3" w14:textId="6DBE7AC0" w:rsidR="0076472B" w:rsidRDefault="0076472B" w:rsidP="0038659C">
      <w:pPr>
        <w:spacing w:after="0"/>
        <w:jc w:val="both"/>
        <w:rPr>
          <w:rFonts w:ascii="Times New Roman" w:hAnsi="Times New Roman" w:cs="Times New Roman"/>
          <w:bCs/>
        </w:rPr>
      </w:pPr>
    </w:p>
    <w:p w14:paraId="3F78121C" w14:textId="66E8DB8F" w:rsidR="0076472B" w:rsidRDefault="0076472B" w:rsidP="0038659C">
      <w:pPr>
        <w:spacing w:after="0"/>
        <w:jc w:val="both"/>
        <w:rPr>
          <w:rFonts w:ascii="Times New Roman" w:hAnsi="Times New Roman" w:cs="Times New Roman"/>
          <w:bCs/>
        </w:rPr>
      </w:pPr>
    </w:p>
    <w:p w14:paraId="0E3BF5E3" w14:textId="7C3C1CCA" w:rsidR="0076472B" w:rsidRDefault="0076472B" w:rsidP="0038659C">
      <w:pPr>
        <w:spacing w:after="0"/>
        <w:jc w:val="both"/>
        <w:rPr>
          <w:rFonts w:ascii="Times New Roman" w:hAnsi="Times New Roman" w:cs="Times New Roman"/>
          <w:bCs/>
        </w:rPr>
      </w:pPr>
    </w:p>
    <w:p w14:paraId="29295989" w14:textId="30DB690E" w:rsidR="0076472B" w:rsidRDefault="0076472B" w:rsidP="0038659C">
      <w:pPr>
        <w:spacing w:after="0"/>
        <w:jc w:val="both"/>
        <w:rPr>
          <w:rFonts w:ascii="Times New Roman" w:hAnsi="Times New Roman" w:cs="Times New Roman"/>
          <w:bCs/>
        </w:rPr>
      </w:pPr>
    </w:p>
    <w:p w14:paraId="6C59FF7F" w14:textId="77777777" w:rsidR="005467A9" w:rsidRDefault="005467A9" w:rsidP="0038659C">
      <w:pPr>
        <w:spacing w:after="0"/>
        <w:jc w:val="both"/>
        <w:rPr>
          <w:rFonts w:ascii="Times New Roman" w:hAnsi="Times New Roman" w:cs="Times New Roman"/>
          <w:bCs/>
        </w:rPr>
      </w:pPr>
    </w:p>
    <w:p w14:paraId="26DF727D" w14:textId="77777777" w:rsidR="0076472B" w:rsidRDefault="0076472B" w:rsidP="0038659C">
      <w:pPr>
        <w:spacing w:after="0"/>
        <w:jc w:val="both"/>
        <w:rPr>
          <w:rFonts w:ascii="Times New Roman" w:hAnsi="Times New Roman" w:cs="Times New Roman"/>
          <w:bCs/>
        </w:rPr>
      </w:pPr>
    </w:p>
    <w:p w14:paraId="273EFC1A" w14:textId="77777777" w:rsidR="0076472B" w:rsidRDefault="0076472B" w:rsidP="0038659C">
      <w:pPr>
        <w:spacing w:after="0"/>
        <w:jc w:val="both"/>
        <w:rPr>
          <w:rFonts w:ascii="Times New Roman" w:hAnsi="Times New Roman" w:cs="Times New Roman"/>
          <w:bCs/>
        </w:rPr>
      </w:pPr>
    </w:p>
    <w:p w14:paraId="5E691BD9" w14:textId="1C326EA6" w:rsidR="0076472B" w:rsidRPr="00834971" w:rsidRDefault="00834971" w:rsidP="0038659C">
      <w:pPr>
        <w:spacing w:after="0"/>
        <w:jc w:val="both"/>
        <w:rPr>
          <w:rFonts w:ascii="Times New Roman" w:hAnsi="Times New Roman" w:cs="Times New Roman"/>
          <w:b/>
        </w:rPr>
      </w:pPr>
      <w:r w:rsidRPr="00834971">
        <w:rPr>
          <w:rFonts w:ascii="Times New Roman" w:hAnsi="Times New Roman" w:cs="Times New Roman"/>
          <w:b/>
        </w:rPr>
        <w:t xml:space="preserve">                     ENTREGUÉ CONFORME                                                               RECIBÍ CONFORME</w:t>
      </w:r>
    </w:p>
    <w:p w14:paraId="19CDBA53" w14:textId="77777777" w:rsidR="0076472B" w:rsidRPr="009D5972" w:rsidRDefault="0076472B" w:rsidP="0038659C">
      <w:pPr>
        <w:spacing w:after="0"/>
        <w:jc w:val="both"/>
        <w:rPr>
          <w:rFonts w:ascii="Times New Roman" w:hAnsi="Times New Roman" w:cs="Times New Roman"/>
        </w:rPr>
      </w:pP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96420F" w14:textId="77777777" w:rsidR="00620EAC" w:rsidRDefault="00620EAC" w:rsidP="00F746B6">
      <w:pPr>
        <w:spacing w:after="0" w:line="240" w:lineRule="auto"/>
      </w:pPr>
      <w:r>
        <w:separator/>
      </w:r>
    </w:p>
  </w:endnote>
  <w:endnote w:type="continuationSeparator" w:id="0">
    <w:p w14:paraId="45320FC2" w14:textId="77777777" w:rsidR="00620EAC" w:rsidRDefault="00620EAC" w:rsidP="00F74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B676B5" w14:textId="2CF2B60D" w:rsidR="00F746B6" w:rsidRPr="00F746B6" w:rsidRDefault="00F746B6" w:rsidP="00F746B6">
    <w:pPr>
      <w:pStyle w:val="Piedepgina"/>
      <w:tabs>
        <w:tab w:val="clear" w:pos="4252"/>
        <w:tab w:val="clear" w:pos="8504"/>
      </w:tabs>
      <w:jc w:val="center"/>
      <w:rPr>
        <w:rFonts w:ascii="Adobe Garamond Pro" w:hAnsi="Adobe Garamond Pro"/>
        <w:i/>
        <w:color w:val="1F3864" w:themeColor="accent1" w:themeShade="80"/>
      </w:rPr>
    </w:pPr>
    <w:r w:rsidRPr="00083100">
      <w:rPr>
        <w:rFonts w:ascii="Adobe Garamond Pro" w:hAnsi="Adobe Garamond Pro"/>
        <w:i/>
        <w:color w:val="1F3864" w:themeColor="accent1" w:themeShade="80"/>
      </w:rPr>
      <w:t xml:space="preserve">Oficina: Plaza 6 de agosto </w:t>
    </w:r>
    <w:r>
      <w:rPr>
        <w:rFonts w:ascii="Adobe Garamond Pro" w:hAnsi="Adobe Garamond Pro"/>
        <w:i/>
        <w:color w:val="1F3864" w:themeColor="accent1" w:themeShade="80"/>
      </w:rPr>
      <w:t xml:space="preserve">s/n      </w:t>
    </w:r>
    <w:r w:rsidRPr="00083100">
      <w:rPr>
        <w:rFonts w:ascii="Adobe Garamond Pro" w:hAnsi="Adobe Garamond Pro"/>
        <w:i/>
        <w:color w:val="1F3864" w:themeColor="accent1" w:themeShade="80"/>
      </w:rPr>
      <w:t>Teléfono: 76743718</w:t>
    </w:r>
    <w:r>
      <w:rPr>
        <w:rFonts w:ascii="Adobe Garamond Pro" w:hAnsi="Adobe Garamond Pro"/>
        <w:i/>
        <w:color w:val="1F3864" w:themeColor="accent1" w:themeShade="80"/>
      </w:rPr>
      <w:t xml:space="preserve">      gamcharana21.26@gmail.com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B704B1" w14:textId="77777777" w:rsidR="00620EAC" w:rsidRDefault="00620EAC" w:rsidP="00F746B6">
      <w:pPr>
        <w:spacing w:after="0" w:line="240" w:lineRule="auto"/>
      </w:pPr>
      <w:r>
        <w:separator/>
      </w:r>
    </w:p>
  </w:footnote>
  <w:footnote w:type="continuationSeparator" w:id="0">
    <w:p w14:paraId="757A23EE" w14:textId="77777777" w:rsidR="00620EAC" w:rsidRDefault="00620EAC" w:rsidP="00F746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D1AF5C" w14:textId="65A548AC" w:rsidR="00F746B6" w:rsidRPr="00083100" w:rsidRDefault="00F746B6" w:rsidP="00F746B6">
    <w:pPr>
      <w:pStyle w:val="Sinespaciado"/>
      <w:tabs>
        <w:tab w:val="left" w:pos="4111"/>
      </w:tabs>
      <w:jc w:val="center"/>
      <w:rPr>
        <w:rFonts w:ascii="Adobe Garamond Pro" w:hAnsi="Adobe Garamond Pro"/>
        <w:b/>
        <w:color w:val="1F3864" w:themeColor="accent1" w:themeShade="80"/>
        <w:sz w:val="28"/>
      </w:rPr>
    </w:pPr>
    <w:r>
      <w:rPr>
        <w:rFonts w:ascii="Adobe Garamond Pro" w:hAnsi="Adobe Garamond Pro"/>
        <w:b/>
        <w:noProof/>
        <w:color w:val="1F3864" w:themeColor="accent1" w:themeShade="80"/>
        <w:sz w:val="28"/>
      </w:rPr>
      <w:drawing>
        <wp:anchor distT="0" distB="0" distL="114300" distR="114300" simplePos="0" relativeHeight="251656704" behindDoc="0" locked="0" layoutInCell="1" allowOverlap="1" wp14:anchorId="289689CE" wp14:editId="097982F8">
          <wp:simplePos x="0" y="0"/>
          <wp:positionH relativeFrom="page">
            <wp:posOffset>6105525</wp:posOffset>
          </wp:positionH>
          <wp:positionV relativeFrom="paragraph">
            <wp:posOffset>-154305</wp:posOffset>
          </wp:positionV>
          <wp:extent cx="1329690" cy="1209675"/>
          <wp:effectExtent l="76200" t="57150" r="80010" b="66675"/>
          <wp:wrapNone/>
          <wp:docPr id="43" name="Imagen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329690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44450" dist="27940" dir="5400000" algn="ctr">
                      <a:srgbClr val="000000">
                        <a:alpha val="32000"/>
                      </a:srgbClr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balanced" dir="t">
                      <a:rot lat="0" lon="0" rev="8700000"/>
                    </a:lightRig>
                  </a:scene3d>
                  <a:sp3d>
                    <a:bevelT w="190500" h="38100"/>
                  </a:sp3d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rFonts w:ascii="Adobe Garamond Pro" w:hAnsi="Adobe Garamond Pro"/>
        <w:noProof/>
        <w:color w:val="1F3864" w:themeColor="accent1" w:themeShade="80"/>
        <w:lang w:val="es-ES" w:eastAsia="es-ES"/>
      </w:rPr>
      <w:drawing>
        <wp:anchor distT="0" distB="0" distL="114300" distR="114300" simplePos="0" relativeHeight="251657728" behindDoc="0" locked="0" layoutInCell="1" allowOverlap="1" wp14:anchorId="79FB212D" wp14:editId="7BACE956">
          <wp:simplePos x="0" y="0"/>
          <wp:positionH relativeFrom="page">
            <wp:posOffset>76200</wp:posOffset>
          </wp:positionH>
          <wp:positionV relativeFrom="paragraph">
            <wp:posOffset>1270</wp:posOffset>
          </wp:positionV>
          <wp:extent cx="1264920" cy="1054100"/>
          <wp:effectExtent l="76200" t="114300" r="106680" b="127000"/>
          <wp:wrapNone/>
          <wp:docPr id="44" name="Imagen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4920" cy="10541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107950" dist="12700" dir="5400000" algn="ctr">
                      <a:srgbClr val="000000"/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soft" dir="t">
                      <a:rot lat="0" lon="0" rev="0"/>
                    </a:lightRig>
                  </a:scene3d>
                  <a:sp3d contourW="44450" prstMaterial="matte">
                    <a:bevelT w="63500" h="63500" prst="artDeco"/>
                    <a:contourClr>
                      <a:srgbClr val="FFFFFF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rFonts w:ascii="Adobe Garamond Pro" w:hAnsi="Adobe Garamond Pro"/>
        <w:noProof/>
        <w:color w:val="1F3864" w:themeColor="accent1" w:themeShade="80"/>
        <w:lang w:val="es-ES" w:eastAsia="es-ES"/>
      </w:rPr>
      <w:pict w14:anchorId="5D3BBD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7955595" o:spid="_x0000_s1025" type="#_x0000_t75" style="position:absolute;left:0;text-align:left;margin-left:-93.85pt;margin-top:-133.65pt;width:633pt;height:800.6pt;z-index:-251657728;mso-position-horizontal-relative:margin;mso-position-vertical-relative:margin" o:allowincell="f">
          <v:imagedata r:id="rId3" o:title="charaña logo12123122111" gain="19661f" blacklevel="22938f"/>
          <w10:wrap anchorx="margin" anchory="margin"/>
        </v:shape>
      </w:pict>
    </w:r>
    <w:r w:rsidRPr="00083100">
      <w:rPr>
        <w:rFonts w:ascii="Adobe Garamond Pro" w:hAnsi="Adobe Garamond Pro"/>
        <w:b/>
        <w:color w:val="1F3864" w:themeColor="accent1" w:themeShade="80"/>
        <w:sz w:val="28"/>
      </w:rPr>
      <w:t>GOBIERNO AUTÓNOMO MUNICIPAL DE CHARAÑA</w:t>
    </w:r>
  </w:p>
  <w:p w14:paraId="2241495F" w14:textId="77777777" w:rsidR="00F746B6" w:rsidRPr="00083100" w:rsidRDefault="00F746B6" w:rsidP="00F746B6">
    <w:pPr>
      <w:pStyle w:val="Sinespaciado"/>
      <w:ind w:right="-1"/>
      <w:jc w:val="center"/>
      <w:rPr>
        <w:rFonts w:ascii="Adobe Garamond Pro" w:hAnsi="Adobe Garamond Pro"/>
        <w:color w:val="1F3864" w:themeColor="accent1" w:themeShade="80"/>
        <w:sz w:val="18"/>
      </w:rPr>
    </w:pPr>
    <w:r w:rsidRPr="00083100">
      <w:rPr>
        <w:rFonts w:ascii="Adobe Garamond Pro" w:hAnsi="Adobe Garamond Pro"/>
        <w:color w:val="1F3864" w:themeColor="accent1" w:themeShade="80"/>
        <w:sz w:val="18"/>
      </w:rPr>
      <w:t>Creado bajo Ley</w:t>
    </w:r>
    <w:r>
      <w:rPr>
        <w:rFonts w:ascii="Adobe Garamond Pro" w:hAnsi="Adobe Garamond Pro"/>
        <w:color w:val="1F3864" w:themeColor="accent1" w:themeShade="80"/>
        <w:sz w:val="18"/>
      </w:rPr>
      <w:t xml:space="preserve"> 822</w:t>
    </w:r>
    <w:r w:rsidRPr="00083100">
      <w:rPr>
        <w:rFonts w:ascii="Adobe Garamond Pro" w:hAnsi="Adobe Garamond Pro"/>
        <w:color w:val="1F3864" w:themeColor="accent1" w:themeShade="80"/>
        <w:sz w:val="18"/>
      </w:rPr>
      <w:t xml:space="preserve"> – 3 de abril de 1986</w:t>
    </w:r>
  </w:p>
  <w:p w14:paraId="3DA87909" w14:textId="77777777" w:rsidR="00F746B6" w:rsidRPr="00083100" w:rsidRDefault="00F746B6" w:rsidP="00F746B6">
    <w:pPr>
      <w:pStyle w:val="Sinespaciado"/>
      <w:ind w:right="-1"/>
      <w:jc w:val="center"/>
      <w:rPr>
        <w:rFonts w:ascii="Adobe Garamond Pro" w:hAnsi="Adobe Garamond Pro"/>
        <w:color w:val="1F3864" w:themeColor="accent1" w:themeShade="80"/>
        <w:sz w:val="28"/>
      </w:rPr>
    </w:pPr>
    <w:r w:rsidRPr="00083100">
      <w:rPr>
        <w:rFonts w:ascii="Adobe Garamond Pro" w:hAnsi="Adobe Garamond Pro"/>
        <w:color w:val="1F3864" w:themeColor="accent1" w:themeShade="80"/>
        <w:sz w:val="28"/>
      </w:rPr>
      <w:t>Provincia Pacajes</w:t>
    </w:r>
  </w:p>
  <w:p w14:paraId="0338189A" w14:textId="77777777" w:rsidR="00F746B6" w:rsidRPr="00083100" w:rsidRDefault="00F746B6" w:rsidP="00F746B6">
    <w:pPr>
      <w:pStyle w:val="Sinespaciado"/>
      <w:ind w:right="-1"/>
      <w:jc w:val="center"/>
      <w:rPr>
        <w:rFonts w:ascii="Adobe Garamond Pro" w:hAnsi="Adobe Garamond Pro"/>
        <w:color w:val="1F3864" w:themeColor="accent1" w:themeShade="80"/>
      </w:rPr>
    </w:pPr>
    <w:r w:rsidRPr="00083100">
      <w:rPr>
        <w:rFonts w:ascii="Adobe Garamond Pro" w:hAnsi="Adobe Garamond Pro"/>
        <w:color w:val="1F3864" w:themeColor="accent1" w:themeShade="80"/>
      </w:rPr>
      <w:t>La Paz – Bolivia</w:t>
    </w:r>
  </w:p>
  <w:p w14:paraId="49EF4C55" w14:textId="323EE38A" w:rsidR="00F746B6" w:rsidRDefault="00F746B6" w:rsidP="00F746B6">
    <w:pPr>
      <w:pStyle w:val="Sinespaciado"/>
      <w:ind w:right="-1"/>
      <w:jc w:val="center"/>
      <w:rPr>
        <w:rFonts w:ascii="Adobe Garamond Pro" w:hAnsi="Adobe Garamond Pro"/>
        <w:color w:val="1F3864" w:themeColor="accent1" w:themeShade="80"/>
        <w:sz w:val="24"/>
      </w:rPr>
    </w:pPr>
    <w:r w:rsidRPr="00083100">
      <w:rPr>
        <w:rFonts w:ascii="Adobe Garamond Pro" w:hAnsi="Adobe Garamond Pro"/>
        <w:color w:val="1F3864" w:themeColor="accent1" w:themeShade="80"/>
        <w:sz w:val="24"/>
      </w:rPr>
      <w:t>“POTENCIAL EN CAMÉLIDOS SUDAMERICANOS”</w:t>
    </w:r>
  </w:p>
  <w:p w14:paraId="31ABEF9D" w14:textId="77777777" w:rsidR="00F746B6" w:rsidRPr="00F746B6" w:rsidRDefault="00F746B6" w:rsidP="00F746B6">
    <w:pPr>
      <w:pStyle w:val="Sinespaciado"/>
      <w:ind w:right="-1"/>
      <w:jc w:val="center"/>
      <w:rPr>
        <w:rFonts w:ascii="Adobe Garamond Pro" w:hAnsi="Adobe Garamond Pro"/>
        <w:color w:val="1F3864" w:themeColor="accent1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1E2F83"/>
    <w:multiLevelType w:val="hybridMultilevel"/>
    <w:tmpl w:val="FA90F0A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C13CE0"/>
    <w:multiLevelType w:val="hybridMultilevel"/>
    <w:tmpl w:val="AF0872D0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61672E"/>
    <w:multiLevelType w:val="hybridMultilevel"/>
    <w:tmpl w:val="6F8CCA0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945789">
    <w:abstractNumId w:val="0"/>
  </w:num>
  <w:num w:numId="2" w16cid:durableId="77866269">
    <w:abstractNumId w:val="2"/>
  </w:num>
  <w:num w:numId="3" w16cid:durableId="855926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59C"/>
    <w:rsid w:val="00021F88"/>
    <w:rsid w:val="00051A44"/>
    <w:rsid w:val="00087A15"/>
    <w:rsid w:val="00090311"/>
    <w:rsid w:val="000B2847"/>
    <w:rsid w:val="00194620"/>
    <w:rsid w:val="00217CEE"/>
    <w:rsid w:val="00290468"/>
    <w:rsid w:val="002B3CEA"/>
    <w:rsid w:val="002E2E62"/>
    <w:rsid w:val="00385E53"/>
    <w:rsid w:val="0038659C"/>
    <w:rsid w:val="00496956"/>
    <w:rsid w:val="00513199"/>
    <w:rsid w:val="005467A9"/>
    <w:rsid w:val="00620EAC"/>
    <w:rsid w:val="0065449A"/>
    <w:rsid w:val="007216AE"/>
    <w:rsid w:val="0076472B"/>
    <w:rsid w:val="007B1582"/>
    <w:rsid w:val="00834971"/>
    <w:rsid w:val="00851094"/>
    <w:rsid w:val="00852D2F"/>
    <w:rsid w:val="008E0930"/>
    <w:rsid w:val="009D5972"/>
    <w:rsid w:val="00A514CE"/>
    <w:rsid w:val="00B21304"/>
    <w:rsid w:val="00BF227C"/>
    <w:rsid w:val="00CD0219"/>
    <w:rsid w:val="00CF4502"/>
    <w:rsid w:val="00CF65CC"/>
    <w:rsid w:val="00D63981"/>
    <w:rsid w:val="00E73158"/>
    <w:rsid w:val="00F057CD"/>
    <w:rsid w:val="00F746B6"/>
    <w:rsid w:val="00FA5953"/>
    <w:rsid w:val="00FB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9918FA"/>
  <w15:chartTrackingRefBased/>
  <w15:docId w15:val="{259FFC25-7B22-4B57-AB4D-32A66E4C8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59C"/>
    <w:pPr>
      <w:spacing w:after="200" w:line="276" w:lineRule="auto"/>
    </w:pPr>
    <w:rPr>
      <w:kern w:val="0"/>
      <w:lang w:val="es-B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PrrafodelistaCar">
    <w:name w:val="Párrafo de lista Car"/>
    <w:aliases w:val="titulo 5 Car,GRÁFICOS Car"/>
    <w:link w:val="Prrafodelista"/>
    <w:uiPriority w:val="34"/>
    <w:locked/>
    <w:rsid w:val="0038659C"/>
  </w:style>
  <w:style w:type="paragraph" w:styleId="Prrafodelista">
    <w:name w:val="List Paragraph"/>
    <w:aliases w:val="titulo 5,GRÁFICOS"/>
    <w:basedOn w:val="Normal"/>
    <w:link w:val="PrrafodelistaCar"/>
    <w:uiPriority w:val="34"/>
    <w:qFormat/>
    <w:rsid w:val="0038659C"/>
    <w:pPr>
      <w:ind w:left="720"/>
      <w:contextualSpacing/>
    </w:pPr>
    <w:rPr>
      <w:kern w:val="2"/>
      <w:lang w:val="es-ES"/>
      <w14:ligatures w14:val="standardContextual"/>
    </w:rPr>
  </w:style>
  <w:style w:type="table" w:styleId="Tablaconcuadrcula">
    <w:name w:val="Table Grid"/>
    <w:basedOn w:val="Tablanormal"/>
    <w:uiPriority w:val="39"/>
    <w:rsid w:val="0038659C"/>
    <w:pPr>
      <w:spacing w:after="0" w:line="240" w:lineRule="auto"/>
    </w:pPr>
    <w:rPr>
      <w:kern w:val="0"/>
      <w:lang w:val="es-BO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746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46B6"/>
    <w:rPr>
      <w:kern w:val="0"/>
      <w:lang w:val="es-B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746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46B6"/>
    <w:rPr>
      <w:kern w:val="0"/>
      <w:lang w:val="es-BO"/>
      <w14:ligatures w14:val="none"/>
    </w:rPr>
  </w:style>
  <w:style w:type="paragraph" w:styleId="Sinespaciado">
    <w:name w:val="No Spacing"/>
    <w:link w:val="SinespaciadoCar"/>
    <w:uiPriority w:val="1"/>
    <w:qFormat/>
    <w:rsid w:val="00F746B6"/>
    <w:pPr>
      <w:spacing w:after="0" w:line="240" w:lineRule="auto"/>
    </w:pPr>
    <w:rPr>
      <w:kern w:val="0"/>
      <w:lang w:val="es-B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F746B6"/>
    <w:rPr>
      <w:kern w:val="0"/>
      <w:lang w:val="es-B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9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1</Pages>
  <Words>98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Samuel Quisbert</cp:lastModifiedBy>
  <cp:revision>19</cp:revision>
  <dcterms:created xsi:type="dcterms:W3CDTF">2024-04-03T22:21:00Z</dcterms:created>
  <dcterms:modified xsi:type="dcterms:W3CDTF">2026-07-15T22:17:00Z</dcterms:modified>
</cp:coreProperties>
</file>