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360"/>
        <w:jc w:val="center"/>
      </w:pPr>
      <w:r>
        <w:drawing>
          <wp:inline distT="0" distB="0" distL="0" distR="0">
            <wp:extent cx="1371600" cy="1371600"/>
            <wp:effectExtent l="0" t="0" r="0" b="0"/>
            <wp:docPr id="1" name="NUCES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NUCESLogo"/>
                    <pic:cNvPicPr/>
                  </pic:nvPicPr>
                  <pic:blipFill>
                    <a:blip r:embed="rId10"/>
                    <a:stretch>
                      <a:fillRect/>
                    </a:stretch>
                  </pic:blipFill>
                  <pic:spPr>
                    <a:xfrm>
                      <a:off x="0" y="0"/>
                      <a:ext cx="1371600" cy="1371600"/>
                    </a:xfrm>
                    <a:prstGeom prst="rect">
                      <a:avLst/>
                    </a:prstGeom>
                  </pic:spPr>
                </pic:pic>
              </a:graphicData>
            </a:graphic>
          </wp:inline>
        </w:drawing>
      </w:r>
    </w:p>
    <w:p>
      <w:pPr>
        <w:spacing w:after="60" w:before="0"/>
        <w:jc w:val="center"/>
      </w:pPr>
      <w:r>
        <w:rPr>
          <w:rFonts w:ascii="Arial" w:cs="Arial" w:eastAsia="Arial" w:hAnsi="Arial"/>
          <w:b/>
          <w:bCs/>
          <w:color w:val="888888"/>
          <w:sz w:val="22"/>
          <w:szCs w:val="22"/>
        </w:rPr>
        <w:t xml:space="preserve">FAST-NUCES PESHAWAR</w:t>
      </w:r>
    </w:p>
    <w:p>
      <w:pPr>
        <w:spacing w:after="400" w:before="0"/>
        <w:jc w:val="center"/>
      </w:pPr>
      <w:r>
        <w:rPr>
          <w:rFonts w:ascii="Arial" w:cs="Arial" w:eastAsia="Arial" w:hAnsi="Arial"/>
          <w:color w:val="888888"/>
          <w:sz w:val="20"/>
          <w:szCs w:val="20"/>
        </w:rPr>
        <w:t xml:space="preserve">Department of Computer Science</w:t>
      </w:r>
    </w:p>
    <w:p>
      <w:pPr>
        <w:pBdr>
          <w:top w:val="single" w:color="2D2D2D" w:sz="6"/>
          <w:bottom w:val="single" w:color="2D2D2D" w:sz="6"/>
        </w:pBdr>
        <w:spacing w:after="120" w:before="0"/>
        <w:jc w:val="center"/>
      </w:pPr>
      <w:r>
        <w:rPr>
          <w:rFonts w:ascii="Arial" w:cs="Arial" w:eastAsia="Arial" w:hAnsi="Arial"/>
          <w:b/>
          <w:bCs/>
          <w:color w:val="1A1A1A"/>
          <w:sz w:val="52"/>
          <w:szCs w:val="52"/>
        </w:rPr>
        <w:t xml:space="preserve">Network Intrusion Detection System</w:t>
      </w:r>
    </w:p>
    <w:p>
      <w:pPr>
        <w:spacing w:after="480" w:before="120"/>
        <w:jc w:val="center"/>
      </w:pPr>
      <w:r>
        <w:rPr>
          <w:rFonts w:ascii="Arial" w:cs="Arial" w:eastAsia="Arial" w:hAnsi="Arial"/>
          <w:i/>
          <w:iCs/>
          <w:color w:val="555555"/>
          <w:sz w:val="26"/>
          <w:szCs w:val="26"/>
        </w:rPr>
        <w:t xml:space="preserve">AI Lab — Final Project Report</w:t>
      </w:r>
    </w:p>
    <w:p>
      <w:pPr>
        <w:spacing w:after="100" w:before="0"/>
        <w:jc w:val="center"/>
      </w:pPr>
      <w:r>
        <w:rPr>
          <w:rFonts w:ascii="Arial" w:cs="Arial" w:eastAsia="Arial" w:hAnsi="Arial"/>
          <w:color w:val="888888"/>
          <w:sz w:val="20"/>
          <w:szCs w:val="20"/>
        </w:rPr>
        <w:t xml:space="preserve">Submitted by</w:t>
      </w:r>
    </w:p>
    <w:p>
      <w:pPr>
        <w:spacing w:after="60" w:before="0"/>
        <w:jc w:val="center"/>
      </w:pPr>
      <w:r>
        <w:rPr>
          <w:rFonts w:ascii="Arial" w:cs="Arial" w:eastAsia="Arial" w:hAnsi="Arial"/>
          <w:b/>
          <w:bCs/>
          <w:color w:val="2D2D2D"/>
          <w:sz w:val="24"/>
          <w:szCs w:val="24"/>
        </w:rPr>
        <w:t xml:space="preserve">Abdul Azeem Javaid  —  24P-0523</w:t>
      </w:r>
    </w:p>
    <w:p>
      <w:pPr>
        <w:spacing w:after="320" w:before="0"/>
        <w:jc w:val="center"/>
      </w:pPr>
      <w:r>
        <w:rPr>
          <w:rFonts w:ascii="Arial" w:cs="Arial" w:eastAsia="Arial" w:hAnsi="Arial"/>
          <w:b/>
          <w:bCs/>
          <w:color w:val="2D2D2D"/>
          <w:sz w:val="24"/>
          <w:szCs w:val="24"/>
        </w:rPr>
        <w:t xml:space="preserve">Malik Muhammad Sanaullah  —  24P-0554</w:t>
      </w:r>
    </w:p>
    <w:p>
      <w:pPr>
        <w:spacing w:after="60" w:before="0"/>
        <w:jc w:val="center"/>
      </w:pPr>
      <w:r>
        <w:rPr>
          <w:rFonts w:ascii="Arial" w:cs="Arial" w:eastAsia="Arial" w:hAnsi="Arial"/>
          <w:color w:val="555555"/>
          <w:sz w:val="22"/>
          <w:szCs w:val="22"/>
        </w:rPr>
        <w:t xml:space="preserve">Course: Artificial Intelligence Lab</w:t>
      </w:r>
    </w:p>
    <w:p>
      <w:pPr>
        <w:spacing w:after="2400" w:before="0"/>
        <w:jc w:val="center"/>
      </w:pPr>
      <w:r>
        <w:rPr>
          <w:rFonts w:ascii="Arial" w:cs="Arial" w:eastAsia="Arial" w:hAnsi="Arial"/>
          <w:color w:val="555555"/>
          <w:sz w:val="22"/>
          <w:szCs w:val="22"/>
        </w:rPr>
        <w:t xml:space="preserve">Semester: Spring 2025</w:t>
      </w:r>
    </w:p>
    <w:p>
      <w:pPr>
        <w:pStyle w:val="Heading1"/>
      </w:pPr>
      <w:r>
        <w:rPr>
          <w:rFonts w:ascii="Arial" w:cs="Arial" w:eastAsia="Arial" w:hAnsi="Arial"/>
        </w:rPr>
        <w:t xml:space="preserve">1. Introduction</w:t>
      </w:r>
    </w:p>
    <w:p>
      <w:pPr>
        <w:spacing w:after="80" w:before="80" w:line="320" w:lineRule="auto"/>
        <w:jc w:val="left"/>
      </w:pPr>
      <w:r>
        <w:rPr>
          <w:rFonts w:ascii="Arial" w:cs="Arial" w:eastAsia="Arial" w:hAnsi="Arial"/>
          <w:b w:val="false"/>
          <w:bCs w:val="false"/>
          <w:color w:val="2D2D2D"/>
          <w:sz w:val="22"/>
          <w:szCs w:val="22"/>
        </w:rPr>
        <w:t xml:space="preserve">Network security has become a cornerstone concern for organizations of all sizes. As digital infrastructure expands, so does the surface area for potential attacks. A Network Intrusion Detection System (NIDS) acts as a sentinel — monitoring traffic, identifying patterns that deviate from normal behavior, and flagging or blocking threats in real time.</w:t>
      </w:r>
    </w:p>
    <w:p>
      <w:pPr>
        <w:pBdr>
          <w:left w:val="thick" w:color="2D2D2D" w:sz="12"/>
        </w:pBdr>
        <w:shd w:fill="E8E8E8" w:val="clear"/>
        <w:spacing w:after="120" w:before="120" w:line="320"/>
        <w:ind w:left="360" w:right="360"/>
      </w:pPr>
      <w:r>
        <w:rPr>
          <w:rFonts w:ascii="Arial" w:cs="Arial" w:eastAsia="Arial" w:hAnsi="Arial"/>
          <w:b/>
          <w:bCs/>
          <w:color w:val="2D2D2D"/>
          <w:sz w:val="22"/>
          <w:szCs w:val="22"/>
        </w:rPr>
        <w:t xml:space="preserve">A Network Intrusion Detection System (NIDS) acts as a sentinel — monitoring traffic, identifying anomalous patterns, and flagging threats in real time.</w:t>
      </w:r>
    </w:p>
    <w:p>
      <w:pPr>
        <w:spacing w:after="80" w:before="80" w:line="320" w:lineRule="auto"/>
        <w:jc w:val="left"/>
      </w:pPr>
      <w:r>
        <w:rPr>
          <w:rFonts w:ascii="Arial" w:cs="Arial" w:eastAsia="Arial" w:hAnsi="Arial"/>
          <w:b w:val="false"/>
          <w:bCs w:val="false"/>
          <w:color w:val="2D2D2D"/>
          <w:sz w:val="22"/>
          <w:szCs w:val="22"/>
        </w:rPr>
        <w:t xml:space="preserve">This project builds a functional NIDS using a combination of classical AI and machine learning techniques applied to a labeled network traffic dataset. The system classifies each connection record as either normal or an attack, demonstrating how different algorithmic approaches — from hand-crafted rules to evolved feature selection — compare in practice.</w:t>
      </w:r>
    </w:p>
    <w:p>
      <w:pPr>
        <w:spacing w:after="80" w:before="80" w:line="320" w:lineRule="auto"/>
        <w:jc w:val="left"/>
      </w:pPr>
      <w:r>
        <w:rPr>
          <w:rFonts w:ascii="Arial" w:cs="Arial" w:eastAsia="Arial" w:hAnsi="Arial"/>
          <w:b w:val="false"/>
          <w:bCs w:val="false"/>
          <w:color w:val="2D2D2D"/>
          <w:sz w:val="22"/>
          <w:szCs w:val="22"/>
        </w:rPr>
        <w:t xml:space="preserve">The dataset used is network_traffic.csv, containing 15 network-level features per connection record along with a binary label: 0 for normal traffic and 1 for an attack. Features include byte counts, connection rates, login status, error rates, and host-level statistics — standard indicators used in the intrusion detection literature.</w:t>
      </w:r>
    </w:p>
    <w:p>
      <w:pPr>
        <w:spacing w:after="60" w:before="120"/>
      </w:pPr>
    </w:p>
    <w:p>
      <w:pPr>
        <w:pStyle w:val="Heading2"/>
      </w:pPr>
      <w:r>
        <w:rPr>
          <w:rFonts w:ascii="Arial" w:cs="Arial" w:eastAsia="Arial" w:hAnsi="Arial"/>
        </w:rPr>
        <w:t xml:space="preserve">Project Structure</w:t>
      </w:r>
    </w:p>
    <w:p>
      <w:pPr>
        <w:spacing w:after="60" w:before="80" w:line="320" w:lineRule="auto"/>
        <w:jc w:val="left"/>
      </w:pPr>
      <w:r>
        <w:rPr>
          <w:rFonts w:ascii="Arial" w:cs="Arial" w:eastAsia="Arial" w:hAnsi="Arial"/>
          <w:b w:val="false"/>
          <w:bCs w:val="false"/>
          <w:color w:val="2D2D2D"/>
          <w:sz w:val="22"/>
          <w:szCs w:val="22"/>
        </w:rPr>
        <w:t xml:space="preserve">The project is structured around five progressive tasks:</w:t>
      </w:r>
    </w:p>
    <w:p>
      <w:pPr>
        <w:pStyle w:val="ListParagraph"/>
        <w:numPr>
          <w:ilvl w:val="0"/>
          <w:numId w:val="2"/>
        </w:numPr>
        <w:spacing w:after="60" w:before="60" w:line="300"/>
      </w:pPr>
      <w:r>
        <w:rPr>
          <w:rFonts w:ascii="Arial" w:cs="Arial" w:eastAsia="Arial" w:hAnsi="Arial"/>
          <w:b w:val="false"/>
          <w:bCs w:val="false"/>
          <w:color w:val="555555"/>
          <w:sz w:val="22"/>
          <w:szCs w:val="22"/>
        </w:rPr>
        <w:t xml:space="preserve">Task 1 — Data Exploration: understanding the dataset through statistics and visualizations</w:t>
      </w:r>
    </w:p>
    <w:p>
      <w:pPr>
        <w:pStyle w:val="ListParagraph"/>
        <w:numPr>
          <w:ilvl w:val="0"/>
          <w:numId w:val="2"/>
        </w:numPr>
        <w:spacing w:after="60" w:before="60" w:line="300"/>
      </w:pPr>
      <w:r>
        <w:rPr>
          <w:rFonts w:ascii="Arial" w:cs="Arial" w:eastAsia="Arial" w:hAnsi="Arial"/>
          <w:b w:val="false"/>
          <w:bCs w:val="false"/>
          <w:color w:val="555555"/>
          <w:sz w:val="22"/>
          <w:szCs w:val="22"/>
        </w:rPr>
        <w:t xml:space="preserve">Task 2 — Simple Reflex Agent: a rule-based classifier with no learning</w:t>
      </w:r>
    </w:p>
    <w:p>
      <w:pPr>
        <w:pStyle w:val="ListParagraph"/>
        <w:numPr>
          <w:ilvl w:val="0"/>
          <w:numId w:val="2"/>
        </w:numPr>
        <w:spacing w:after="60" w:before="60" w:line="300"/>
      </w:pPr>
      <w:r>
        <w:rPr>
          <w:rFonts w:ascii="Arial" w:cs="Arial" w:eastAsia="Arial" w:hAnsi="Arial"/>
          <w:b w:val="false"/>
          <w:bCs w:val="false"/>
          <w:color w:val="555555"/>
          <w:sz w:val="22"/>
          <w:szCs w:val="22"/>
        </w:rPr>
        <w:t xml:space="preserve">Task 3 — Supervised Learning: KNN, Naive Bayes, and Logistic Regression</w:t>
      </w:r>
    </w:p>
    <w:p>
      <w:pPr>
        <w:pStyle w:val="ListParagraph"/>
        <w:numPr>
          <w:ilvl w:val="0"/>
          <w:numId w:val="2"/>
        </w:numPr>
        <w:spacing w:after="60" w:before="60" w:line="300"/>
      </w:pPr>
      <w:r>
        <w:rPr>
          <w:rFonts w:ascii="Arial" w:cs="Arial" w:eastAsia="Arial" w:hAnsi="Arial"/>
          <w:b w:val="false"/>
          <w:bCs w:val="false"/>
          <w:color w:val="555555"/>
          <w:sz w:val="22"/>
          <w:szCs w:val="22"/>
        </w:rPr>
        <w:t xml:space="preserve">Task 4 — Clustering with K-Means: unsupervised grouping without labels</w:t>
      </w:r>
    </w:p>
    <w:p>
      <w:pPr>
        <w:pStyle w:val="ListParagraph"/>
        <w:numPr>
          <w:ilvl w:val="0"/>
          <w:numId w:val="2"/>
        </w:numPr>
        <w:spacing w:after="60" w:before="60" w:line="300"/>
      </w:pPr>
      <w:r>
        <w:rPr>
          <w:rFonts w:ascii="Arial" w:cs="Arial" w:eastAsia="Arial" w:hAnsi="Arial"/>
          <w:b w:val="false"/>
          <w:bCs w:val="false"/>
          <w:color w:val="555555"/>
          <w:sz w:val="22"/>
          <w:szCs w:val="22"/>
        </w:rPr>
        <w:t xml:space="preserve">Task 5 — Genetic Algorithm: evolutionary feature selection to optimize performance</w:t>
      </w:r>
    </w:p>
    <w:p>
      <w:pPr>
        <w:pStyle w:val="Heading1"/>
      </w:pPr>
      <w:r>
        <w:rPr>
          <w:rFonts w:ascii="Arial" w:cs="Arial" w:eastAsia="Arial" w:hAnsi="Arial"/>
        </w:rPr>
        <w:t xml:space="preserve">2. Task 1 — Data Exploration</w:t>
      </w:r>
    </w:p>
    <w:p>
      <w:pPr>
        <w:pStyle w:val="Heading2"/>
      </w:pPr>
      <w:r>
        <w:rPr>
          <w:rFonts w:ascii="Arial" w:cs="Arial" w:eastAsia="Arial" w:hAnsi="Arial"/>
        </w:rPr>
        <w:t xml:space="preserve">2.1 Dataset Overview</w:t>
      </w:r>
    </w:p>
    <w:p>
      <w:pPr>
        <w:spacing w:after="80" w:before="80" w:line="320" w:lineRule="auto"/>
        <w:jc w:val="left"/>
      </w:pPr>
      <w:r>
        <w:rPr>
          <w:rFonts w:ascii="Arial" w:cs="Arial" w:eastAsia="Arial" w:hAnsi="Arial"/>
          <w:b w:val="false"/>
          <w:bCs w:val="false"/>
          <w:color w:val="2D2D2D"/>
          <w:sz w:val="22"/>
          <w:szCs w:val="22"/>
        </w:rPr>
        <w:t xml:space="preserve">The dataset was loaded using pandas and inspected for basic structural properties. The shape reveals the number of rows (individual connection records) and columns (features plus the label). A five-row preview was printed to confirm the data loaded correctly, and a statistical summary was generated for all numeric columns using df.describe().</w:t>
      </w:r>
    </w:p>
    <w:p>
      <w:pPr>
        <w:pBdr>
          <w:left w:val="thick" w:color="2D2D2D" w:sz="12"/>
        </w:pBdr>
        <w:shd w:fill="E8E8E8" w:val="clear"/>
        <w:spacing w:after="120" w:before="120" w:line="320"/>
        <w:ind w:left="360" w:right="360"/>
      </w:pPr>
      <w:r>
        <w:rPr>
          <w:rFonts w:ascii="Arial" w:cs="Arial" w:eastAsia="Arial" w:hAnsi="Arial"/>
          <w:b/>
          <w:bCs/>
          <w:color w:val="2D2D2D"/>
          <w:sz w:val="22"/>
          <w:szCs w:val="22"/>
        </w:rPr>
        <w:t xml:space="preserve">The statistical summary immediately reveals that src_bytes spans an extremely wide range — high variance that may help distinguish attack traffic from normal traffic.</w:t>
      </w:r>
    </w:p>
    <w:p>
      <w:pPr>
        <w:pStyle w:val="Heading2"/>
      </w:pPr>
      <w:r>
        <w:rPr>
          <w:rFonts w:ascii="Arial" w:cs="Arial" w:eastAsia="Arial" w:hAnsi="Arial"/>
        </w:rPr>
        <w:t xml:space="preserve">2.2 Class Distribution</w:t>
      </w:r>
    </w:p>
    <w:p>
      <w:pPr>
        <w:spacing w:after="80" w:before="80" w:line="320" w:lineRule="auto"/>
        <w:jc w:val="left"/>
      </w:pPr>
      <w:r>
        <w:rPr>
          <w:rFonts w:ascii="Arial" w:cs="Arial" w:eastAsia="Arial" w:hAnsi="Arial"/>
          <w:b w:val="false"/>
          <w:bCs w:val="false"/>
          <w:color w:val="2D2D2D"/>
          <w:sz w:val="22"/>
          <w:szCs w:val="22"/>
        </w:rPr>
        <w:t xml:space="preserve">The dataset contains two classes: normal connections (label = 0) and attack connections (label = 1). To understand the balance between these classes, records were split by label and their counts visualized as a bar chart.</w:t>
      </w:r>
    </w:p>
    <w:p>
      <w:pPr>
        <w:pBdr>
          <w:left w:val="thick" w:color="2D2D2D" w:sz="12"/>
        </w:pBdr>
        <w:shd w:fill="E8E8E8" w:val="clear"/>
        <w:spacing w:after="120" w:before="120" w:line="320"/>
        <w:ind w:left="360" w:right="360"/>
      </w:pPr>
      <w:r>
        <w:rPr>
          <w:rFonts w:ascii="Arial" w:cs="Arial" w:eastAsia="Arial" w:hAnsi="Arial"/>
          <w:b/>
          <w:bCs/>
          <w:color w:val="2D2D2D"/>
          <w:sz w:val="22"/>
          <w:szCs w:val="22"/>
        </w:rPr>
        <w:t xml:space="preserve">Class distribution matters because an imbalanced dataset can skew classifier performance — a model that simply predicts "normal" for every record would appear highly accurate if attacks are rare.</w:t>
      </w:r>
    </w:p>
    <w:p>
      <w:pPr>
        <w:pStyle w:val="Heading2"/>
      </w:pPr>
      <w:r>
        <w:rPr>
          <w:rFonts w:ascii="Arial" w:cs="Arial" w:eastAsia="Arial" w:hAnsi="Arial"/>
        </w:rPr>
        <w:t xml:space="preserve">2.3 Feature Histograms</w:t>
      </w:r>
    </w:p>
    <w:p>
      <w:pPr>
        <w:spacing w:after="80" w:before="80" w:line="320" w:lineRule="auto"/>
        <w:jc w:val="left"/>
      </w:pPr>
      <w:r>
        <w:rPr>
          <w:rFonts w:ascii="Arial" w:cs="Arial" w:eastAsia="Arial" w:hAnsi="Arial"/>
          <w:b w:val="false"/>
          <w:bCs w:val="false"/>
          <w:color w:val="2D2D2D"/>
          <w:sz w:val="22"/>
          <w:szCs w:val="22"/>
        </w:rPr>
        <w:t xml:space="preserve">Two features were selected for histogram visualization: serror_rate and src_bytes. Both were plotted separately for normal and attack records, overlaid on the same axes for direct comparison.</w:t>
      </w:r>
    </w:p>
    <w:p>
      <w:pPr>
        <w:spacing w:after="40" w:before="80"/>
      </w:pPr>
    </w:p>
    <w:p>
      <w:pPr>
        <w:pStyle w:val="Heading3"/>
      </w:pPr>
      <w:r>
        <w:rPr>
          <w:rFonts w:ascii="Arial" w:cs="Arial" w:eastAsia="Arial" w:hAnsi="Arial"/>
        </w:rPr>
        <w:t xml:space="preserve">serror_rate (SYN Error Rate)</w:t>
      </w:r>
    </w:p>
    <w:p>
      <w:pPr>
        <w:spacing w:after="80" w:before="80" w:line="320" w:lineRule="auto"/>
        <w:jc w:val="left"/>
      </w:pPr>
      <w:r>
        <w:rPr>
          <w:rFonts w:ascii="Arial" w:cs="Arial" w:eastAsia="Arial" w:hAnsi="Arial"/>
          <w:b w:val="false"/>
          <w:bCs w:val="false"/>
          <w:color w:val="2D2D2D"/>
          <w:sz w:val="22"/>
          <w:szCs w:val="22"/>
        </w:rPr>
        <w:t xml:space="preserve">Shows a clear separation: attack records cluster at high values, while normal records concentrate near zero. This makes it a strong candidate for rule-based detection.</w:t>
      </w:r>
    </w:p>
    <w:p>
      <w:pPr>
        <w:pStyle w:val="Heading3"/>
      </w:pPr>
      <w:r>
        <w:rPr>
          <w:rFonts w:ascii="Arial" w:cs="Arial" w:eastAsia="Arial" w:hAnsi="Arial"/>
        </w:rPr>
        <w:t xml:space="preserve">src_bytes (Source Bytes)</w:t>
      </w:r>
    </w:p>
    <w:p>
      <w:pPr>
        <w:spacing w:after="80" w:before="80" w:line="320" w:lineRule="auto"/>
        <w:jc w:val="left"/>
      </w:pPr>
      <w:r>
        <w:rPr>
          <w:rFonts w:ascii="Arial" w:cs="Arial" w:eastAsia="Arial" w:hAnsi="Arial"/>
          <w:b w:val="false"/>
          <w:bCs w:val="false"/>
          <w:color w:val="2D2D2D"/>
          <w:sz w:val="22"/>
          <w:szCs w:val="22"/>
        </w:rPr>
        <w:t xml:space="preserve">Both classes concentrate at low values, but attack connections show a distinct secondary distribution at very high byte counts — indicating potential data exfiltration or flooding attacks.</w:t>
      </w:r>
    </w:p>
    <w:p>
      <w:pPr>
        <w:pStyle w:val="Heading1"/>
      </w:pPr>
      <w:r>
        <w:rPr>
          <w:rFonts w:ascii="Arial" w:cs="Arial" w:eastAsia="Arial" w:hAnsi="Arial"/>
        </w:rPr>
        <w:t xml:space="preserve">3. Task 2 — Simple Reflex Agent</w:t>
      </w:r>
    </w:p>
    <w:p>
      <w:pPr>
        <w:pStyle w:val="Heading2"/>
      </w:pPr>
      <w:r>
        <w:rPr>
          <w:rFonts w:ascii="Arial" w:cs="Arial" w:eastAsia="Arial" w:hAnsi="Arial"/>
        </w:rPr>
        <w:t xml:space="preserve">3.1 Agent Design</w:t>
      </w:r>
    </w:p>
    <w:p>
      <w:pPr>
        <w:spacing w:after="80" w:before="80" w:line="320" w:lineRule="auto"/>
        <w:jc w:val="left"/>
      </w:pPr>
      <w:r>
        <w:rPr>
          <w:rFonts w:ascii="Arial" w:cs="Arial" w:eastAsia="Arial" w:hAnsi="Arial"/>
          <w:b w:val="false"/>
          <w:bCs w:val="false"/>
          <w:color w:val="2D2D2D"/>
          <w:sz w:val="22"/>
          <w:szCs w:val="22"/>
        </w:rPr>
        <w:t xml:space="preserve">A simple reflex agent acts purely on the current perception — it applies predefined if-then rules to the current input without any memory, learning, or probabilistic reasoning. The agent implemented here uses three rules derived from the feature distributions observed in Task 1.</w:t>
      </w:r>
    </w:p>
    <w:p>
      <w:pPr>
        <w:spacing w:after="40" w:before="100"/>
      </w:pPr>
    </w:p>
    <w:p>
      <w:pPr>
        <w:pStyle w:val="Heading3"/>
      </w:pPr>
      <w:r>
        <w:rPr>
          <w:rFonts w:ascii="Arial" w:cs="Arial" w:eastAsia="Arial" w:hAnsi="Arial"/>
        </w:rPr>
        <w:t xml:space="preserve">Rule 1 — High SYN Error Rate</w:t>
      </w:r>
    </w:p>
    <w:p>
      <w:pPr>
        <w:spacing w:after="80" w:before="80" w:line="320" w:lineRule="auto"/>
        <w:jc w:val="left"/>
      </w:pPr>
      <w:r>
        <w:rPr>
          <w:rFonts w:ascii="Arial" w:cs="Arial" w:eastAsia="Arial" w:hAnsi="Arial"/>
          <w:b w:val="false"/>
          <w:bCs w:val="false"/>
          <w:color w:val="2D2D2D"/>
          <w:sz w:val="22"/>
          <w:szCs w:val="22"/>
        </w:rPr>
        <w:t xml:space="preserve">If serror_rate &gt; 0.5, classify as attack. A high SYN error rate typically indicates a SYN flood or port-scanning attack, where many connection attempts are initiated but never completed.</w:t>
      </w:r>
    </w:p>
    <w:p>
      <w:pPr>
        <w:pStyle w:val="Heading3"/>
      </w:pPr>
      <w:r>
        <w:rPr>
          <w:rFonts w:ascii="Arial" w:cs="Arial" w:eastAsia="Arial" w:hAnsi="Arial"/>
        </w:rPr>
        <w:t xml:space="preserve">Rule 2 — Same-Service Without Login</w:t>
      </w:r>
    </w:p>
    <w:p>
      <w:pPr>
        <w:spacing w:after="80" w:before="80" w:line="320" w:lineRule="auto"/>
        <w:jc w:val="left"/>
      </w:pPr>
      <w:r>
        <w:rPr>
          <w:rFonts w:ascii="Arial" w:cs="Arial" w:eastAsia="Arial" w:hAnsi="Arial"/>
          <w:b w:val="false"/>
          <w:bCs w:val="false"/>
          <w:color w:val="2D2D2D"/>
          <w:sz w:val="22"/>
          <w:szCs w:val="22"/>
        </w:rPr>
        <w:t xml:space="preserve">If same_srv_rate == 1.0 and logged_in == 0, classify as attack. Always connecting to the same service without logging in suggests automated probing or credential stuffing.</w:t>
      </w:r>
    </w:p>
    <w:p>
      <w:pPr>
        <w:pStyle w:val="Heading3"/>
      </w:pPr>
      <w:r>
        <w:rPr>
          <w:rFonts w:ascii="Arial" w:cs="Arial" w:eastAsia="Arial" w:hAnsi="Arial"/>
        </w:rPr>
        <w:t xml:space="preserve">Rule 3 — High Connection Count Without Login</w:t>
      </w:r>
    </w:p>
    <w:p>
      <w:pPr>
        <w:spacing w:after="80" w:before="80" w:line="320" w:lineRule="auto"/>
        <w:jc w:val="left"/>
      </w:pPr>
      <w:r>
        <w:rPr>
          <w:rFonts w:ascii="Arial" w:cs="Arial" w:eastAsia="Arial" w:hAnsi="Arial"/>
          <w:b w:val="false"/>
          <w:bCs w:val="false"/>
          <w:color w:val="2D2D2D"/>
          <w:sz w:val="22"/>
          <w:szCs w:val="22"/>
        </w:rPr>
        <w:t xml:space="preserve">If count &gt; 200 and logged_in == 0, classify as attack. A large number of connections without an established session is a common signature of distributed denial-of-service or scanning activity.</w:t>
      </w:r>
    </w:p>
    <w:p>
      <w:pPr>
        <w:pStyle w:val="Heading2"/>
      </w:pPr>
      <w:r>
        <w:rPr>
          <w:rFonts w:ascii="Arial" w:cs="Arial" w:eastAsia="Arial" w:hAnsi="Arial"/>
        </w:rPr>
        <w:t xml:space="preserve">3.2 Implementation Notes</w:t>
      </w:r>
    </w:p>
    <w:p>
      <w:pPr>
        <w:spacing w:after="80" w:before="80" w:line="320" w:lineRule="auto"/>
        <w:jc w:val="left"/>
      </w:pPr>
      <w:r>
        <w:rPr>
          <w:rFonts w:ascii="Arial" w:cs="Arial" w:eastAsia="Arial" w:hAnsi="Arial"/>
          <w:b w:val="false"/>
          <w:bCs w:val="false"/>
          <w:color w:val="2D2D2D"/>
          <w:sz w:val="22"/>
          <w:szCs w:val="22"/>
        </w:rPr>
        <w:t xml:space="preserve">The reflex_agent() function was applied row-by-row across the entire dataset using a simple loop. No train-test split was used — the agent performs no learning and has no parameters to tune. Accuracy was computed by comparing predictions against true labels manually, without relying on sklearn helpers. A confusion matrix was then built from scratch computing TP, TN, FP, and FN, and visualized as a color-coded bar chart.</w:t>
      </w:r>
    </w:p>
    <w:p>
      <w:pPr>
        <w:pStyle w:val="Heading2"/>
      </w:pPr>
      <w:r>
        <w:rPr>
          <w:rFonts w:ascii="Arial" w:cs="Arial" w:eastAsia="Arial" w:hAnsi="Arial"/>
        </w:rPr>
        <w:t xml:space="preserve">3.3 Discussion</w:t>
      </w:r>
    </w:p>
    <w:p>
      <w:pPr>
        <w:spacing w:after="80" w:before="80" w:line="320" w:lineRule="auto"/>
        <w:jc w:val="left"/>
      </w:pPr>
      <w:r>
        <w:rPr>
          <w:rFonts w:ascii="Arial" w:cs="Arial" w:eastAsia="Arial" w:hAnsi="Arial"/>
          <w:b w:val="false"/>
          <w:bCs w:val="false"/>
          <w:color w:val="2D2D2D"/>
          <w:sz w:val="22"/>
          <w:szCs w:val="22"/>
        </w:rPr>
        <w:t xml:space="preserve">The reflex agent's appeal lies in its simplicity and interpretability — every decision can be explained by a specific rule. However, it is brittle: any attack that does not satisfy one of the three conditions will be missed (false negative), and any normal traffic that coincidentally matches a rule will be misclassified (false positive).</w:t>
      </w:r>
    </w:p>
    <w:p>
      <w:pPr>
        <w:pBdr>
          <w:left w:val="thick" w:color="2D2D2D" w:sz="12"/>
        </w:pBdr>
        <w:shd w:fill="E8E8E8" w:val="clear"/>
        <w:spacing w:after="120" w:before="120" w:line="320"/>
        <w:ind w:left="360" w:right="360"/>
      </w:pPr>
      <w:r>
        <w:rPr>
          <w:rFonts w:ascii="Arial" w:cs="Arial" w:eastAsia="Arial" w:hAnsi="Arial"/>
          <w:b/>
          <w:bCs/>
          <w:color w:val="2D2D2D"/>
          <w:sz w:val="22"/>
          <w:szCs w:val="22"/>
        </w:rPr>
        <w:t xml:space="preserve">There is no mechanism for the reflex agent to adapt or improve over time — its rules are static.</w:t>
      </w:r>
    </w:p>
    <w:p>
      <w:pPr>
        <w:pStyle w:val="Heading1"/>
      </w:pPr>
      <w:r>
        <w:rPr>
          <w:rFonts w:ascii="Arial" w:cs="Arial" w:eastAsia="Arial" w:hAnsi="Arial"/>
        </w:rPr>
        <w:t xml:space="preserve">4. Task 3 — Supervised Learning</w:t>
      </w:r>
    </w:p>
    <w:p>
      <w:pPr>
        <w:pStyle w:val="Heading2"/>
      </w:pPr>
      <w:r>
        <w:rPr>
          <w:rFonts w:ascii="Arial" w:cs="Arial" w:eastAsia="Arial" w:hAnsi="Arial"/>
        </w:rPr>
        <w:t xml:space="preserve">4.1 Data Preparation</w:t>
      </w:r>
    </w:p>
    <w:p>
      <w:pPr>
        <w:spacing w:after="80" w:before="80" w:line="320" w:lineRule="auto"/>
        <w:jc w:val="left"/>
      </w:pPr>
      <w:r>
        <w:rPr>
          <w:rFonts w:ascii="Arial" w:cs="Arial" w:eastAsia="Arial" w:hAnsi="Arial"/>
          <w:b w:val="false"/>
          <w:bCs w:val="false"/>
          <w:color w:val="2D2D2D"/>
          <w:sz w:val="22"/>
          <w:szCs w:val="22"/>
        </w:rPr>
        <w:t xml:space="preserve">For supervised learning, 15 features were selected explicitly excluding the label column. The data was split 80/20 into training and test sets using stratified sampling, which preserves the class ratio in both splits. Feature scaling was applied using StandardScaler — fit on the training set and applied to both sets — to prevent features with large numerical ranges from dominating distance-based models.</w:t>
      </w:r>
    </w:p>
    <w:p>
      <w:pPr>
        <w:pStyle w:val="Heading2"/>
      </w:pPr>
      <w:r>
        <w:rPr>
          <w:rFonts w:ascii="Arial" w:cs="Arial" w:eastAsia="Arial" w:hAnsi="Arial"/>
        </w:rPr>
        <w:t xml:space="preserve">4.2 K-Nearest Neighbors (KNN)</w:t>
      </w:r>
    </w:p>
    <w:p>
      <w:pPr>
        <w:spacing w:after="80" w:before="80" w:line="320" w:lineRule="auto"/>
        <w:jc w:val="left"/>
      </w:pPr>
      <w:r>
        <w:rPr>
          <w:rFonts w:ascii="Arial" w:cs="Arial" w:eastAsia="Arial" w:hAnsi="Arial"/>
          <w:b w:val="false"/>
          <w:bCs w:val="false"/>
          <w:color w:val="2D2D2D"/>
          <w:sz w:val="22"/>
          <w:szCs w:val="22"/>
        </w:rPr>
        <w:t xml:space="preserve">KNN classifies a sample by finding the k closest training examples (using Euclidean distance in the scaled feature space) and taking a majority vote. Six values of k were evaluated: 1, 3, 5, 7, 9, and 11. Accuracy was recorded for each and the best k was identified programmatically. A line plot of accuracy versus k was generated to visualize how the choice of k affects performance.</w:t>
      </w:r>
    </w:p>
    <w:p>
      <w:pPr>
        <w:pBdr>
          <w:left w:val="thick" w:color="2D2D2D" w:sz="12"/>
        </w:pBdr>
        <w:shd w:fill="E8E8E8" w:val="clear"/>
        <w:spacing w:after="120" w:before="120" w:line="320"/>
        <w:ind w:left="360" w:right="360"/>
      </w:pPr>
      <w:r>
        <w:rPr>
          <w:rFonts w:ascii="Arial" w:cs="Arial" w:eastAsia="Arial" w:hAnsi="Arial"/>
          <w:b/>
          <w:bCs/>
          <w:color w:val="2D2D2D"/>
          <w:sz w:val="22"/>
          <w:szCs w:val="22"/>
        </w:rPr>
        <w:t xml:space="preserve">Generally, very small k values (k=1) tend to overfit, while very large values can undersmooth decision boundaries. The optimal k strikes a balance between these extremes.</w:t>
      </w:r>
    </w:p>
    <w:p>
      <w:pPr>
        <w:pStyle w:val="Heading2"/>
      </w:pPr>
      <w:r>
        <w:rPr>
          <w:rFonts w:ascii="Arial" w:cs="Arial" w:eastAsia="Arial" w:hAnsi="Arial"/>
        </w:rPr>
        <w:t xml:space="preserve">4.3 Naive Bayes</w:t>
      </w:r>
    </w:p>
    <w:p>
      <w:pPr>
        <w:spacing w:after="80" w:before="80" w:line="320" w:lineRule="auto"/>
        <w:jc w:val="left"/>
      </w:pPr>
      <w:r>
        <w:rPr>
          <w:rFonts w:ascii="Arial" w:cs="Arial" w:eastAsia="Arial" w:hAnsi="Arial"/>
          <w:b w:val="false"/>
          <w:bCs w:val="false"/>
          <w:color w:val="2D2D2D"/>
          <w:sz w:val="22"/>
          <w:szCs w:val="22"/>
        </w:rPr>
        <w:t xml:space="preserve">Gaussian Naive Bayes assumes that each feature follows a normal distribution within each class and that all features are conditionally independent given the class label. While the independence assumption rarely holds in practice, Naive Bayes often performs surprisingly well on high-dimensional data and is computationally efficient. Notably, it was trained on unscaled data — since it is a probabilistic model based on feature distributions rather than distances, scaling has no effect on its predictions.</w:t>
      </w:r>
    </w:p>
    <w:p>
      <w:pPr>
        <w:pStyle w:val="Heading2"/>
      </w:pPr>
      <w:r>
        <w:rPr>
          <w:rFonts w:ascii="Arial" w:cs="Arial" w:eastAsia="Arial" w:hAnsi="Arial"/>
        </w:rPr>
        <w:t xml:space="preserve">4.4 Logistic Regression</w:t>
      </w:r>
    </w:p>
    <w:p>
      <w:pPr>
        <w:spacing w:after="80" w:before="80" w:line="320" w:lineRule="auto"/>
        <w:jc w:val="left"/>
      </w:pPr>
      <w:r>
        <w:rPr>
          <w:rFonts w:ascii="Arial" w:cs="Arial" w:eastAsia="Arial" w:hAnsi="Arial"/>
          <w:b w:val="false"/>
          <w:bCs w:val="false"/>
          <w:color w:val="2D2D2D"/>
          <w:sz w:val="22"/>
          <w:szCs w:val="22"/>
        </w:rPr>
        <w:t xml:space="preserve">Logistic Regression fits a linear decision boundary in feature space, outputting a probability for each class. It was trained on scaled data with max_iter=1000 to ensure convergence. Despite being a linear model, it often performs well when the classes are approximately linearly separable in the scaled feature space.</w:t>
      </w:r>
    </w:p>
    <w:p>
      <w:pPr>
        <w:pStyle w:val="Heading2"/>
      </w:pPr>
      <w:r>
        <w:rPr>
          <w:rFonts w:ascii="Arial" w:cs="Arial" w:eastAsia="Arial" w:hAnsi="Arial"/>
        </w:rPr>
        <w:t xml:space="preserve">4.5 Performance Evaluation</w:t>
      </w:r>
    </w:p>
    <w:p>
      <w:pPr>
        <w:spacing w:after="80" w:before="80" w:line="320" w:lineRule="auto"/>
        <w:jc w:val="left"/>
      </w:pPr>
      <w:r>
        <w:rPr>
          <w:rFonts w:ascii="Arial" w:cs="Arial" w:eastAsia="Arial" w:hAnsi="Arial"/>
          <w:b w:val="false"/>
          <w:bCs w:val="false"/>
          <w:color w:val="2D2D2D"/>
          <w:sz w:val="22"/>
          <w:szCs w:val="22"/>
        </w:rPr>
        <w:t xml:space="preserve">All four models (including the reflex agent from Task 2) were evaluated using a custom get_metrics() function that computes accuracy, precision, recall, and F1 score directly from confusion matrix values, without using sklearn's metric helpers. Exact values are populated from notebook output.</w:t>
      </w:r>
    </w:p>
    <w:p>
      <w:pPr>
        <w:spacing w:after="60" w:before="100"/>
      </w:pPr>
    </w:p>
    <w:p>
      <w:pPr>
        <w:pStyle w:val="Heading3"/>
      </w:pPr>
      <w:r>
        <w:rPr>
          <w:rFonts w:ascii="Arial" w:cs="Arial" w:eastAsia="Arial" w:hAnsi="Arial"/>
        </w:rPr>
        <w:t xml:space="preserve">Metric Definitions</w:t>
      </w:r>
    </w:p>
    <w:p>
      <w:pPr>
        <w:spacing w:after="70" w:before="70" w:line="300"/>
        <w:ind w:left="360"/>
      </w:pPr>
      <w:r>
        <w:rPr>
          <w:rFonts w:ascii="Arial" w:cs="Arial" w:eastAsia="Arial" w:hAnsi="Arial"/>
          <w:b/>
          <w:bCs/>
          <w:color w:val="2D2D2D"/>
          <w:sz w:val="22"/>
          <w:szCs w:val="22"/>
        </w:rPr>
        <w:t xml:space="preserve">Accuracy:  </w:t>
      </w:r>
      <w:r>
        <w:rPr>
          <w:rFonts w:ascii="Arial" w:cs="Arial" w:eastAsia="Arial" w:hAnsi="Arial"/>
          <w:color w:val="555555"/>
          <w:sz w:val="22"/>
          <w:szCs w:val="22"/>
        </w:rPr>
        <w:t xml:space="preserve">Fraction of all predictions that were correct</w:t>
      </w:r>
    </w:p>
    <w:p>
      <w:pPr>
        <w:spacing w:after="70" w:before="70" w:line="300"/>
        <w:ind w:left="360"/>
      </w:pPr>
      <w:r>
        <w:rPr>
          <w:rFonts w:ascii="Arial" w:cs="Arial" w:eastAsia="Arial" w:hAnsi="Arial"/>
          <w:b/>
          <w:bCs/>
          <w:color w:val="2D2D2D"/>
          <w:sz w:val="22"/>
          <w:szCs w:val="22"/>
        </w:rPr>
        <w:t xml:space="preserve">Precision:  </w:t>
      </w:r>
      <w:r>
        <w:rPr>
          <w:rFonts w:ascii="Arial" w:cs="Arial" w:eastAsia="Arial" w:hAnsi="Arial"/>
          <w:color w:val="555555"/>
          <w:sz w:val="22"/>
          <w:szCs w:val="22"/>
        </w:rPr>
        <w:t xml:space="preserve">Of all connections flagged as attacks, the fraction that were genuine attacks</w:t>
      </w:r>
    </w:p>
    <w:p>
      <w:pPr>
        <w:spacing w:after="70" w:before="70" w:line="300"/>
        <w:ind w:left="360"/>
      </w:pPr>
      <w:r>
        <w:rPr>
          <w:rFonts w:ascii="Arial" w:cs="Arial" w:eastAsia="Arial" w:hAnsi="Arial"/>
          <w:b/>
          <w:bCs/>
          <w:color w:val="2D2D2D"/>
          <w:sz w:val="22"/>
          <w:szCs w:val="22"/>
        </w:rPr>
        <w:t xml:space="preserve">Recall:  </w:t>
      </w:r>
      <w:r>
        <w:rPr>
          <w:rFonts w:ascii="Arial" w:cs="Arial" w:eastAsia="Arial" w:hAnsi="Arial"/>
          <w:color w:val="555555"/>
          <w:sz w:val="22"/>
          <w:szCs w:val="22"/>
        </w:rPr>
        <w:t xml:space="preserve">Of all actual attacks, the fraction that were correctly detected</w:t>
      </w:r>
    </w:p>
    <w:p>
      <w:pPr>
        <w:spacing w:after="70" w:before="70" w:line="300"/>
        <w:ind w:left="360"/>
      </w:pPr>
      <w:r>
        <w:rPr>
          <w:rFonts w:ascii="Arial" w:cs="Arial" w:eastAsia="Arial" w:hAnsi="Arial"/>
          <w:b/>
          <w:bCs/>
          <w:color w:val="2D2D2D"/>
          <w:sz w:val="22"/>
          <w:szCs w:val="22"/>
        </w:rPr>
        <w:t xml:space="preserve">F1 Score:  </w:t>
      </w:r>
      <w:r>
        <w:rPr>
          <w:rFonts w:ascii="Arial" w:cs="Arial" w:eastAsia="Arial" w:hAnsi="Arial"/>
          <w:color w:val="555555"/>
          <w:sz w:val="22"/>
          <w:szCs w:val="22"/>
        </w:rPr>
        <w:t xml:space="preserve">Harmonic mean of precision and recall; penalizes models that sacrifice one for the other</w:t>
      </w:r>
    </w:p>
    <w:p>
      <w:pPr>
        <w:spacing w:after="60" w:before="120"/>
      </w:pPr>
    </w:p>
    <w:p>
      <w:pPr>
        <w:pStyle w:val="Heading3"/>
      </w:pPr>
      <w:r>
        <w:rPr>
          <w:rFonts w:ascii="Arial" w:cs="Arial" w:eastAsia="Arial" w:hAnsi="Arial"/>
        </w:rPr>
        <w:t xml:space="preserve">Model Performance Comparison</w:t>
      </w:r>
    </w:p>
    <w:p>
      <w:pPr>
        <w:spacing w:after="60" w:before="80" w:line="320" w:lineRule="auto"/>
        <w:jc w:val="left"/>
      </w:pPr>
      <w:r>
        <w:rPr>
          <w:rFonts w:ascii="Arial" w:cs="Arial" w:eastAsia="Arial" w:hAnsi="Arial"/>
          <w:b w:val="false"/>
          <w:bCs w:val="false"/>
          <w:color w:val="2D2D2D"/>
          <w:sz w:val="22"/>
          <w:szCs w:val="22"/>
        </w:rPr>
        <w:t xml:space="preserve">The following models were compared — exact values populated from notebook output:</w:t>
      </w:r>
    </w:p>
    <w:p>
      <w:pPr>
        <w:pStyle w:val="ListParagraph"/>
        <w:numPr>
          <w:ilvl w:val="0"/>
          <w:numId w:val="2"/>
        </w:numPr>
        <w:spacing w:after="60" w:before="60" w:line="300"/>
      </w:pPr>
      <w:r>
        <w:rPr>
          <w:rFonts w:ascii="Arial" w:cs="Arial" w:eastAsia="Arial" w:hAnsi="Arial"/>
          <w:b w:val="false"/>
          <w:bCs w:val="false"/>
          <w:color w:val="555555"/>
          <w:sz w:val="22"/>
          <w:szCs w:val="22"/>
        </w:rPr>
        <w:t xml:space="preserve">Simple Reflex Agent — accuracy, precision, recall, F1: see output</w:t>
      </w:r>
    </w:p>
    <w:p>
      <w:pPr>
        <w:pStyle w:val="ListParagraph"/>
        <w:numPr>
          <w:ilvl w:val="0"/>
          <w:numId w:val="2"/>
        </w:numPr>
        <w:spacing w:after="60" w:before="60" w:line="300"/>
      </w:pPr>
      <w:r>
        <w:rPr>
          <w:rFonts w:ascii="Arial" w:cs="Arial" w:eastAsia="Arial" w:hAnsi="Arial"/>
          <w:b w:val="false"/>
          <w:bCs w:val="false"/>
          <w:color w:val="555555"/>
          <w:sz w:val="22"/>
          <w:szCs w:val="22"/>
        </w:rPr>
        <w:t xml:space="preserve">KNN (best k) — accuracy, precision, recall, F1: see output</w:t>
      </w:r>
    </w:p>
    <w:p>
      <w:pPr>
        <w:pStyle w:val="ListParagraph"/>
        <w:numPr>
          <w:ilvl w:val="0"/>
          <w:numId w:val="2"/>
        </w:numPr>
        <w:spacing w:after="60" w:before="60" w:line="300"/>
      </w:pPr>
      <w:r>
        <w:rPr>
          <w:rFonts w:ascii="Arial" w:cs="Arial" w:eastAsia="Arial" w:hAnsi="Arial"/>
          <w:b w:val="false"/>
          <w:bCs w:val="false"/>
          <w:color w:val="555555"/>
          <w:sz w:val="22"/>
          <w:szCs w:val="22"/>
        </w:rPr>
        <w:t xml:space="preserve">Naive Bayes — accuracy, precision, recall, F1: see output</w:t>
      </w:r>
    </w:p>
    <w:p>
      <w:pPr>
        <w:pStyle w:val="ListParagraph"/>
        <w:numPr>
          <w:ilvl w:val="0"/>
          <w:numId w:val="2"/>
        </w:numPr>
        <w:spacing w:after="60" w:before="60" w:line="300"/>
      </w:pPr>
      <w:r>
        <w:rPr>
          <w:rFonts w:ascii="Arial" w:cs="Arial" w:eastAsia="Arial" w:hAnsi="Arial"/>
          <w:b w:val="false"/>
          <w:bCs w:val="false"/>
          <w:color w:val="555555"/>
          <w:sz w:val="22"/>
          <w:szCs w:val="22"/>
        </w:rPr>
        <w:t xml:space="preserve">Logistic Regression — accuracy, precision, recall, F1: see output</w:t>
      </w:r>
    </w:p>
    <w:p>
      <w:pPr>
        <w:pBdr>
          <w:left w:val="thick" w:color="2D2D2D" w:sz="12"/>
        </w:pBdr>
        <w:shd w:fill="E8E8E8" w:val="clear"/>
        <w:spacing w:after="120" w:before="120" w:line="320"/>
        <w:ind w:left="360" w:right="360"/>
      </w:pPr>
      <w:r>
        <w:rPr>
          <w:rFonts w:ascii="Arial" w:cs="Arial" w:eastAsia="Arial" w:hAnsi="Arial"/>
          <w:b/>
          <w:bCs/>
          <w:color w:val="2D2D2D"/>
          <w:sz w:val="22"/>
          <w:szCs w:val="22"/>
        </w:rPr>
        <w:t xml:space="preserve">Among the three supervised models, KNN and Logistic Regression typically achieve the highest accuracy on network traffic data. Naive Bayes may show lower precision if the independence assumption is violated, but can still achieve high recall.</w:t>
      </w:r>
    </w:p>
    <w:p>
      <w:pPr>
        <w:pStyle w:val="Heading1"/>
      </w:pPr>
      <w:r>
        <w:rPr>
          <w:rFonts w:ascii="Arial" w:cs="Arial" w:eastAsia="Arial" w:hAnsi="Arial"/>
        </w:rPr>
        <w:t xml:space="preserve">5. Task 4 — Clustering with K-Means</w:t>
      </w:r>
    </w:p>
    <w:p>
      <w:pPr>
        <w:pStyle w:val="Heading2"/>
      </w:pPr>
      <w:r>
        <w:rPr>
          <w:rFonts w:ascii="Arial" w:cs="Arial" w:eastAsia="Arial" w:hAnsi="Arial"/>
        </w:rPr>
        <w:t xml:space="preserve">5.1 Motivation for Unsupervised Learning</w:t>
      </w:r>
    </w:p>
    <w:p>
      <w:pPr>
        <w:spacing w:after="80" w:before="80" w:line="320" w:lineRule="auto"/>
        <w:jc w:val="left"/>
      </w:pPr>
      <w:r>
        <w:rPr>
          <w:rFonts w:ascii="Arial" w:cs="Arial" w:eastAsia="Arial" w:hAnsi="Arial"/>
          <w:b w:val="false"/>
          <w:bCs w:val="false"/>
          <w:color w:val="2D2D2D"/>
          <w:sz w:val="22"/>
          <w:szCs w:val="22"/>
        </w:rPr>
        <w:t xml:space="preserve">Supervised learning requires labeled data, which is expensive to obtain in security contexts — analysts must manually review logs to label each connection. Unsupervised methods like K-Means can discover structure in unlabeled data, making them attractive for real-world deployment scenarios where ground-truth labels are unavailable.</w:t>
      </w:r>
    </w:p>
    <w:p>
      <w:pPr>
        <w:pStyle w:val="Heading2"/>
      </w:pPr>
      <w:r>
        <w:rPr>
          <w:rFonts w:ascii="Arial" w:cs="Arial" w:eastAsia="Arial" w:hAnsi="Arial"/>
        </w:rPr>
        <w:t xml:space="preserve">5.2 Implementation</w:t>
      </w:r>
    </w:p>
    <w:p>
      <w:pPr>
        <w:spacing w:after="80" w:before="80" w:line="320" w:lineRule="auto"/>
        <w:jc w:val="left"/>
      </w:pPr>
      <w:r>
        <w:rPr>
          <w:rFonts w:ascii="Arial" w:cs="Arial" w:eastAsia="Arial" w:hAnsi="Arial"/>
          <w:b w:val="false"/>
          <w:bCs w:val="false"/>
          <w:color w:val="2D2D2D"/>
          <w:sz w:val="22"/>
          <w:szCs w:val="22"/>
        </w:rPr>
        <w:t xml:space="preserve">K-Means was configured with k=2 clusters to match the binary nature of the problem. The algorithm was run 10 times with different random initializations (n_init=10) and the best result — the one with the lowest within-cluster variance — was retained. Features were scaled before clustering.</w:t>
      </w:r>
    </w:p>
    <w:p>
      <w:pPr>
        <w:pBdr>
          <w:left w:val="thick" w:color="2D2D2D" w:sz="12"/>
        </w:pBdr>
        <w:shd w:fill="E8E8E8" w:val="clear"/>
        <w:spacing w:after="120" w:before="120" w:line="320"/>
        <w:ind w:left="360" w:right="360"/>
      </w:pPr>
      <w:r>
        <w:rPr>
          <w:rFonts w:ascii="Arial" w:cs="Arial" w:eastAsia="Arial" w:hAnsi="Arial"/>
          <w:b/>
          <w:bCs/>
          <w:color w:val="2D2D2D"/>
          <w:sz w:val="22"/>
          <w:szCs w:val="22"/>
        </w:rPr>
        <w:t xml:space="preserve">Key challenge: the algorithm assigns arbitrary cluster IDs that may not correspond to normal and attack respectively. To handle this, predictions were compared in both orientations and labels were flipped if needed.</w:t>
      </w:r>
    </w:p>
    <w:p>
      <w:pPr>
        <w:pStyle w:val="Heading2"/>
      </w:pPr>
      <w:r>
        <w:rPr>
          <w:rFonts w:ascii="Arial" w:cs="Arial" w:eastAsia="Arial" w:hAnsi="Arial"/>
        </w:rPr>
        <w:t xml:space="preserve">5.3 Visualization with PCA</w:t>
      </w:r>
    </w:p>
    <w:p>
      <w:pPr>
        <w:spacing w:after="80" w:before="80" w:line="320" w:lineRule="auto"/>
        <w:jc w:val="left"/>
      </w:pPr>
      <w:r>
        <w:rPr>
          <w:rFonts w:ascii="Arial" w:cs="Arial" w:eastAsia="Arial" w:hAnsi="Arial"/>
          <w:b w:val="false"/>
          <w:bCs w:val="false"/>
          <w:color w:val="2D2D2D"/>
          <w:sz w:val="22"/>
          <w:szCs w:val="22"/>
        </w:rPr>
        <w:t xml:space="preserve">Visualizing 15-dimensional data directly is impossible. Principal Component Analysis (PCA) was used to project the scaled feature matrix down to two dimensions for plotting. Two side-by-side scatter plots were generated: one showing the true class labels and one showing the K-Means cluster assignments. Where the two scatter plots closely resemble each other, the clustering has successfully separated normal from attack traffic purely through feature similarity.</w:t>
      </w:r>
    </w:p>
    <w:p>
      <w:pPr>
        <w:pStyle w:val="Heading2"/>
      </w:pPr>
      <w:r>
        <w:rPr>
          <w:rFonts w:ascii="Arial" w:cs="Arial" w:eastAsia="Arial" w:hAnsi="Arial"/>
        </w:rPr>
        <w:t xml:space="preserve">5.4 Discussion</w:t>
      </w:r>
    </w:p>
    <w:p>
      <w:pPr>
        <w:spacing w:after="80" w:before="80" w:line="320" w:lineRule="auto"/>
        <w:jc w:val="left"/>
      </w:pPr>
      <w:r>
        <w:rPr>
          <w:rFonts w:ascii="Arial" w:cs="Arial" w:eastAsia="Arial" w:hAnsi="Arial"/>
          <w:b w:val="false"/>
          <w:bCs w:val="false"/>
          <w:color w:val="2D2D2D"/>
          <w:sz w:val="22"/>
          <w:szCs w:val="22"/>
        </w:rPr>
        <w:t xml:space="preserve">K-Means assumes spherical, equally-sized clusters with similar variance — assumptions that real network traffic may violate. Attack traffic can take many forms (DoS, probing, privilege escalation), each with a distinct feature signature, which can spread attack points across multiple regions of feature space and confuse a single cluster boundary.</w:t>
      </w:r>
    </w:p>
    <w:p>
      <w:pPr>
        <w:pBdr>
          <w:left w:val="thick" w:color="2D2D2D" w:sz="12"/>
        </w:pBdr>
        <w:shd w:fill="E8E8E8" w:val="clear"/>
        <w:spacing w:after="120" w:before="120" w:line="320"/>
        <w:ind w:left="360" w:right="360"/>
      </w:pPr>
      <w:r>
        <w:rPr>
          <w:rFonts w:ascii="Arial" w:cs="Arial" w:eastAsia="Arial" w:hAnsi="Arial"/>
          <w:b/>
          <w:bCs/>
          <w:color w:val="2D2D2D"/>
          <w:sz w:val="22"/>
          <w:szCs w:val="22"/>
        </w:rPr>
        <w:t xml:space="preserve">Despite these limitations, K-Means provides a useful baseline for anomaly detection and can serve as a first-pass filter in a multi-stage detection pipeline.</w:t>
      </w:r>
    </w:p>
    <w:p>
      <w:pPr>
        <w:pStyle w:val="Heading1"/>
      </w:pPr>
      <w:r>
        <w:rPr>
          <w:rFonts w:ascii="Arial" w:cs="Arial" w:eastAsia="Arial" w:hAnsi="Arial"/>
        </w:rPr>
        <w:t xml:space="preserve">6. Task 5 — Genetic Algorithm for Feature Selection</w:t>
      </w:r>
    </w:p>
    <w:p>
      <w:pPr>
        <w:pStyle w:val="Heading2"/>
      </w:pPr>
      <w:r>
        <w:rPr>
          <w:rFonts w:ascii="Arial" w:cs="Arial" w:eastAsia="Arial" w:hAnsi="Arial"/>
        </w:rPr>
        <w:t xml:space="preserve">6.1 Motivation</w:t>
      </w:r>
    </w:p>
    <w:p>
      <w:pPr>
        <w:spacing w:after="80" w:before="80" w:line="320" w:lineRule="auto"/>
        <w:jc w:val="left"/>
      </w:pPr>
      <w:r>
        <w:rPr>
          <w:rFonts w:ascii="Arial" w:cs="Arial" w:eastAsia="Arial" w:hAnsi="Arial"/>
          <w:b w:val="false"/>
          <w:bCs w:val="false"/>
          <w:color w:val="2D2D2D"/>
          <w:sz w:val="22"/>
          <w:szCs w:val="22"/>
        </w:rPr>
        <w:t xml:space="preserve">Not all 15 features in the dataset contribute equally to classification accuracy. Irrelevant or redundant features can introduce noise, increase computation time, and sometimes hurt generalization. A Genetic Algorithm (GA) is a biologically inspired optimization method that evolves a population of candidate solutions toward higher fitness over successive generations.</w:t>
      </w:r>
    </w:p>
    <w:p>
      <w:pPr>
        <w:pBdr>
          <w:left w:val="thick" w:color="2D2D2D" w:sz="12"/>
        </w:pBdr>
        <w:shd w:fill="E8E8E8" w:val="clear"/>
        <w:spacing w:after="120" w:before="120" w:line="320"/>
        <w:ind w:left="360" w:right="360"/>
      </w:pPr>
      <w:r>
        <w:rPr>
          <w:rFonts w:ascii="Arial" w:cs="Arial" w:eastAsia="Arial" w:hAnsi="Arial"/>
          <w:b/>
          <w:bCs/>
          <w:color w:val="2D2D2D"/>
          <w:sz w:val="22"/>
          <w:szCs w:val="22"/>
        </w:rPr>
        <w:t xml:space="preserve">Each candidate solution is a binary chromosome of length 15, where a 1 means the corresponding feature is included and a 0 means it is excluded.</w:t>
      </w:r>
    </w:p>
    <w:p>
      <w:pPr>
        <w:pStyle w:val="Heading2"/>
      </w:pPr>
      <w:r>
        <w:rPr>
          <w:rFonts w:ascii="Arial" w:cs="Arial" w:eastAsia="Arial" w:hAnsi="Arial"/>
        </w:rPr>
        <w:t xml:space="preserve">6.2 GA Configuration</w:t>
      </w:r>
    </w:p>
    <w:p>
      <w:pPr>
        <w:spacing w:after="60" w:before="80" w:line="320" w:lineRule="auto"/>
        <w:jc w:val="left"/>
      </w:pPr>
      <w:r>
        <w:rPr>
          <w:rFonts w:ascii="Arial" w:cs="Arial" w:eastAsia="Arial" w:hAnsi="Arial"/>
          <w:b w:val="false"/>
          <w:bCs w:val="false"/>
          <w:color w:val="2D2D2D"/>
          <w:sz w:val="22"/>
          <w:szCs w:val="22"/>
        </w:rPr>
        <w:t xml:space="preserve">The GA was configured with the following hyperparameters:</w:t>
      </w:r>
    </w:p>
    <w:p>
      <w:pPr>
        <w:spacing w:after="70" w:before="70" w:line="300"/>
        <w:ind w:left="360"/>
      </w:pPr>
      <w:r>
        <w:rPr>
          <w:rFonts w:ascii="Arial" w:cs="Arial" w:eastAsia="Arial" w:hAnsi="Arial"/>
          <w:b/>
          <w:bCs/>
          <w:color w:val="2D2D2D"/>
          <w:sz w:val="22"/>
          <w:szCs w:val="22"/>
        </w:rPr>
        <w:t xml:space="preserve">Population Size:  </w:t>
      </w:r>
      <w:r>
        <w:rPr>
          <w:rFonts w:ascii="Arial" w:cs="Arial" w:eastAsia="Arial" w:hAnsi="Arial"/>
          <w:color w:val="555555"/>
          <w:sz w:val="22"/>
          <w:szCs w:val="22"/>
        </w:rPr>
        <w:t xml:space="preserve">10 — Number of chromosomes evaluated per generation</w:t>
      </w:r>
    </w:p>
    <w:p>
      <w:pPr>
        <w:spacing w:after="70" w:before="70" w:line="300"/>
        <w:ind w:left="360"/>
      </w:pPr>
      <w:r>
        <w:rPr>
          <w:rFonts w:ascii="Arial" w:cs="Arial" w:eastAsia="Arial" w:hAnsi="Arial"/>
          <w:b/>
          <w:bCs/>
          <w:color w:val="2D2D2D"/>
          <w:sz w:val="22"/>
          <w:szCs w:val="22"/>
        </w:rPr>
        <w:t xml:space="preserve">Generations:  </w:t>
      </w:r>
      <w:r>
        <w:rPr>
          <w:rFonts w:ascii="Arial" w:cs="Arial" w:eastAsia="Arial" w:hAnsi="Arial"/>
          <w:color w:val="555555"/>
          <w:sz w:val="22"/>
          <w:szCs w:val="22"/>
        </w:rPr>
        <w:t xml:space="preserve">10 — Number of evolutionary cycles</w:t>
      </w:r>
    </w:p>
    <w:p>
      <w:pPr>
        <w:spacing w:after="70" w:before="70" w:line="300"/>
        <w:ind w:left="360"/>
      </w:pPr>
      <w:r>
        <w:rPr>
          <w:rFonts w:ascii="Arial" w:cs="Arial" w:eastAsia="Arial" w:hAnsi="Arial"/>
          <w:b/>
          <w:bCs/>
          <w:color w:val="2D2D2D"/>
          <w:sz w:val="22"/>
          <w:szCs w:val="22"/>
        </w:rPr>
        <w:t xml:space="preserve">Mutation Rate:  </w:t>
      </w:r>
      <w:r>
        <w:rPr>
          <w:rFonts w:ascii="Arial" w:cs="Arial" w:eastAsia="Arial" w:hAnsi="Arial"/>
          <w:color w:val="555555"/>
          <w:sz w:val="22"/>
          <w:szCs w:val="22"/>
        </w:rPr>
        <w:t xml:space="preserve">0.1 — Probability of flipping each gene during mutation</w:t>
      </w:r>
    </w:p>
    <w:p>
      <w:pPr>
        <w:spacing w:after="70" w:before="70" w:line="300"/>
        <w:ind w:left="360"/>
      </w:pPr>
      <w:r>
        <w:rPr>
          <w:rFonts w:ascii="Arial" w:cs="Arial" w:eastAsia="Arial" w:hAnsi="Arial"/>
          <w:b/>
          <w:bCs/>
          <w:color w:val="2D2D2D"/>
          <w:sz w:val="22"/>
          <w:szCs w:val="22"/>
        </w:rPr>
        <w:t xml:space="preserve">Fitness Function:  </w:t>
      </w:r>
      <w:r>
        <w:rPr>
          <w:rFonts w:ascii="Arial" w:cs="Arial" w:eastAsia="Arial" w:hAnsi="Arial"/>
          <w:color w:val="555555"/>
          <w:sz w:val="22"/>
          <w:szCs w:val="22"/>
        </w:rPr>
        <w:t xml:space="preserve">LR Accuracy — Test accuracy of Logistic Regression on selected features</w:t>
      </w:r>
    </w:p>
    <w:p>
      <w:pPr>
        <w:spacing w:after="70" w:before="70" w:line="300"/>
        <w:ind w:left="360"/>
      </w:pPr>
      <w:r>
        <w:rPr>
          <w:rFonts w:ascii="Arial" w:cs="Arial" w:eastAsia="Arial" w:hAnsi="Arial"/>
          <w:b/>
          <w:bCs/>
          <w:color w:val="2D2D2D"/>
          <w:sz w:val="22"/>
          <w:szCs w:val="22"/>
        </w:rPr>
        <w:t xml:space="preserve">Selection Method:  </w:t>
      </w:r>
      <w:r>
        <w:rPr>
          <w:rFonts w:ascii="Arial" w:cs="Arial" w:eastAsia="Arial" w:hAnsi="Arial"/>
          <w:color w:val="555555"/>
          <w:sz w:val="22"/>
          <w:szCs w:val="22"/>
        </w:rPr>
        <w:t xml:space="preserve">Tournament (size 3) — Best of 3 random candidates selected as parent</w:t>
      </w:r>
    </w:p>
    <w:p>
      <w:pPr>
        <w:spacing w:after="70" w:before="70" w:line="300"/>
        <w:ind w:left="360"/>
      </w:pPr>
      <w:r>
        <w:rPr>
          <w:rFonts w:ascii="Arial" w:cs="Arial" w:eastAsia="Arial" w:hAnsi="Arial"/>
          <w:b/>
          <w:bCs/>
          <w:color w:val="2D2D2D"/>
          <w:sz w:val="22"/>
          <w:szCs w:val="22"/>
        </w:rPr>
        <w:t xml:space="preserve">Crossover:  </w:t>
      </w:r>
      <w:r>
        <w:rPr>
          <w:rFonts w:ascii="Arial" w:cs="Arial" w:eastAsia="Arial" w:hAnsi="Arial"/>
          <w:color w:val="555555"/>
          <w:sz w:val="22"/>
          <w:szCs w:val="22"/>
        </w:rPr>
        <w:t xml:space="preserve">Single-point — Random cut-point; children inherit segments from both parents</w:t>
      </w:r>
    </w:p>
    <w:p>
      <w:pPr>
        <w:pStyle w:val="Heading2"/>
      </w:pPr>
      <w:r>
        <w:rPr>
          <w:rFonts w:ascii="Arial" w:cs="Arial" w:eastAsia="Arial" w:hAnsi="Arial"/>
        </w:rPr>
        <w:t xml:space="preserve">6.3 Evolutionary Process</w:t>
      </w:r>
    </w:p>
    <w:p>
      <w:pPr>
        <w:spacing w:after="60" w:before="80" w:line="320" w:lineRule="auto"/>
        <w:jc w:val="left"/>
      </w:pPr>
      <w:r>
        <w:rPr>
          <w:rFonts w:ascii="Arial" w:cs="Arial" w:eastAsia="Arial" w:hAnsi="Arial"/>
          <w:b w:val="false"/>
          <w:bCs w:val="false"/>
          <w:color w:val="2D2D2D"/>
          <w:sz w:val="22"/>
          <w:szCs w:val="22"/>
        </w:rPr>
        <w:t xml:space="preserve">Each generation proceeds through four steps:</w:t>
      </w:r>
    </w:p>
    <w:p>
      <w:pPr>
        <w:pStyle w:val="ListParagraph"/>
        <w:numPr>
          <w:ilvl w:val="0"/>
          <w:numId w:val="3"/>
        </w:numPr>
        <w:spacing w:after="80" w:before="80" w:line="300"/>
      </w:pPr>
      <w:r>
        <w:rPr>
          <w:rFonts w:ascii="Arial" w:cs="Arial" w:eastAsia="Arial" w:hAnsi="Arial"/>
          <w:b w:val="false"/>
          <w:bCs w:val="false"/>
          <w:color w:val="2D2D2D"/>
          <w:sz w:val="22"/>
          <w:szCs w:val="22"/>
        </w:rPr>
        <w:t xml:space="preserve">Fitness Evaluation — Every chromosome is decoded to extract selected feature indices. Logistic Regression is trained on those features and evaluated on the held-out test set. The resulting accuracy is the chromosome's fitness score.</w:t>
      </w:r>
    </w:p>
    <w:p>
      <w:pPr>
        <w:pStyle w:val="ListParagraph"/>
        <w:numPr>
          <w:ilvl w:val="0"/>
          <w:numId w:val="3"/>
        </w:numPr>
        <w:spacing w:after="80" w:before="80" w:line="300"/>
      </w:pPr>
      <w:r>
        <w:rPr>
          <w:rFonts w:ascii="Arial" w:cs="Arial" w:eastAsia="Arial" w:hAnsi="Arial"/>
          <w:b w:val="false"/>
          <w:bCs w:val="false"/>
          <w:color w:val="2D2D2D"/>
          <w:sz w:val="22"/>
          <w:szCs w:val="22"/>
        </w:rPr>
        <w:t xml:space="preserve">Selection — Tournament selection picks the best of three randomly drawn chromosomes as a parent. This is repeated POP_SIZE times to fill the mating pool, applying selection pressure while preserving diversity.</w:t>
      </w:r>
    </w:p>
    <w:p>
      <w:pPr>
        <w:pStyle w:val="ListParagraph"/>
        <w:numPr>
          <w:ilvl w:val="0"/>
          <w:numId w:val="3"/>
        </w:numPr>
        <w:spacing w:after="80" w:before="80" w:line="300"/>
      </w:pPr>
      <w:r>
        <w:rPr>
          <w:rFonts w:ascii="Arial" w:cs="Arial" w:eastAsia="Arial" w:hAnsi="Arial"/>
          <w:b w:val="false"/>
          <w:bCs w:val="false"/>
          <w:color w:val="2D2D2D"/>
          <w:sz w:val="22"/>
          <w:szCs w:val="22"/>
        </w:rPr>
        <w:t xml:space="preserve">Crossover — Pairs of parents are combined by selecting a random cut-point and swapping their tails to produce two offspring, mixing feature subsets from successful parents.</w:t>
      </w:r>
    </w:p>
    <w:p>
      <w:pPr>
        <w:pStyle w:val="ListParagraph"/>
        <w:numPr>
          <w:ilvl w:val="0"/>
          <w:numId w:val="3"/>
        </w:numPr>
        <w:spacing w:after="80" w:before="80" w:line="300"/>
      </w:pPr>
      <w:r>
        <w:rPr>
          <w:rFonts w:ascii="Arial" w:cs="Arial" w:eastAsia="Arial" w:hAnsi="Arial"/>
          <w:b w:val="false"/>
          <w:bCs w:val="false"/>
          <w:color w:val="2D2D2D"/>
          <w:sz w:val="22"/>
          <w:szCs w:val="22"/>
        </w:rPr>
        <w:t xml:space="preserve">Mutation — Each gene in each offspring is independently flipped with probability 0.1. Mutation prevents premature convergence by introducing new feature combinations that crossover alone cannot produce.</w:t>
      </w:r>
    </w:p>
    <w:p>
      <w:pPr>
        <w:pStyle w:val="Heading2"/>
      </w:pPr>
      <w:r>
        <w:rPr>
          <w:rFonts w:ascii="Arial" w:cs="Arial" w:eastAsia="Arial" w:hAnsi="Arial"/>
        </w:rPr>
        <w:t xml:space="preserve">6.4 Results and Analysis</w:t>
      </w:r>
    </w:p>
    <w:p>
      <w:pPr>
        <w:spacing w:after="80" w:before="80" w:line="320" w:lineRule="auto"/>
        <w:jc w:val="left"/>
      </w:pPr>
      <w:r>
        <w:rPr>
          <w:rFonts w:ascii="Arial" w:cs="Arial" w:eastAsia="Arial" w:hAnsi="Arial"/>
          <w:b w:val="false"/>
          <w:bCs w:val="false"/>
          <w:color w:val="2D2D2D"/>
          <w:sz w:val="22"/>
          <w:szCs w:val="22"/>
        </w:rPr>
        <w:t xml:space="preserve">After 10 generations, the best chromosome — the one achieving the highest test accuracy across all evaluations — is identified. The selected feature names are extracted and the GA's accuracy is compared against Logistic Regression trained on all 15 features. A convergence plot (best accuracy per generation) was generated to visualize how fitness improves over time.</w:t>
      </w:r>
    </w:p>
    <w:p>
      <w:pPr>
        <w:pBdr>
          <w:left w:val="thick" w:color="2D2D2D" w:sz="12"/>
        </w:pBdr>
        <w:shd w:fill="E8E8E8" w:val="clear"/>
        <w:spacing w:after="120" w:before="120" w:line="320"/>
        <w:ind w:left="360" w:right="360"/>
      </w:pPr>
      <w:r>
        <w:rPr>
          <w:rFonts w:ascii="Arial" w:cs="Arial" w:eastAsia="Arial" w:hAnsi="Arial"/>
          <w:b/>
          <w:bCs/>
          <w:color w:val="2D2D2D"/>
          <w:sz w:val="22"/>
          <w:szCs w:val="22"/>
        </w:rPr>
        <w:t xml:space="preserve">Key insight: if the GA-selected subset matches or exceeds the full-feature accuracy while using fewer features, it demonstrates that some original features were genuinely redundant — meaningful for both efficiency and interpretability.</w:t>
      </w:r>
    </w:p>
    <w:p>
      <w:pPr>
        <w:pStyle w:val="Heading1"/>
      </w:pPr>
      <w:r>
        <w:rPr>
          <w:rFonts w:ascii="Arial" w:cs="Arial" w:eastAsia="Arial" w:hAnsi="Arial"/>
        </w:rPr>
        <w:t xml:space="preserve">7. Overall Model Comparison</w:t>
      </w:r>
    </w:p>
    <w:p>
      <w:pPr>
        <w:spacing w:after="80" w:before="80" w:line="320" w:lineRule="auto"/>
        <w:jc w:val="left"/>
      </w:pPr>
      <w:r>
        <w:rPr>
          <w:rFonts w:ascii="Arial" w:cs="Arial" w:eastAsia="Arial" w:hAnsi="Arial"/>
          <w:b w:val="false"/>
          <w:bCs w:val="false"/>
          <w:color w:val="2D2D2D"/>
          <w:sz w:val="22"/>
          <w:szCs w:val="22"/>
        </w:rPr>
        <w:t xml:space="preserve">The five tasks collectively explore the full spectrum of classical machine learning approaches to intrusion detection. The following summarizes each method along key dimensions:</w:t>
      </w:r>
    </w:p>
    <w:p>
      <w:pPr>
        <w:spacing w:after="60" w:before="120"/>
      </w:pPr>
    </w:p>
    <w:p>
      <w:pPr>
        <w:pStyle w:val="Heading3"/>
      </w:pPr>
      <w:r>
        <w:rPr>
          <w:rFonts w:ascii="Arial" w:cs="Arial" w:eastAsia="Arial" w:hAnsi="Arial"/>
        </w:rPr>
        <w:t xml:space="preserve">Reflex Agent</w:t>
      </w:r>
    </w:p>
    <w:p>
      <w:pPr>
        <w:spacing w:after="70" w:before="70" w:line="300"/>
        <w:ind w:left="360"/>
      </w:pPr>
      <w:r>
        <w:rPr>
          <w:rFonts w:ascii="Arial" w:cs="Arial" w:eastAsia="Arial" w:hAnsi="Arial"/>
          <w:b/>
          <w:bCs/>
          <w:color w:val="2D2D2D"/>
          <w:sz w:val="22"/>
          <w:szCs w:val="22"/>
        </w:rPr>
        <w:t xml:space="preserve">Learns:  </w:t>
      </w:r>
      <w:r>
        <w:rPr>
          <w:rFonts w:ascii="Arial" w:cs="Arial" w:eastAsia="Arial" w:hAnsi="Arial"/>
          <w:color w:val="555555"/>
          <w:sz w:val="22"/>
          <w:szCs w:val="22"/>
        </w:rPr>
        <w:t xml:space="preserve">No</w:t>
      </w:r>
    </w:p>
    <w:p>
      <w:pPr>
        <w:spacing w:after="70" w:before="70" w:line="300"/>
        <w:ind w:left="360"/>
      </w:pPr>
      <w:r>
        <w:rPr>
          <w:rFonts w:ascii="Arial" w:cs="Arial" w:eastAsia="Arial" w:hAnsi="Arial"/>
          <w:b/>
          <w:bCs/>
          <w:color w:val="2D2D2D"/>
          <w:sz w:val="22"/>
          <w:szCs w:val="22"/>
        </w:rPr>
        <w:t xml:space="preserve">Requires Labels:  </w:t>
      </w:r>
      <w:r>
        <w:rPr>
          <w:rFonts w:ascii="Arial" w:cs="Arial" w:eastAsia="Arial" w:hAnsi="Arial"/>
          <w:color w:val="555555"/>
          <w:sz w:val="22"/>
          <w:szCs w:val="22"/>
        </w:rPr>
        <w:t xml:space="preserve">No</w:t>
      </w:r>
    </w:p>
    <w:p>
      <w:pPr>
        <w:spacing w:after="70" w:before="70" w:line="300"/>
        <w:ind w:left="360"/>
      </w:pPr>
      <w:r>
        <w:rPr>
          <w:rFonts w:ascii="Arial" w:cs="Arial" w:eastAsia="Arial" w:hAnsi="Arial"/>
          <w:b/>
          <w:bCs/>
          <w:color w:val="2D2D2D"/>
          <w:sz w:val="22"/>
          <w:szCs w:val="22"/>
        </w:rPr>
        <w:t xml:space="preserve">Strengths:  </w:t>
      </w:r>
      <w:r>
        <w:rPr>
          <w:rFonts w:ascii="Arial" w:cs="Arial" w:eastAsia="Arial" w:hAnsi="Arial"/>
          <w:color w:val="555555"/>
          <w:sz w:val="22"/>
          <w:szCs w:val="22"/>
        </w:rPr>
        <w:t xml:space="preserve">Fast, interpretable, zero training</w:t>
      </w:r>
    </w:p>
    <w:p>
      <w:pPr>
        <w:spacing w:after="70" w:before="70" w:line="300"/>
        <w:ind w:left="360"/>
      </w:pPr>
      <w:r>
        <w:rPr>
          <w:rFonts w:ascii="Arial" w:cs="Arial" w:eastAsia="Arial" w:hAnsi="Arial"/>
          <w:b/>
          <w:bCs/>
          <w:color w:val="2D2D2D"/>
          <w:sz w:val="22"/>
          <w:szCs w:val="22"/>
        </w:rPr>
        <w:t xml:space="preserve">Limitations:  </w:t>
      </w:r>
      <w:r>
        <w:rPr>
          <w:rFonts w:ascii="Arial" w:cs="Arial" w:eastAsia="Arial" w:hAnsi="Arial"/>
          <w:color w:val="555555"/>
          <w:sz w:val="22"/>
          <w:szCs w:val="22"/>
        </w:rPr>
        <w:t xml:space="preserve">Brittle; misses novel attacks</w:t>
      </w:r>
    </w:p>
    <w:p>
      <w:pPr>
        <w:spacing w:after="40" w:before="80"/>
      </w:pPr>
    </w:p>
    <w:p>
      <w:pPr>
        <w:pStyle w:val="Heading3"/>
      </w:pPr>
      <w:r>
        <w:rPr>
          <w:rFonts w:ascii="Arial" w:cs="Arial" w:eastAsia="Arial" w:hAnsi="Arial"/>
        </w:rPr>
        <w:t xml:space="preserve">K-Nearest Neighbors (KNN)</w:t>
      </w:r>
    </w:p>
    <w:p>
      <w:pPr>
        <w:spacing w:after="70" w:before="70" w:line="300"/>
        <w:ind w:left="360"/>
      </w:pPr>
      <w:r>
        <w:rPr>
          <w:rFonts w:ascii="Arial" w:cs="Arial" w:eastAsia="Arial" w:hAnsi="Arial"/>
          <w:b/>
          <w:bCs/>
          <w:color w:val="2D2D2D"/>
          <w:sz w:val="22"/>
          <w:szCs w:val="22"/>
        </w:rPr>
        <w:t xml:space="preserve">Learns:  </w:t>
      </w:r>
      <w:r>
        <w:rPr>
          <w:rFonts w:ascii="Arial" w:cs="Arial" w:eastAsia="Arial" w:hAnsi="Arial"/>
          <w:color w:val="555555"/>
          <w:sz w:val="22"/>
          <w:szCs w:val="22"/>
        </w:rPr>
        <w:t xml:space="preserve">Yes</w:t>
      </w:r>
    </w:p>
    <w:p>
      <w:pPr>
        <w:spacing w:after="70" w:before="70" w:line="300"/>
        <w:ind w:left="360"/>
      </w:pPr>
      <w:r>
        <w:rPr>
          <w:rFonts w:ascii="Arial" w:cs="Arial" w:eastAsia="Arial" w:hAnsi="Arial"/>
          <w:b/>
          <w:bCs/>
          <w:color w:val="2D2D2D"/>
          <w:sz w:val="22"/>
          <w:szCs w:val="22"/>
        </w:rPr>
        <w:t xml:space="preserve">Requires Labels:  </w:t>
      </w:r>
      <w:r>
        <w:rPr>
          <w:rFonts w:ascii="Arial" w:cs="Arial" w:eastAsia="Arial" w:hAnsi="Arial"/>
          <w:color w:val="555555"/>
          <w:sz w:val="22"/>
          <w:szCs w:val="22"/>
        </w:rPr>
        <w:t xml:space="preserve">Yes</w:t>
      </w:r>
    </w:p>
    <w:p>
      <w:pPr>
        <w:spacing w:after="70" w:before="70" w:line="300"/>
        <w:ind w:left="360"/>
      </w:pPr>
      <w:r>
        <w:rPr>
          <w:rFonts w:ascii="Arial" w:cs="Arial" w:eastAsia="Arial" w:hAnsi="Arial"/>
          <w:b/>
          <w:bCs/>
          <w:color w:val="2D2D2D"/>
          <w:sz w:val="22"/>
          <w:szCs w:val="22"/>
        </w:rPr>
        <w:t xml:space="preserve">Strengths:  </w:t>
      </w:r>
      <w:r>
        <w:rPr>
          <w:rFonts w:ascii="Arial" w:cs="Arial" w:eastAsia="Arial" w:hAnsi="Arial"/>
          <w:color w:val="555555"/>
          <w:sz w:val="22"/>
          <w:szCs w:val="22"/>
        </w:rPr>
        <w:t xml:space="preserve">High accuracy, simple to understand</w:t>
      </w:r>
    </w:p>
    <w:p>
      <w:pPr>
        <w:spacing w:after="70" w:before="70" w:line="300"/>
        <w:ind w:left="360"/>
      </w:pPr>
      <w:r>
        <w:rPr>
          <w:rFonts w:ascii="Arial" w:cs="Arial" w:eastAsia="Arial" w:hAnsi="Arial"/>
          <w:b/>
          <w:bCs/>
          <w:color w:val="2D2D2D"/>
          <w:sz w:val="22"/>
          <w:szCs w:val="22"/>
        </w:rPr>
        <w:t xml:space="preserve">Limitations:  </w:t>
      </w:r>
      <w:r>
        <w:rPr>
          <w:rFonts w:ascii="Arial" w:cs="Arial" w:eastAsia="Arial" w:hAnsi="Arial"/>
          <w:color w:val="555555"/>
          <w:sz w:val="22"/>
          <w:szCs w:val="22"/>
        </w:rPr>
        <w:t xml:space="preserve">Slow on large datasets</w:t>
      </w:r>
    </w:p>
    <w:p>
      <w:pPr>
        <w:spacing w:after="40" w:before="80"/>
      </w:pPr>
    </w:p>
    <w:p>
      <w:pPr>
        <w:pStyle w:val="Heading3"/>
      </w:pPr>
      <w:r>
        <w:rPr>
          <w:rFonts w:ascii="Arial" w:cs="Arial" w:eastAsia="Arial" w:hAnsi="Arial"/>
        </w:rPr>
        <w:t xml:space="preserve">Naive Bayes</w:t>
      </w:r>
    </w:p>
    <w:p>
      <w:pPr>
        <w:spacing w:after="70" w:before="70" w:line="300"/>
        <w:ind w:left="360"/>
      </w:pPr>
      <w:r>
        <w:rPr>
          <w:rFonts w:ascii="Arial" w:cs="Arial" w:eastAsia="Arial" w:hAnsi="Arial"/>
          <w:b/>
          <w:bCs/>
          <w:color w:val="2D2D2D"/>
          <w:sz w:val="22"/>
          <w:szCs w:val="22"/>
        </w:rPr>
        <w:t xml:space="preserve">Learns:  </w:t>
      </w:r>
      <w:r>
        <w:rPr>
          <w:rFonts w:ascii="Arial" w:cs="Arial" w:eastAsia="Arial" w:hAnsi="Arial"/>
          <w:color w:val="555555"/>
          <w:sz w:val="22"/>
          <w:szCs w:val="22"/>
        </w:rPr>
        <w:t xml:space="preserve">Yes</w:t>
      </w:r>
    </w:p>
    <w:p>
      <w:pPr>
        <w:spacing w:after="70" w:before="70" w:line="300"/>
        <w:ind w:left="360"/>
      </w:pPr>
      <w:r>
        <w:rPr>
          <w:rFonts w:ascii="Arial" w:cs="Arial" w:eastAsia="Arial" w:hAnsi="Arial"/>
          <w:b/>
          <w:bCs/>
          <w:color w:val="2D2D2D"/>
          <w:sz w:val="22"/>
          <w:szCs w:val="22"/>
        </w:rPr>
        <w:t xml:space="preserve">Requires Labels:  </w:t>
      </w:r>
      <w:r>
        <w:rPr>
          <w:rFonts w:ascii="Arial" w:cs="Arial" w:eastAsia="Arial" w:hAnsi="Arial"/>
          <w:color w:val="555555"/>
          <w:sz w:val="22"/>
          <w:szCs w:val="22"/>
        </w:rPr>
        <w:t xml:space="preserve">Yes</w:t>
      </w:r>
    </w:p>
    <w:p>
      <w:pPr>
        <w:spacing w:after="70" w:before="70" w:line="300"/>
        <w:ind w:left="360"/>
      </w:pPr>
      <w:r>
        <w:rPr>
          <w:rFonts w:ascii="Arial" w:cs="Arial" w:eastAsia="Arial" w:hAnsi="Arial"/>
          <w:b/>
          <w:bCs/>
          <w:color w:val="2D2D2D"/>
          <w:sz w:val="22"/>
          <w:szCs w:val="22"/>
        </w:rPr>
        <w:t xml:space="preserve">Strengths:  </w:t>
      </w:r>
      <w:r>
        <w:rPr>
          <w:rFonts w:ascii="Arial" w:cs="Arial" w:eastAsia="Arial" w:hAnsi="Arial"/>
          <w:color w:val="555555"/>
          <w:sz w:val="22"/>
          <w:szCs w:val="22"/>
        </w:rPr>
        <w:t xml:space="preserve">Fast training, works with limited data</w:t>
      </w:r>
    </w:p>
    <w:p>
      <w:pPr>
        <w:spacing w:after="70" w:before="70" w:line="300"/>
        <w:ind w:left="360"/>
      </w:pPr>
      <w:r>
        <w:rPr>
          <w:rFonts w:ascii="Arial" w:cs="Arial" w:eastAsia="Arial" w:hAnsi="Arial"/>
          <w:b/>
          <w:bCs/>
          <w:color w:val="2D2D2D"/>
          <w:sz w:val="22"/>
          <w:szCs w:val="22"/>
        </w:rPr>
        <w:t xml:space="preserve">Limitations:  </w:t>
      </w:r>
      <w:r>
        <w:rPr>
          <w:rFonts w:ascii="Arial" w:cs="Arial" w:eastAsia="Arial" w:hAnsi="Arial"/>
          <w:color w:val="555555"/>
          <w:sz w:val="22"/>
          <w:szCs w:val="22"/>
        </w:rPr>
        <w:t xml:space="preserve">Independence assumption often violated</w:t>
      </w:r>
    </w:p>
    <w:p>
      <w:pPr>
        <w:spacing w:after="40" w:before="80"/>
      </w:pPr>
    </w:p>
    <w:p>
      <w:pPr>
        <w:pStyle w:val="Heading3"/>
      </w:pPr>
      <w:r>
        <w:rPr>
          <w:rFonts w:ascii="Arial" w:cs="Arial" w:eastAsia="Arial" w:hAnsi="Arial"/>
        </w:rPr>
        <w:t xml:space="preserve">Logistic Regression</w:t>
      </w:r>
    </w:p>
    <w:p>
      <w:pPr>
        <w:spacing w:after="70" w:before="70" w:line="300"/>
        <w:ind w:left="360"/>
      </w:pPr>
      <w:r>
        <w:rPr>
          <w:rFonts w:ascii="Arial" w:cs="Arial" w:eastAsia="Arial" w:hAnsi="Arial"/>
          <w:b/>
          <w:bCs/>
          <w:color w:val="2D2D2D"/>
          <w:sz w:val="22"/>
          <w:szCs w:val="22"/>
        </w:rPr>
        <w:t xml:space="preserve">Learns:  </w:t>
      </w:r>
      <w:r>
        <w:rPr>
          <w:rFonts w:ascii="Arial" w:cs="Arial" w:eastAsia="Arial" w:hAnsi="Arial"/>
          <w:color w:val="555555"/>
          <w:sz w:val="22"/>
          <w:szCs w:val="22"/>
        </w:rPr>
        <w:t xml:space="preserve">Yes</w:t>
      </w:r>
    </w:p>
    <w:p>
      <w:pPr>
        <w:spacing w:after="70" w:before="70" w:line="300"/>
        <w:ind w:left="360"/>
      </w:pPr>
      <w:r>
        <w:rPr>
          <w:rFonts w:ascii="Arial" w:cs="Arial" w:eastAsia="Arial" w:hAnsi="Arial"/>
          <w:b/>
          <w:bCs/>
          <w:color w:val="2D2D2D"/>
          <w:sz w:val="22"/>
          <w:szCs w:val="22"/>
        </w:rPr>
        <w:t xml:space="preserve">Requires Labels:  </w:t>
      </w:r>
      <w:r>
        <w:rPr>
          <w:rFonts w:ascii="Arial" w:cs="Arial" w:eastAsia="Arial" w:hAnsi="Arial"/>
          <w:color w:val="555555"/>
          <w:sz w:val="22"/>
          <w:szCs w:val="22"/>
        </w:rPr>
        <w:t xml:space="preserve">Yes</w:t>
      </w:r>
    </w:p>
    <w:p>
      <w:pPr>
        <w:spacing w:after="70" w:before="70" w:line="300"/>
        <w:ind w:left="360"/>
      </w:pPr>
      <w:r>
        <w:rPr>
          <w:rFonts w:ascii="Arial" w:cs="Arial" w:eastAsia="Arial" w:hAnsi="Arial"/>
          <w:b/>
          <w:bCs/>
          <w:color w:val="2D2D2D"/>
          <w:sz w:val="22"/>
          <w:szCs w:val="22"/>
        </w:rPr>
        <w:t xml:space="preserve">Strengths:  </w:t>
      </w:r>
      <w:r>
        <w:rPr>
          <w:rFonts w:ascii="Arial" w:cs="Arial" w:eastAsia="Arial" w:hAnsi="Arial"/>
          <w:color w:val="555555"/>
          <w:sz w:val="22"/>
          <w:szCs w:val="22"/>
        </w:rPr>
        <w:t xml:space="preserve">Fast, probabilistic output, scalable</w:t>
      </w:r>
    </w:p>
    <w:p>
      <w:pPr>
        <w:spacing w:after="70" w:before="70" w:line="300"/>
        <w:ind w:left="360"/>
      </w:pPr>
      <w:r>
        <w:rPr>
          <w:rFonts w:ascii="Arial" w:cs="Arial" w:eastAsia="Arial" w:hAnsi="Arial"/>
          <w:b/>
          <w:bCs/>
          <w:color w:val="2D2D2D"/>
          <w:sz w:val="22"/>
          <w:szCs w:val="22"/>
        </w:rPr>
        <w:t xml:space="preserve">Limitations:  </w:t>
      </w:r>
      <w:r>
        <w:rPr>
          <w:rFonts w:ascii="Arial" w:cs="Arial" w:eastAsia="Arial" w:hAnsi="Arial"/>
          <w:color w:val="555555"/>
          <w:sz w:val="22"/>
          <w:szCs w:val="22"/>
        </w:rPr>
        <w:t xml:space="preserve">Linear boundary only</w:t>
      </w:r>
    </w:p>
    <w:p>
      <w:pPr>
        <w:spacing w:after="40" w:before="80"/>
      </w:pPr>
    </w:p>
    <w:p>
      <w:pPr>
        <w:pStyle w:val="Heading3"/>
      </w:pPr>
      <w:r>
        <w:rPr>
          <w:rFonts w:ascii="Arial" w:cs="Arial" w:eastAsia="Arial" w:hAnsi="Arial"/>
        </w:rPr>
        <w:t xml:space="preserve">K-Means Clustering</w:t>
      </w:r>
    </w:p>
    <w:p>
      <w:pPr>
        <w:spacing w:after="70" w:before="70" w:line="300"/>
        <w:ind w:left="360"/>
      </w:pPr>
      <w:r>
        <w:rPr>
          <w:rFonts w:ascii="Arial" w:cs="Arial" w:eastAsia="Arial" w:hAnsi="Arial"/>
          <w:b/>
          <w:bCs/>
          <w:color w:val="2D2D2D"/>
          <w:sz w:val="22"/>
          <w:szCs w:val="22"/>
        </w:rPr>
        <w:t xml:space="preserve">Learns:  </w:t>
      </w:r>
      <w:r>
        <w:rPr>
          <w:rFonts w:ascii="Arial" w:cs="Arial" w:eastAsia="Arial" w:hAnsi="Arial"/>
          <w:color w:val="555555"/>
          <w:sz w:val="22"/>
          <w:szCs w:val="22"/>
        </w:rPr>
        <w:t xml:space="preserve">Implicit</w:t>
      </w:r>
    </w:p>
    <w:p>
      <w:pPr>
        <w:spacing w:after="70" w:before="70" w:line="300"/>
        <w:ind w:left="360"/>
      </w:pPr>
      <w:r>
        <w:rPr>
          <w:rFonts w:ascii="Arial" w:cs="Arial" w:eastAsia="Arial" w:hAnsi="Arial"/>
          <w:b/>
          <w:bCs/>
          <w:color w:val="2D2D2D"/>
          <w:sz w:val="22"/>
          <w:szCs w:val="22"/>
        </w:rPr>
        <w:t xml:space="preserve">Requires Labels:  </w:t>
      </w:r>
      <w:r>
        <w:rPr>
          <w:rFonts w:ascii="Arial" w:cs="Arial" w:eastAsia="Arial" w:hAnsi="Arial"/>
          <w:color w:val="555555"/>
          <w:sz w:val="22"/>
          <w:szCs w:val="22"/>
        </w:rPr>
        <w:t xml:space="preserve">No</w:t>
      </w:r>
    </w:p>
    <w:p>
      <w:pPr>
        <w:spacing w:after="70" w:before="70" w:line="300"/>
        <w:ind w:left="360"/>
      </w:pPr>
      <w:r>
        <w:rPr>
          <w:rFonts w:ascii="Arial" w:cs="Arial" w:eastAsia="Arial" w:hAnsi="Arial"/>
          <w:b/>
          <w:bCs/>
          <w:color w:val="2D2D2D"/>
          <w:sz w:val="22"/>
          <w:szCs w:val="22"/>
        </w:rPr>
        <w:t xml:space="preserve">Strengths:  </w:t>
      </w:r>
      <w:r>
        <w:rPr>
          <w:rFonts w:ascii="Arial" w:cs="Arial" w:eastAsia="Arial" w:hAnsi="Arial"/>
          <w:color w:val="555555"/>
          <w:sz w:val="22"/>
          <w:szCs w:val="22"/>
        </w:rPr>
        <w:t xml:space="preserve">No labels needed, finds natural clusters</w:t>
      </w:r>
    </w:p>
    <w:p>
      <w:pPr>
        <w:spacing w:after="70" w:before="70" w:line="300"/>
        <w:ind w:left="360"/>
      </w:pPr>
      <w:r>
        <w:rPr>
          <w:rFonts w:ascii="Arial" w:cs="Arial" w:eastAsia="Arial" w:hAnsi="Arial"/>
          <w:b/>
          <w:bCs/>
          <w:color w:val="2D2D2D"/>
          <w:sz w:val="22"/>
          <w:szCs w:val="22"/>
        </w:rPr>
        <w:t xml:space="preserve">Limitations:  </w:t>
      </w:r>
      <w:r>
        <w:rPr>
          <w:rFonts w:ascii="Arial" w:cs="Arial" w:eastAsia="Arial" w:hAnsi="Arial"/>
          <w:color w:val="555555"/>
          <w:sz w:val="22"/>
          <w:szCs w:val="22"/>
        </w:rPr>
        <w:t xml:space="preserve">Assumes spherical clusters</w:t>
      </w:r>
    </w:p>
    <w:p>
      <w:pPr>
        <w:spacing w:after="40" w:before="80"/>
      </w:pPr>
    </w:p>
    <w:p>
      <w:pPr>
        <w:pStyle w:val="Heading3"/>
      </w:pPr>
      <w:r>
        <w:rPr>
          <w:rFonts w:ascii="Arial" w:cs="Arial" w:eastAsia="Arial" w:hAnsi="Arial"/>
        </w:rPr>
        <w:t xml:space="preserve">Genetic Algorithm + Logistic Regression</w:t>
      </w:r>
    </w:p>
    <w:p>
      <w:pPr>
        <w:spacing w:after="70" w:before="70" w:line="300"/>
        <w:ind w:left="360"/>
      </w:pPr>
      <w:r>
        <w:rPr>
          <w:rFonts w:ascii="Arial" w:cs="Arial" w:eastAsia="Arial" w:hAnsi="Arial"/>
          <w:b/>
          <w:bCs/>
          <w:color w:val="2D2D2D"/>
          <w:sz w:val="22"/>
          <w:szCs w:val="22"/>
        </w:rPr>
        <w:t xml:space="preserve">Learns:  </w:t>
      </w:r>
      <w:r>
        <w:rPr>
          <w:rFonts w:ascii="Arial" w:cs="Arial" w:eastAsia="Arial" w:hAnsi="Arial"/>
          <w:color w:val="555555"/>
          <w:sz w:val="22"/>
          <w:szCs w:val="22"/>
        </w:rPr>
        <w:t xml:space="preserve">Evolutionary</w:t>
      </w:r>
    </w:p>
    <w:p>
      <w:pPr>
        <w:spacing w:after="70" w:before="70" w:line="300"/>
        <w:ind w:left="360"/>
      </w:pPr>
      <w:r>
        <w:rPr>
          <w:rFonts w:ascii="Arial" w:cs="Arial" w:eastAsia="Arial" w:hAnsi="Arial"/>
          <w:b/>
          <w:bCs/>
          <w:color w:val="2D2D2D"/>
          <w:sz w:val="22"/>
          <w:szCs w:val="22"/>
        </w:rPr>
        <w:t xml:space="preserve">Requires Labels:  </w:t>
      </w:r>
      <w:r>
        <w:rPr>
          <w:rFonts w:ascii="Arial" w:cs="Arial" w:eastAsia="Arial" w:hAnsi="Arial"/>
          <w:color w:val="555555"/>
          <w:sz w:val="22"/>
          <w:szCs w:val="22"/>
        </w:rPr>
        <w:t xml:space="preserve">Yes</w:t>
      </w:r>
    </w:p>
    <w:p>
      <w:pPr>
        <w:spacing w:after="70" w:before="70" w:line="300"/>
        <w:ind w:left="360"/>
      </w:pPr>
      <w:r>
        <w:rPr>
          <w:rFonts w:ascii="Arial" w:cs="Arial" w:eastAsia="Arial" w:hAnsi="Arial"/>
          <w:b/>
          <w:bCs/>
          <w:color w:val="2D2D2D"/>
          <w:sz w:val="22"/>
          <w:szCs w:val="22"/>
        </w:rPr>
        <w:t xml:space="preserve">Strengths:  </w:t>
      </w:r>
      <w:r>
        <w:rPr>
          <w:rFonts w:ascii="Arial" w:cs="Arial" w:eastAsia="Arial" w:hAnsi="Arial"/>
          <w:color w:val="555555"/>
          <w:sz w:val="22"/>
          <w:szCs w:val="22"/>
        </w:rPr>
        <w:t xml:space="preserve">Optimized features, improved efficiency</w:t>
      </w:r>
    </w:p>
    <w:p>
      <w:pPr>
        <w:spacing w:after="70" w:before="70" w:line="300"/>
        <w:ind w:left="360"/>
      </w:pPr>
      <w:r>
        <w:rPr>
          <w:rFonts w:ascii="Arial" w:cs="Arial" w:eastAsia="Arial" w:hAnsi="Arial"/>
          <w:b/>
          <w:bCs/>
          <w:color w:val="2D2D2D"/>
          <w:sz w:val="22"/>
          <w:szCs w:val="22"/>
        </w:rPr>
        <w:t xml:space="preserve">Limitations:  </w:t>
      </w:r>
      <w:r>
        <w:rPr>
          <w:rFonts w:ascii="Arial" w:cs="Arial" w:eastAsia="Arial" w:hAnsi="Arial"/>
          <w:color w:val="555555"/>
          <w:sz w:val="22"/>
          <w:szCs w:val="22"/>
        </w:rPr>
        <w:t xml:space="preserve">Computationally expensive</w:t>
      </w:r>
    </w:p>
    <w:p>
      <w:pPr>
        <w:pStyle w:val="Heading1"/>
      </w:pPr>
      <w:r>
        <w:rPr>
          <w:rFonts w:ascii="Arial" w:cs="Arial" w:eastAsia="Arial" w:hAnsi="Arial"/>
        </w:rPr>
        <w:t xml:space="preserve">8. Conclusion</w:t>
      </w:r>
    </w:p>
    <w:p>
      <w:pPr>
        <w:spacing w:after="80" w:before="80" w:line="320" w:lineRule="auto"/>
        <w:jc w:val="left"/>
      </w:pPr>
      <w:r>
        <w:rPr>
          <w:rFonts w:ascii="Arial" w:cs="Arial" w:eastAsia="Arial" w:hAnsi="Arial"/>
          <w:b w:val="false"/>
          <w:bCs w:val="false"/>
          <w:color w:val="2D2D2D"/>
          <w:sz w:val="22"/>
          <w:szCs w:val="22"/>
        </w:rPr>
        <w:t xml:space="preserve">This project demonstrated the construction of a complete network intrusion detection pipeline, progressing from simple rule-based logic through to evolutionary optimization. Each stage built on the previous one — the data exploration in Task 1 directly informed the rules in Task 2, and the supervised models in Task 3 provided the fitness function for the GA in Task 5.</w:t>
      </w:r>
    </w:p>
    <w:p>
      <w:pPr>
        <w:spacing w:after="60" w:before="120"/>
      </w:pPr>
    </w:p>
    <w:p>
      <w:pPr>
        <w:spacing w:after="60" w:before="80" w:line="320" w:lineRule="auto"/>
        <w:jc w:val="left"/>
      </w:pPr>
      <w:r>
        <w:rPr>
          <w:rFonts w:ascii="Arial" w:cs="Arial" w:eastAsia="Arial" w:hAnsi="Arial"/>
          <w:b w:val="false"/>
          <w:bCs w:val="false"/>
          <w:color w:val="2D2D2D"/>
          <w:sz w:val="22"/>
          <w:szCs w:val="22"/>
        </w:rPr>
        <w:t xml:space="preserve">Several key conclusions emerge from this work:</w:t>
      </w:r>
    </w:p>
    <w:p>
      <w:pPr>
        <w:pStyle w:val="ListParagraph"/>
        <w:numPr>
          <w:ilvl w:val="0"/>
          <w:numId w:val="2"/>
        </w:numPr>
        <w:spacing w:after="60" w:before="60" w:line="300"/>
      </w:pPr>
      <w:r>
        <w:rPr>
          <w:rFonts w:ascii="Arial" w:cs="Arial" w:eastAsia="Arial" w:hAnsi="Arial"/>
          <w:b w:val="false"/>
          <w:bCs w:val="false"/>
          <w:color w:val="555555"/>
          <w:sz w:val="22"/>
          <w:szCs w:val="22"/>
        </w:rPr>
        <w:t xml:space="preserve">Rule-based agents are useful as an interpretable baseline but lack the flexibility to handle unseen attack patterns.</w:t>
      </w:r>
    </w:p>
    <w:p>
      <w:pPr>
        <w:pStyle w:val="ListParagraph"/>
        <w:numPr>
          <w:ilvl w:val="0"/>
          <w:numId w:val="2"/>
        </w:numPr>
        <w:spacing w:after="60" w:before="60" w:line="300"/>
      </w:pPr>
      <w:r>
        <w:rPr>
          <w:rFonts w:ascii="Arial" w:cs="Arial" w:eastAsia="Arial" w:hAnsi="Arial"/>
          <w:b w:val="false"/>
          <w:bCs w:val="false"/>
          <w:color w:val="555555"/>
          <w:sz w:val="22"/>
          <w:szCs w:val="22"/>
        </w:rPr>
        <w:t xml:space="preserve">Among supervised classifiers, KNN and Logistic Regression typically achieve competitive accuracy on structured network data, while Naive Bayes trades off precision for speed.</w:t>
      </w:r>
    </w:p>
    <w:p>
      <w:pPr>
        <w:pStyle w:val="ListParagraph"/>
        <w:numPr>
          <w:ilvl w:val="0"/>
          <w:numId w:val="2"/>
        </w:numPr>
        <w:spacing w:after="60" w:before="60" w:line="300"/>
      </w:pPr>
      <w:r>
        <w:rPr>
          <w:rFonts w:ascii="Arial" w:cs="Arial" w:eastAsia="Arial" w:hAnsi="Arial"/>
          <w:b w:val="false"/>
          <w:bCs w:val="false"/>
          <w:color w:val="555555"/>
          <w:sz w:val="22"/>
          <w:szCs w:val="22"/>
        </w:rPr>
        <w:t xml:space="preserve">K-Means proves that meaningful structure can be recovered without labels, though its accuracy is inherently limited by the unsupervised setting.</w:t>
      </w:r>
    </w:p>
    <w:p>
      <w:pPr>
        <w:pStyle w:val="ListParagraph"/>
        <w:numPr>
          <w:ilvl w:val="0"/>
          <w:numId w:val="2"/>
        </w:numPr>
        <w:spacing w:after="60" w:before="60" w:line="300"/>
      </w:pPr>
      <w:r>
        <w:rPr>
          <w:rFonts w:ascii="Arial" w:cs="Arial" w:eastAsia="Arial" w:hAnsi="Arial"/>
          <w:b w:val="false"/>
          <w:bCs w:val="false"/>
          <w:color w:val="555555"/>
          <w:sz w:val="22"/>
          <w:szCs w:val="22"/>
        </w:rPr>
        <w:t xml:space="preserve">Genetic algorithms provide a principled way to reduce the feature space, improving both computational efficiency and model generalization.</w:t>
      </w:r>
    </w:p>
    <w:p>
      <w:pPr>
        <w:spacing w:after="80" w:before="160"/>
      </w:pPr>
    </w:p>
    <w:p>
      <w:pPr>
        <w:pBdr>
          <w:left w:val="thick" w:color="2D2D2D" w:sz="12"/>
        </w:pBdr>
        <w:shd w:fill="E8E8E8" w:val="clear"/>
        <w:spacing w:after="120" w:before="120" w:line="320"/>
        <w:ind w:left="360" w:right="360"/>
      </w:pPr>
      <w:r>
        <w:rPr>
          <w:rFonts w:ascii="Arial" w:cs="Arial" w:eastAsia="Arial" w:hAnsi="Arial"/>
          <w:b/>
          <w:bCs/>
          <w:color w:val="2D2D2D"/>
          <w:sz w:val="22"/>
          <w:szCs w:val="22"/>
        </w:rPr>
        <w:t xml:space="preserve">In a real-world deployment, Logistic Regression with GA-selected features would form the core detection engine, while the reflex agent could serve as a lightweight first-pass filter. Periodic retraining is essential to keep pace with evolving attack signatures.</w:t>
      </w:r>
    </w:p>
    <w:p>
      <w:pPr>
        <w:spacing w:after="80" w:before="120"/>
      </w:pPr>
    </w:p>
    <w:p>
      <w:pPr>
        <w:spacing w:after="80" w:before="80" w:line="320" w:lineRule="auto"/>
        <w:jc w:val="left"/>
      </w:pPr>
      <w:r>
        <w:rPr>
          <w:rFonts w:ascii="Arial" w:cs="Arial" w:eastAsia="Arial" w:hAnsi="Arial"/>
          <w:b w:val="false"/>
          <w:bCs w:val="false"/>
          <w:color w:val="2D2D2D"/>
          <w:sz w:val="22"/>
          <w:szCs w:val="22"/>
        </w:rPr>
        <w:t xml:space="preserve">This work underscores a fundamental truth in applied AI: no single algorithm is universally superior. The best system combines multiple approaches, each exploiting different aspects of the data, and evaluates them honestly using metrics that reflect the true cost of errors in the target domain.</w:t>
      </w:r>
    </w:p>
    <w:p>
      <w:pPr>
        <w:spacing w:after="0" w:before="20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C8C8" w:sz="4"/>
      </w:pBdr>
      <w:spacing w:after="0" w:before="80"/>
      <w:jc w:val="center"/>
    </w:pPr>
    <w:r>
      <w:rPr>
        <w:rFonts w:ascii="Arial" w:cs="Arial" w:eastAsia="Arial" w:hAnsi="Arial"/>
        <w:color w:val="888888"/>
        <w:sz w:val="18"/>
        <w:szCs w:val="18"/>
      </w:rPr>
      <w:t xml:space="preserve">FAST-NUCES Peshawar  ·  Spring 2025  ·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C8C8" w:sz="4"/>
      </w:pBdr>
      <w:spacing w:after="80" w:before="0"/>
      <w:jc w:val="right"/>
    </w:pPr>
    <w:r>
      <w:rPr>
        <w:rFonts w:ascii="Arial" w:cs="Arial" w:eastAsia="Arial" w:hAnsi="Arial"/>
        <w:color w:val="888888"/>
        <w:sz w:val="18"/>
        <w:szCs w:val="18"/>
      </w:rPr>
      <w:t xml:space="preserve">Network Intrusion Detection System  |  AI Lab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bullet"/>
      <w:lvlText w:val="·"/>
      <w:lvlJc w:val="left"/>
      <w:pPr>
        <w:ind w:left="900" w:hanging="30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2D2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8C8C8" w:sz="4"/>
      </w:pBdr>
      <w:spacing w:after="160" w:before="480"/>
      <w:outlineLvl w:val="0"/>
    </w:pPr>
    <w:rPr>
      <w:rFonts w:ascii="Arial" w:cs="Arial" w:eastAsia="Arial" w:hAnsi="Arial"/>
      <w:b/>
      <w:bCs/>
      <w:color w:val="1A1A1A"/>
      <w:sz w:val="34"/>
      <w:szCs w:val="34"/>
    </w:rPr>
  </w:style>
  <w:style w:type="paragraph" w:styleId="Heading2">
    <w:name w:val="Heading 2"/>
    <w:basedOn w:val="Normal"/>
    <w:next w:val="Normal"/>
    <w:qFormat/>
    <w:pPr>
      <w:spacing w:after="120" w:before="320"/>
      <w:outlineLvl w:val="1"/>
    </w:pPr>
    <w:rPr>
      <w:rFonts w:ascii="Arial" w:cs="Arial" w:eastAsia="Arial" w:hAnsi="Arial"/>
      <w:b/>
      <w:bCs/>
      <w:color w:val="2D2D2D"/>
      <w:sz w:val="26"/>
      <w:szCs w:val="26"/>
    </w:rPr>
  </w:style>
  <w:style w:type="paragraph" w:styleId="Heading3">
    <w:name w:val="Heading 3"/>
    <w:basedOn w:val="Normal"/>
    <w:next w:val="Normal"/>
    <w:qFormat/>
    <w:pPr>
      <w:spacing w:after="80" w:before="200"/>
      <w:outlineLvl w:val="2"/>
    </w:pPr>
    <w:rPr>
      <w:rFonts w:ascii="Arial" w:cs="Arial" w:eastAsia="Arial" w:hAnsi="Arial"/>
      <w:b/>
      <w:bCs/>
      <w:color w:val="3A3A3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image" Target="media/nuces_logo.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2026-06-05T16:10:21.994Z</dcterms:created>
  <dcterms:modified xsi:type="dcterms:W3CDTF">2026-06-05T16:10:21.995Z</dcterms:modified>
</cp:coreProperties>
</file>

<file path=docProps/custom.xml><?xml version="1.0" encoding="utf-8"?>
<Properties xmlns="http://schemas.openxmlformats.org/officeDocument/2006/custom-properties" xmlns:vt="http://schemas.openxmlformats.org/officeDocument/2006/docPropsVTypes"/>
</file>