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55D2" w:rsidRPr="00B249EC" w:rsidRDefault="005055D2" w:rsidP="005055D2">
      <w:pPr>
        <w:jc w:val="both"/>
        <w:rPr>
          <w:rFonts w:ascii="Bahnschrift SemiBold Condensed" w:hAnsi="Bahnschrift SemiBold Condensed"/>
          <w:color w:val="404040" w:themeColor="text1" w:themeTint="BF"/>
          <w:sz w:val="24"/>
          <w:szCs w:val="24"/>
        </w:rPr>
      </w:pPr>
      <w:r w:rsidRPr="00B249EC">
        <w:rPr>
          <w:rFonts w:ascii="Bahnschrift SemiBold Condensed" w:hAnsi="Bahnschrift SemiBold Condensed"/>
          <w:color w:val="404040" w:themeColor="text1" w:themeTint="BF"/>
          <w:sz w:val="24"/>
          <w:szCs w:val="24"/>
        </w:rPr>
        <w:t xml:space="preserve">Für die </w:t>
      </w:r>
      <w:r>
        <w:rPr>
          <w:rFonts w:ascii="Bahnschrift SemiBold Condensed" w:hAnsi="Bahnschrift SemiBold Condensed"/>
          <w:color w:val="404040" w:themeColor="text1" w:themeTint="BF"/>
          <w:sz w:val="24"/>
          <w:szCs w:val="24"/>
        </w:rPr>
        <w:t>TAS</w:t>
      </w:r>
      <w:r w:rsidRPr="00B249EC">
        <w:rPr>
          <w:rFonts w:ascii="Bahnschrift SemiBold Condensed" w:hAnsi="Bahnschrift SemiBold Condensed"/>
          <w:color w:val="404040" w:themeColor="text1" w:themeTint="BF"/>
          <w:sz w:val="24"/>
          <w:szCs w:val="24"/>
        </w:rPr>
        <w:t>, soll ein Administrationssystem entwickelt werden, über welches die Kurs-, Teilnehmer-, Dozenten- und Rechnungsverwaltung ablaufen soll. Die Grundlage für die Datenbank bilden die ausgeteilten Formulare und Informationsblätter der TAS. In einem persönlichen Gespräch mit Herrn Linden, dem Leiter der TAS sind zudem noch weitere Punkte aufgefallen, die aus den erhaltenen Dokumenten nicht ersichtlich waren:</w:t>
      </w:r>
    </w:p>
    <w:p w:rsidR="005055D2" w:rsidRPr="00B249EC" w:rsidRDefault="005055D2" w:rsidP="005055D2">
      <w:pPr>
        <w:pStyle w:val="Listenabsatz"/>
        <w:rPr>
          <w:rFonts w:ascii="Bahnschrift SemiBold Condensed" w:hAnsi="Bahnschrift SemiBold Condensed"/>
          <w:color w:val="404040" w:themeColor="text1" w:themeTint="BF"/>
          <w:sz w:val="24"/>
          <w:szCs w:val="24"/>
        </w:rPr>
      </w:pPr>
      <w:r w:rsidRPr="00B249EC">
        <w:rPr>
          <w:rFonts w:ascii="Bahnschrift SemiBold Condensed" w:hAnsi="Bahnschrift SemiBold Condensed"/>
          <w:color w:val="404040" w:themeColor="text1" w:themeTint="BF"/>
          <w:sz w:val="24"/>
          <w:szCs w:val="24"/>
        </w:rPr>
        <w:t>Festlegung von Mindest- und Höchstteilnehmerzahlen für jeden Kurs.</w:t>
      </w:r>
    </w:p>
    <w:p w:rsidR="005055D2" w:rsidRPr="00B249EC" w:rsidRDefault="005055D2" w:rsidP="005055D2">
      <w:pPr>
        <w:pStyle w:val="Listenabsatz"/>
        <w:rPr>
          <w:rFonts w:ascii="Bahnschrift SemiBold Condensed" w:hAnsi="Bahnschrift SemiBold Condensed"/>
          <w:color w:val="404040" w:themeColor="text1" w:themeTint="BF"/>
          <w:sz w:val="24"/>
          <w:szCs w:val="24"/>
        </w:rPr>
      </w:pPr>
      <w:r w:rsidRPr="00B249EC">
        <w:rPr>
          <w:rFonts w:ascii="Bahnschrift SemiBold Condensed" w:hAnsi="Bahnschrift SemiBold Condensed"/>
          <w:color w:val="404040" w:themeColor="text1" w:themeTint="BF"/>
          <w:sz w:val="24"/>
          <w:szCs w:val="24"/>
        </w:rPr>
        <w:t>Kurseinheiten entsprechen in der Regel einer Dauer von 90 Minuten, basierend auf Schulstunden.</w:t>
      </w:r>
    </w:p>
    <w:p w:rsidR="005055D2" w:rsidRPr="00B249EC" w:rsidRDefault="005055D2" w:rsidP="005055D2">
      <w:pPr>
        <w:pStyle w:val="Listenabsatz"/>
        <w:rPr>
          <w:rFonts w:ascii="Bahnschrift SemiBold Condensed" w:hAnsi="Bahnschrift SemiBold Condensed"/>
          <w:color w:val="404040" w:themeColor="text1" w:themeTint="BF"/>
          <w:sz w:val="24"/>
          <w:szCs w:val="24"/>
        </w:rPr>
      </w:pPr>
      <w:r w:rsidRPr="00B249EC">
        <w:rPr>
          <w:rFonts w:ascii="Bahnschrift SemiBold Condensed" w:hAnsi="Bahnschrift SemiBold Condensed"/>
          <w:color w:val="404040" w:themeColor="text1" w:themeTint="BF"/>
          <w:sz w:val="24"/>
          <w:szCs w:val="24"/>
        </w:rPr>
        <w:t>Legitimation von Teilnehmern durch die Angabe ihrer E-Mail-Adresse.</w:t>
      </w:r>
    </w:p>
    <w:p w:rsidR="005055D2" w:rsidRPr="00B249EC" w:rsidRDefault="005055D2" w:rsidP="005055D2">
      <w:pPr>
        <w:pStyle w:val="Listenabsatz"/>
        <w:rPr>
          <w:rFonts w:ascii="Bahnschrift SemiBold Condensed" w:hAnsi="Bahnschrift SemiBold Condensed"/>
          <w:color w:val="404040" w:themeColor="text1" w:themeTint="BF"/>
          <w:sz w:val="24"/>
          <w:szCs w:val="24"/>
        </w:rPr>
      </w:pPr>
      <w:r w:rsidRPr="00B249EC">
        <w:rPr>
          <w:rFonts w:ascii="Bahnschrift SemiBold Condensed" w:hAnsi="Bahnschrift SemiBold Condensed"/>
          <w:color w:val="404040" w:themeColor="text1" w:themeTint="BF"/>
          <w:sz w:val="24"/>
          <w:szCs w:val="24"/>
        </w:rPr>
        <w:t>Honorarverträge zwischen Dozenten und der TAS sind gültig, bis sie von einem Dozenten oder dem Leiter der TAS gekündigt werden.</w:t>
      </w:r>
    </w:p>
    <w:p w:rsidR="005055D2" w:rsidRPr="00B249EC" w:rsidRDefault="005055D2" w:rsidP="005055D2">
      <w:pPr>
        <w:pStyle w:val="Listenabsatz"/>
        <w:rPr>
          <w:rFonts w:ascii="Bahnschrift SemiBold Condensed" w:hAnsi="Bahnschrift SemiBold Condensed"/>
          <w:color w:val="404040" w:themeColor="text1" w:themeTint="BF"/>
          <w:sz w:val="24"/>
          <w:szCs w:val="24"/>
        </w:rPr>
      </w:pPr>
      <w:r w:rsidRPr="00B249EC">
        <w:rPr>
          <w:rFonts w:ascii="Bahnschrift SemiBold Condensed" w:hAnsi="Bahnschrift SemiBold Condensed"/>
          <w:color w:val="404040" w:themeColor="text1" w:themeTint="BF"/>
          <w:sz w:val="24"/>
          <w:szCs w:val="24"/>
        </w:rPr>
        <w:t>Die Möglichkeit zur individuellen Festlegung eines Zahlungsziels (Zahlbar bis) bei Rechnungen an Kursteilnehmer.</w:t>
      </w:r>
    </w:p>
    <w:p w:rsidR="005055D2" w:rsidRPr="00B249EC" w:rsidRDefault="005055D2" w:rsidP="005055D2">
      <w:pPr>
        <w:pStyle w:val="Listenabsatz"/>
        <w:rPr>
          <w:rFonts w:ascii="Bahnschrift SemiBold Condensed" w:hAnsi="Bahnschrift SemiBold Condensed"/>
          <w:color w:val="404040" w:themeColor="text1" w:themeTint="BF"/>
          <w:sz w:val="24"/>
          <w:szCs w:val="24"/>
        </w:rPr>
      </w:pPr>
      <w:r w:rsidRPr="00B249EC">
        <w:rPr>
          <w:rFonts w:ascii="Bahnschrift SemiBold Condensed" w:hAnsi="Bahnschrift SemiBold Condensed"/>
          <w:color w:val="404040" w:themeColor="text1" w:themeTint="BF"/>
          <w:sz w:val="24"/>
          <w:szCs w:val="24"/>
        </w:rPr>
        <w:t>Automatische Erstellung von Zahlungserinnerungen mit verkürztem Zahlungsziel bei Überschreitung des ursprünglichen Zahlungsziels.</w:t>
      </w:r>
    </w:p>
    <w:p w:rsidR="005055D2" w:rsidRPr="00B249EC" w:rsidRDefault="005055D2" w:rsidP="005055D2">
      <w:pPr>
        <w:pStyle w:val="Listenabsatz"/>
        <w:rPr>
          <w:rFonts w:ascii="Bahnschrift SemiBold Condensed" w:hAnsi="Bahnschrift SemiBold Condensed"/>
          <w:color w:val="404040" w:themeColor="text1" w:themeTint="BF"/>
          <w:sz w:val="24"/>
          <w:szCs w:val="24"/>
        </w:rPr>
      </w:pPr>
      <w:r w:rsidRPr="00B249EC">
        <w:rPr>
          <w:rFonts w:ascii="Bahnschrift SemiBold Condensed" w:hAnsi="Bahnschrift SemiBold Condensed"/>
          <w:color w:val="404040" w:themeColor="text1" w:themeTint="BF"/>
          <w:sz w:val="24"/>
          <w:szCs w:val="24"/>
        </w:rPr>
        <w:t>Dozenten haben die Befugnis, Rechnungen für spezifische Kurse zu erstellen.</w:t>
      </w:r>
    </w:p>
    <w:p w:rsidR="005055D2" w:rsidRPr="00B249EC" w:rsidRDefault="005055D2" w:rsidP="005055D2">
      <w:pPr>
        <w:pStyle w:val="Listenabsatz"/>
        <w:rPr>
          <w:rFonts w:ascii="Bahnschrift SemiBold Condensed" w:hAnsi="Bahnschrift SemiBold Condensed"/>
          <w:color w:val="404040" w:themeColor="text1" w:themeTint="BF"/>
          <w:sz w:val="24"/>
          <w:szCs w:val="24"/>
        </w:rPr>
      </w:pPr>
      <w:r w:rsidRPr="00B249EC">
        <w:rPr>
          <w:rFonts w:ascii="Bahnschrift SemiBold Condensed" w:hAnsi="Bahnschrift SemiBold Condensed"/>
          <w:color w:val="404040" w:themeColor="text1" w:themeTint="BF"/>
          <w:sz w:val="24"/>
          <w:szCs w:val="24"/>
        </w:rPr>
        <w:t>Unterscheidung zwischen Dozenten, die auf Minijobbasis arbeiten und daher keine Rechnungen stellen.</w:t>
      </w:r>
    </w:p>
    <w:p w:rsidR="005055D2" w:rsidRPr="00B249EC" w:rsidRDefault="005055D2" w:rsidP="005055D2">
      <w:pPr>
        <w:pStyle w:val="Listenabsatz"/>
        <w:rPr>
          <w:rFonts w:ascii="Bahnschrift SemiBold Condensed" w:hAnsi="Bahnschrift SemiBold Condensed"/>
          <w:color w:val="404040" w:themeColor="text1" w:themeTint="BF"/>
          <w:sz w:val="24"/>
          <w:szCs w:val="24"/>
        </w:rPr>
      </w:pPr>
      <w:r w:rsidRPr="00B249EC">
        <w:rPr>
          <w:rFonts w:ascii="Bahnschrift SemiBold Condensed" w:hAnsi="Bahnschrift SemiBold Condensed"/>
          <w:color w:val="404040" w:themeColor="text1" w:themeTint="BF"/>
          <w:sz w:val="24"/>
          <w:szCs w:val="24"/>
        </w:rPr>
        <w:t>Kategorisierung von Oberkursen/Hauptkursen in verschiedene Bereiche:</w:t>
      </w:r>
    </w:p>
    <w:p w:rsidR="005055D2" w:rsidRPr="00B249EC" w:rsidRDefault="005055D2" w:rsidP="005055D2">
      <w:pPr>
        <w:pStyle w:val="Listenabsatz"/>
        <w:rPr>
          <w:rFonts w:ascii="Bahnschrift SemiBold Condensed" w:hAnsi="Bahnschrift SemiBold Condensed"/>
          <w:color w:val="404040" w:themeColor="text1" w:themeTint="BF"/>
          <w:sz w:val="24"/>
          <w:szCs w:val="24"/>
        </w:rPr>
      </w:pPr>
      <w:r w:rsidRPr="00B249EC">
        <w:rPr>
          <w:rFonts w:ascii="Bahnschrift SemiBold Condensed" w:hAnsi="Bahnschrift SemiBold Condensed"/>
          <w:color w:val="404040" w:themeColor="text1" w:themeTint="BF"/>
          <w:sz w:val="24"/>
          <w:szCs w:val="24"/>
        </w:rPr>
        <w:t>Galvanik: Untergruppen für Galvanik Facharbeiter, Galvanik Meister und schulinterne Galvanikkurse.</w:t>
      </w:r>
    </w:p>
    <w:p w:rsidR="005055D2" w:rsidRPr="00B249EC" w:rsidRDefault="005055D2" w:rsidP="005055D2">
      <w:pPr>
        <w:pStyle w:val="Listenabsatz"/>
        <w:rPr>
          <w:rFonts w:ascii="Bahnschrift SemiBold Condensed" w:hAnsi="Bahnschrift SemiBold Condensed"/>
          <w:color w:val="404040" w:themeColor="text1" w:themeTint="BF"/>
          <w:sz w:val="24"/>
          <w:szCs w:val="24"/>
        </w:rPr>
      </w:pPr>
      <w:r w:rsidRPr="00B249EC">
        <w:rPr>
          <w:rFonts w:ascii="Bahnschrift SemiBold Condensed" w:hAnsi="Bahnschrift SemiBold Condensed"/>
          <w:color w:val="404040" w:themeColor="text1" w:themeTint="BF"/>
          <w:sz w:val="24"/>
          <w:szCs w:val="24"/>
        </w:rPr>
        <w:t>Allgemeine Kurse: Hierunter fallen Kurse wie Deutsch, Mathematik und Technisches Zeichnen.</w:t>
      </w:r>
    </w:p>
    <w:p w:rsidR="005055D2" w:rsidRDefault="005055D2" w:rsidP="005055D2">
      <w:pPr>
        <w:pStyle w:val="Listenabsatz"/>
        <w:numPr>
          <w:ilvl w:val="0"/>
          <w:numId w:val="0"/>
        </w:numPr>
        <w:ind w:left="1068"/>
        <w:rPr>
          <w:rFonts w:ascii="Bahnschrift SemiBold Condensed" w:hAnsi="Bahnschrift SemiBold Condensed"/>
          <w:color w:val="404040" w:themeColor="text1" w:themeTint="BF"/>
          <w:sz w:val="24"/>
          <w:szCs w:val="24"/>
        </w:rPr>
      </w:pPr>
      <w:r w:rsidRPr="00B249EC">
        <w:rPr>
          <w:rFonts w:ascii="Bahnschrift SemiBold Condensed" w:hAnsi="Bahnschrift SemiBold Condensed"/>
          <w:color w:val="404040" w:themeColor="text1" w:themeTint="BF"/>
          <w:sz w:val="24"/>
          <w:szCs w:val="24"/>
        </w:rPr>
        <w:t>Prüfungsvorbereitungskurse nach verschiedenen Bereichen, darunter KFZ und Dachdecker.</w:t>
      </w:r>
    </w:p>
    <w:p w:rsidR="005055D2" w:rsidRPr="00BD7F5A" w:rsidRDefault="005055D2" w:rsidP="005055D2">
      <w:pPr>
        <w:ind w:left="360" w:firstLine="708"/>
        <w:rPr>
          <w:rFonts w:ascii="Bahnschrift SemiBold Condensed" w:hAnsi="Bahnschrift SemiBold Condensed"/>
          <w:b/>
          <w:color w:val="404040" w:themeColor="text1" w:themeTint="BF"/>
          <w:sz w:val="24"/>
          <w:szCs w:val="24"/>
          <w:u w:val="single"/>
        </w:rPr>
      </w:pPr>
      <w:r w:rsidRPr="00BD7F5A">
        <w:rPr>
          <w:rFonts w:ascii="Bahnschrift SemiBold Condensed" w:hAnsi="Bahnschrift SemiBold Condensed"/>
          <w:b/>
          <w:color w:val="404040" w:themeColor="text1" w:themeTint="BF"/>
          <w:sz w:val="24"/>
          <w:szCs w:val="24"/>
          <w:u w:val="single"/>
        </w:rPr>
        <w:t>Funktionen:</w:t>
      </w:r>
    </w:p>
    <w:p w:rsidR="005055D2" w:rsidRDefault="005055D2" w:rsidP="005055D2">
      <w:pPr>
        <w:ind w:left="360" w:firstLine="708"/>
        <w:rPr>
          <w:rFonts w:ascii="Bahnschrift SemiBold Condensed" w:hAnsi="Bahnschrift SemiBold Condensed"/>
          <w:color w:val="404040" w:themeColor="text1" w:themeTint="BF"/>
          <w:sz w:val="24"/>
          <w:szCs w:val="24"/>
        </w:rPr>
      </w:pPr>
    </w:p>
    <w:p w:rsidR="005055D2" w:rsidRDefault="005055D2" w:rsidP="005055D2">
      <w:pPr>
        <w:ind w:left="1068"/>
        <w:rPr>
          <w:rFonts w:ascii="Bahnschrift SemiBold Condensed" w:hAnsi="Bahnschrift SemiBold Condensed"/>
          <w:color w:val="404040" w:themeColor="text1" w:themeTint="BF"/>
          <w:sz w:val="24"/>
          <w:szCs w:val="24"/>
        </w:rPr>
      </w:pPr>
      <w:r>
        <w:rPr>
          <w:rFonts w:ascii="Bahnschrift SemiBold Condensed" w:hAnsi="Bahnschrift SemiBold Condensed"/>
          <w:color w:val="404040" w:themeColor="text1" w:themeTint="BF"/>
          <w:sz w:val="24"/>
          <w:szCs w:val="24"/>
        </w:rPr>
        <w:t xml:space="preserve">Die Teilnehmer -Verwaltungsoberfläche ist in der Lage, alle Datensätze der </w:t>
      </w:r>
      <w:r w:rsidR="00BD7F5A">
        <w:rPr>
          <w:rFonts w:ascii="Bahnschrift SemiBold Condensed" w:hAnsi="Bahnschrift SemiBold Condensed"/>
          <w:color w:val="404040" w:themeColor="text1" w:themeTint="BF"/>
          <w:sz w:val="24"/>
          <w:szCs w:val="24"/>
        </w:rPr>
        <w:t>Tabelle Teilnehmer</w:t>
      </w:r>
      <w:r>
        <w:rPr>
          <w:rFonts w:ascii="Bahnschrift SemiBold Condensed" w:hAnsi="Bahnschrift SemiBold Condensed"/>
          <w:color w:val="404040" w:themeColor="text1" w:themeTint="BF"/>
          <w:sz w:val="24"/>
          <w:szCs w:val="24"/>
        </w:rPr>
        <w:t xml:space="preserve"> </w:t>
      </w:r>
      <w:r w:rsidR="00BD7F5A">
        <w:rPr>
          <w:rFonts w:ascii="Bahnschrift SemiBold Condensed" w:hAnsi="Bahnschrift SemiBold Condensed"/>
          <w:color w:val="404040" w:themeColor="text1" w:themeTint="BF"/>
          <w:sz w:val="24"/>
          <w:szCs w:val="24"/>
        </w:rPr>
        <w:t>anzuzeigen,</w:t>
      </w:r>
      <w:r>
        <w:rPr>
          <w:rFonts w:ascii="Bahnschrift SemiBold Condensed" w:hAnsi="Bahnschrift SemiBold Condensed"/>
          <w:color w:val="404040" w:themeColor="text1" w:themeTint="BF"/>
          <w:sz w:val="24"/>
          <w:szCs w:val="24"/>
        </w:rPr>
        <w:t xml:space="preserve"> sowie </w:t>
      </w:r>
      <w:r w:rsidR="00BD7F5A">
        <w:rPr>
          <w:rFonts w:ascii="Bahnschrift SemiBold Condensed" w:hAnsi="Bahnschrift SemiBold Condensed"/>
          <w:color w:val="404040" w:themeColor="text1" w:themeTint="BF"/>
          <w:sz w:val="24"/>
          <w:szCs w:val="24"/>
        </w:rPr>
        <w:t xml:space="preserve">zu </w:t>
      </w:r>
      <w:r>
        <w:rPr>
          <w:rFonts w:ascii="Bahnschrift SemiBold Condensed" w:hAnsi="Bahnschrift SemiBold Condensed"/>
          <w:color w:val="404040" w:themeColor="text1" w:themeTint="BF"/>
          <w:sz w:val="24"/>
          <w:szCs w:val="24"/>
        </w:rPr>
        <w:t>bearbeiten (ausgeschlossen der PKs) und</w:t>
      </w:r>
      <w:r w:rsidR="00BD7F5A">
        <w:rPr>
          <w:rFonts w:ascii="Bahnschrift SemiBold Condensed" w:hAnsi="Bahnschrift SemiBold Condensed"/>
          <w:color w:val="404040" w:themeColor="text1" w:themeTint="BF"/>
          <w:sz w:val="24"/>
          <w:szCs w:val="24"/>
        </w:rPr>
        <w:t xml:space="preserve"> zu</w:t>
      </w:r>
      <w:r>
        <w:rPr>
          <w:rFonts w:ascii="Bahnschrift SemiBold Condensed" w:hAnsi="Bahnschrift SemiBold Condensed"/>
          <w:color w:val="404040" w:themeColor="text1" w:themeTint="BF"/>
          <w:sz w:val="24"/>
          <w:szCs w:val="24"/>
        </w:rPr>
        <w:t xml:space="preserve"> </w:t>
      </w:r>
      <w:r w:rsidR="00BD7F5A">
        <w:rPr>
          <w:rFonts w:ascii="Bahnschrift SemiBold Condensed" w:hAnsi="Bahnschrift SemiBold Condensed"/>
          <w:color w:val="404040" w:themeColor="text1" w:themeTint="BF"/>
          <w:sz w:val="24"/>
          <w:szCs w:val="24"/>
        </w:rPr>
        <w:t>a</w:t>
      </w:r>
      <w:r>
        <w:rPr>
          <w:rFonts w:ascii="Bahnschrift SemiBold Condensed" w:hAnsi="Bahnschrift SemiBold Condensed"/>
          <w:color w:val="404040" w:themeColor="text1" w:themeTint="BF"/>
          <w:sz w:val="24"/>
          <w:szCs w:val="24"/>
        </w:rPr>
        <w:t>rchivieren (Papierkorb).</w:t>
      </w:r>
    </w:p>
    <w:p w:rsidR="005055D2" w:rsidRDefault="005055D2" w:rsidP="005055D2">
      <w:pPr>
        <w:ind w:left="1068"/>
        <w:rPr>
          <w:rFonts w:ascii="Bahnschrift SemiBold Condensed" w:hAnsi="Bahnschrift SemiBold Condensed"/>
          <w:color w:val="404040" w:themeColor="text1" w:themeTint="BF"/>
          <w:sz w:val="24"/>
          <w:szCs w:val="24"/>
        </w:rPr>
      </w:pPr>
      <w:r>
        <w:rPr>
          <w:rFonts w:ascii="Bahnschrift SemiBold Condensed" w:hAnsi="Bahnschrift SemiBold Condensed"/>
          <w:color w:val="404040" w:themeColor="text1" w:themeTint="BF"/>
          <w:sz w:val="24"/>
          <w:szCs w:val="24"/>
        </w:rPr>
        <w:t>Ähnlich wie die Teilnehmer- Verwaltungsoberfläche, kann die Rechnungs- Verwaltungsoberfläche Datensätze anzeigen, bearbeiten und archivieren. Zusätzlich dazu kann man noch neue Rechnungen erstellen.</w:t>
      </w:r>
    </w:p>
    <w:p w:rsidR="005055D2" w:rsidRDefault="005055D2" w:rsidP="00BD7F5A">
      <w:pPr>
        <w:ind w:left="1053"/>
        <w:rPr>
          <w:rFonts w:ascii="Bahnschrift SemiBold Condensed" w:hAnsi="Bahnschrift SemiBold Condensed"/>
          <w:color w:val="404040" w:themeColor="text1" w:themeTint="BF"/>
          <w:sz w:val="24"/>
          <w:szCs w:val="24"/>
        </w:rPr>
      </w:pPr>
      <w:r>
        <w:rPr>
          <w:rFonts w:ascii="Bahnschrift SemiBold Condensed" w:hAnsi="Bahnschrift SemiBold Condensed"/>
          <w:color w:val="404040" w:themeColor="text1" w:themeTint="BF"/>
          <w:sz w:val="24"/>
          <w:szCs w:val="24"/>
        </w:rPr>
        <w:t xml:space="preserve">Zudem ist die </w:t>
      </w:r>
      <w:r w:rsidR="00BD7F5A">
        <w:rPr>
          <w:rFonts w:ascii="Bahnschrift SemiBold Condensed" w:hAnsi="Bahnschrift SemiBold Condensed"/>
          <w:color w:val="404040" w:themeColor="text1" w:themeTint="BF"/>
          <w:sz w:val="24"/>
          <w:szCs w:val="24"/>
        </w:rPr>
        <w:t xml:space="preserve">Dozenten- Verwaltungsoberfläche Identisch zur Rechnungs- Verwaltungsoberfläche    </w:t>
      </w:r>
      <w:proofErr w:type="gramStart"/>
      <w:r w:rsidR="00BD7F5A">
        <w:rPr>
          <w:rFonts w:ascii="Bahnschrift SemiBold Condensed" w:hAnsi="Bahnschrift SemiBold Condensed"/>
          <w:color w:val="404040" w:themeColor="text1" w:themeTint="BF"/>
          <w:sz w:val="24"/>
          <w:szCs w:val="24"/>
        </w:rPr>
        <w:t xml:space="preserve">   (</w:t>
      </w:r>
      <w:proofErr w:type="gramEnd"/>
      <w:r w:rsidR="00BD7F5A">
        <w:rPr>
          <w:rFonts w:ascii="Bahnschrift SemiBold Condensed" w:hAnsi="Bahnschrift SemiBold Condensed"/>
          <w:color w:val="404040" w:themeColor="text1" w:themeTint="BF"/>
          <w:sz w:val="24"/>
          <w:szCs w:val="24"/>
        </w:rPr>
        <w:t>anzeigen, bearbeiten, archivieren und neue Dozenten erstellen).</w:t>
      </w:r>
    </w:p>
    <w:p w:rsidR="00BD7F5A" w:rsidRDefault="00BD7F5A" w:rsidP="005055D2">
      <w:pPr>
        <w:ind w:left="1068"/>
        <w:rPr>
          <w:rFonts w:ascii="Bahnschrift SemiBold Condensed" w:hAnsi="Bahnschrift SemiBold Condensed"/>
          <w:color w:val="404040" w:themeColor="text1" w:themeTint="BF"/>
          <w:sz w:val="24"/>
          <w:szCs w:val="24"/>
        </w:rPr>
      </w:pPr>
      <w:r>
        <w:rPr>
          <w:rFonts w:ascii="Bahnschrift SemiBold Condensed" w:hAnsi="Bahnschrift SemiBold Condensed"/>
          <w:color w:val="404040" w:themeColor="text1" w:themeTint="BF"/>
          <w:sz w:val="24"/>
          <w:szCs w:val="24"/>
        </w:rPr>
        <w:t>In der Betriebs- Verwaltungsoberfläche ist man wieder in der Lage Datensätze einzusehen, zu bearbeiten und zu archivieren.</w:t>
      </w:r>
    </w:p>
    <w:p w:rsidR="00BD7F5A" w:rsidRDefault="00BD7F5A" w:rsidP="005055D2">
      <w:pPr>
        <w:ind w:left="1068"/>
        <w:rPr>
          <w:rFonts w:ascii="Bahnschrift SemiBold Condensed" w:hAnsi="Bahnschrift SemiBold Condensed"/>
          <w:color w:val="404040" w:themeColor="text1" w:themeTint="BF"/>
          <w:sz w:val="24"/>
          <w:szCs w:val="24"/>
        </w:rPr>
      </w:pPr>
      <w:r>
        <w:rPr>
          <w:rFonts w:ascii="Bahnschrift SemiBold Condensed" w:hAnsi="Bahnschrift SemiBold Condensed"/>
          <w:color w:val="404040" w:themeColor="text1" w:themeTint="BF"/>
          <w:sz w:val="24"/>
          <w:szCs w:val="24"/>
        </w:rPr>
        <w:t>Zuletzt bietet der Papierkorb die Möglichkeit Archivierte Datensätze einzusehen, endgültig zu löschen und auch wiederherzustellen</w:t>
      </w:r>
      <w:r w:rsidR="00D9496A">
        <w:rPr>
          <w:rFonts w:ascii="Bahnschrift SemiBold Condensed" w:hAnsi="Bahnschrift SemiBold Condensed"/>
          <w:color w:val="404040" w:themeColor="text1" w:themeTint="BF"/>
          <w:sz w:val="24"/>
          <w:szCs w:val="24"/>
        </w:rPr>
        <w:t xml:space="preserve"> (nicht zu bearbeiten</w:t>
      </w:r>
      <w:bookmarkStart w:id="0" w:name="_GoBack"/>
      <w:bookmarkEnd w:id="0"/>
      <w:r w:rsidR="00D9496A">
        <w:rPr>
          <w:rFonts w:ascii="Bahnschrift SemiBold Condensed" w:hAnsi="Bahnschrift SemiBold Condensed"/>
          <w:color w:val="404040" w:themeColor="text1" w:themeTint="BF"/>
          <w:sz w:val="24"/>
          <w:szCs w:val="24"/>
        </w:rPr>
        <w:t>)</w:t>
      </w:r>
      <w:r>
        <w:rPr>
          <w:rFonts w:ascii="Bahnschrift SemiBold Condensed" w:hAnsi="Bahnschrift SemiBold Condensed"/>
          <w:color w:val="404040" w:themeColor="text1" w:themeTint="BF"/>
          <w:sz w:val="24"/>
          <w:szCs w:val="24"/>
        </w:rPr>
        <w:t>. Zudem hat man die Möglichkeit durch in den Header Gesetzte Links zwischen den Verschiedenen Oberbegriffen der Kategorien zu springen.</w:t>
      </w:r>
    </w:p>
    <w:p w:rsidR="005055D2" w:rsidRDefault="005055D2" w:rsidP="00A51236">
      <w:pPr>
        <w:rPr>
          <w:color w:val="0D0D0D" w:themeColor="text1" w:themeTint="F2"/>
        </w:rPr>
      </w:pPr>
    </w:p>
    <w:p w:rsidR="005055D2" w:rsidRPr="0049464B" w:rsidRDefault="005055D2" w:rsidP="00A51236">
      <w:pPr>
        <w:rPr>
          <w:color w:val="0D0D0D" w:themeColor="text1" w:themeTint="F2"/>
        </w:rPr>
      </w:pPr>
    </w:p>
    <w:sectPr w:rsidR="005055D2" w:rsidRPr="0049464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Bold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8256AB"/>
    <w:multiLevelType w:val="hybridMultilevel"/>
    <w:tmpl w:val="87BE14B4"/>
    <w:lvl w:ilvl="0" w:tplc="41525176">
      <w:start w:val="1"/>
      <w:numFmt w:val="bullet"/>
      <w:pStyle w:val="Listenabsatz"/>
      <w:lvlText w:val=""/>
      <w:lvlJc w:val="left"/>
      <w:pPr>
        <w:ind w:left="1068" w:hanging="360"/>
      </w:pPr>
      <w:rPr>
        <w:rFonts w:ascii="Symbol" w:hAnsi="Symbol" w:hint="default"/>
      </w:rPr>
    </w:lvl>
    <w:lvl w:ilvl="1" w:tplc="04070003" w:tentative="1">
      <w:start w:val="1"/>
      <w:numFmt w:val="bullet"/>
      <w:lvlText w:val="o"/>
      <w:lvlJc w:val="left"/>
      <w:pPr>
        <w:ind w:left="-1380" w:hanging="360"/>
      </w:pPr>
      <w:rPr>
        <w:rFonts w:ascii="Courier New" w:hAnsi="Courier New" w:cs="Courier New" w:hint="default"/>
      </w:rPr>
    </w:lvl>
    <w:lvl w:ilvl="2" w:tplc="04070005" w:tentative="1">
      <w:start w:val="1"/>
      <w:numFmt w:val="bullet"/>
      <w:lvlText w:val=""/>
      <w:lvlJc w:val="left"/>
      <w:pPr>
        <w:ind w:left="-660" w:hanging="360"/>
      </w:pPr>
      <w:rPr>
        <w:rFonts w:ascii="Wingdings" w:hAnsi="Wingdings" w:hint="default"/>
      </w:rPr>
    </w:lvl>
    <w:lvl w:ilvl="3" w:tplc="04070001" w:tentative="1">
      <w:start w:val="1"/>
      <w:numFmt w:val="bullet"/>
      <w:lvlText w:val=""/>
      <w:lvlJc w:val="left"/>
      <w:pPr>
        <w:ind w:left="60" w:hanging="360"/>
      </w:pPr>
      <w:rPr>
        <w:rFonts w:ascii="Symbol" w:hAnsi="Symbol" w:hint="default"/>
      </w:rPr>
    </w:lvl>
    <w:lvl w:ilvl="4" w:tplc="04070003" w:tentative="1">
      <w:start w:val="1"/>
      <w:numFmt w:val="bullet"/>
      <w:lvlText w:val="o"/>
      <w:lvlJc w:val="left"/>
      <w:pPr>
        <w:ind w:left="780" w:hanging="360"/>
      </w:pPr>
      <w:rPr>
        <w:rFonts w:ascii="Courier New" w:hAnsi="Courier New" w:cs="Courier New" w:hint="default"/>
      </w:rPr>
    </w:lvl>
    <w:lvl w:ilvl="5" w:tplc="04070005" w:tentative="1">
      <w:start w:val="1"/>
      <w:numFmt w:val="bullet"/>
      <w:lvlText w:val=""/>
      <w:lvlJc w:val="left"/>
      <w:pPr>
        <w:ind w:left="1500" w:hanging="360"/>
      </w:pPr>
      <w:rPr>
        <w:rFonts w:ascii="Wingdings" w:hAnsi="Wingdings" w:hint="default"/>
      </w:rPr>
    </w:lvl>
    <w:lvl w:ilvl="6" w:tplc="04070001" w:tentative="1">
      <w:start w:val="1"/>
      <w:numFmt w:val="bullet"/>
      <w:lvlText w:val=""/>
      <w:lvlJc w:val="left"/>
      <w:pPr>
        <w:ind w:left="2220" w:hanging="360"/>
      </w:pPr>
      <w:rPr>
        <w:rFonts w:ascii="Symbol" w:hAnsi="Symbol" w:hint="default"/>
      </w:rPr>
    </w:lvl>
    <w:lvl w:ilvl="7" w:tplc="04070003" w:tentative="1">
      <w:start w:val="1"/>
      <w:numFmt w:val="bullet"/>
      <w:lvlText w:val="o"/>
      <w:lvlJc w:val="left"/>
      <w:pPr>
        <w:ind w:left="2940" w:hanging="360"/>
      </w:pPr>
      <w:rPr>
        <w:rFonts w:ascii="Courier New" w:hAnsi="Courier New" w:cs="Courier New" w:hint="default"/>
      </w:rPr>
    </w:lvl>
    <w:lvl w:ilvl="8" w:tplc="04070005" w:tentative="1">
      <w:start w:val="1"/>
      <w:numFmt w:val="bullet"/>
      <w:lvlText w:val=""/>
      <w:lvlJc w:val="left"/>
      <w:pPr>
        <w:ind w:left="36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64B"/>
    <w:rsid w:val="00444788"/>
    <w:rsid w:val="0049464B"/>
    <w:rsid w:val="005055D2"/>
    <w:rsid w:val="006705EC"/>
    <w:rsid w:val="00A51236"/>
    <w:rsid w:val="00BD7F5A"/>
    <w:rsid w:val="00D949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65202"/>
  <w15:chartTrackingRefBased/>
  <w15:docId w15:val="{69B49A1B-AD2A-4CA2-B068-12D36306B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055D2"/>
    <w:pPr>
      <w:numPr>
        <w:numId w:val="1"/>
      </w:numPr>
      <w:spacing w:after="200" w:line="276" w:lineRule="auto"/>
      <w:contextualSpacing/>
    </w:pPr>
    <w:rPr>
      <w:sz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2169</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schueler.C Klein</dc:creator>
  <cp:keywords/>
  <dc:description/>
  <cp:lastModifiedBy>schueler.C Klein</cp:lastModifiedBy>
  <cp:revision>2</cp:revision>
  <dcterms:created xsi:type="dcterms:W3CDTF">2024-01-10T12:04:00Z</dcterms:created>
  <dcterms:modified xsi:type="dcterms:W3CDTF">2024-01-10T13:16:00Z</dcterms:modified>
</cp:coreProperties>
</file>