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5283" w14:textId="5782D97F" w:rsidR="00423131" w:rsidRDefault="00423131" w:rsidP="00E640F5">
      <w:pPr>
        <w:spacing w:before="0" w:line="360" w:lineRule="auto"/>
        <w:ind w:firstLine="0"/>
        <w:rPr>
          <w:b/>
          <w:bCs/>
          <w:sz w:val="28"/>
          <w:szCs w:val="28"/>
          <w:lang w:val="en-US"/>
        </w:rPr>
      </w:pPr>
      <w:bookmarkStart w:id="0" w:name="_Hlk40083728"/>
      <w:r w:rsidRPr="00423131">
        <w:rPr>
          <w:b/>
          <w:bCs/>
          <w:sz w:val="28"/>
          <w:szCs w:val="28"/>
          <w:lang w:val="en-US"/>
        </w:rPr>
        <w:t>BAY WHEELS BIKE-SHARING STATION SEGMENTATION AND TRIP COUNT ANALYSIS</w:t>
      </w:r>
    </w:p>
    <w:p w14:paraId="46FAB3BF" w14:textId="2C5461D1" w:rsidR="00966368" w:rsidRPr="00966368" w:rsidRDefault="00966368" w:rsidP="005A581B">
      <w:pPr>
        <w:pStyle w:val="Heading1"/>
      </w:pPr>
      <w:bookmarkStart w:id="1" w:name="_GoBack"/>
      <w:bookmarkEnd w:id="1"/>
      <w:r w:rsidRPr="00966368">
        <w:t xml:space="preserve">INTRODUCTION </w:t>
      </w:r>
    </w:p>
    <w:bookmarkEnd w:id="0"/>
    <w:p w14:paraId="24B473EC" w14:textId="3F12E29E" w:rsidR="005A581B" w:rsidRDefault="00F022AF" w:rsidP="009909D1">
      <w:pPr>
        <w:ind w:firstLine="0"/>
      </w:pPr>
      <w:r>
        <w:t>Bike-sharing</w:t>
      </w:r>
      <w:r w:rsidRPr="003374D0">
        <w:t xml:space="preserve"> is an increasingly evolving concept across the globe, offering diverse benefits such as flexibl</w:t>
      </w:r>
      <w:r>
        <w:t>e mobility, reduced fuel use,</w:t>
      </w:r>
      <w:r w:rsidRPr="003374D0">
        <w:t xml:space="preserve"> the corollary reductions in emissions, and increased physical activity levels </w:t>
      </w:r>
      <w:r w:rsidRPr="003374D0">
        <w:fldChar w:fldCharType="begin" w:fldLock="1"/>
      </w:r>
      <w:r w:rsidR="00F93E29">
        <w:instrText>ADDIN CSL_CITATION {"citationItems":[{"id":"ITEM-1","itemData":{"DOI":"10.3141/2143-20","ISSN":"0361-1981","abstract":"Growing concerns about global motorization and climate change have led to increasing interest in sustainable transportation alternatives such as bikesharing (the shared use of a bicycle fleet). Since 1965, bikesharing has grown across the globe on five continents: Europe, North America, South America, Asia, and Australia. Today, approximately 100 bikesharing programsareoperatinginanestimated125cities, with more than 139,300 bicycles. Bikesharing's evolution is categorized into three generations: (a) white bikes (or free bike systems), (b) coin-deposit systems, and (c) information technology-based systems. In this paper, a fourth generation is proposed: demand-responsive, multimodal systems. A range of existing bikesharing businessmodels(e.g., advertising)andlessons learned are discussed, including (a) bicycle theft and vandalism, (b) bicycle redistribution, (c) information systems (e.g., real-time information), (d) insurance and liability concerns, and (e) prelaunch considerations. Although limited in num...","author":[{"dropping-particle":"","family":"Shaheen","given":"Susan","non-dropping-particle":"","parse-names":false,"suffix":""},{"dropping-particle":"","family":"Guzman","given":"Stacey","non-dropping-particle":"","parse-names":false,"suffix":""},{"dropping-particle":"","family":"Zhang","given":"Hua","non-dropping-particle":"","parse-names":false,"suffix":""}],"container-title":"Transportation Research Record: Journal of the Transportation Research Board","id":"ITEM-1","issued":{"date-parts":[["2010","12"]]},"page":"159-167","publisher":" Transportation Research Board of the National Academies ","title":"Bikesharing in Europe, the Americas, and Asia","type":"article-journal","volume":"2143"},"uris":["http://www.mendeley.com/documents/?uuid=3a8dd069-0763-3504-907e-a2ce1912d41b","http://www.mendeley.com/documents/?uuid=84910bb8-8c68-4ef6-871b-4b7bdabdbcb0"]}],"mendeley":{"formattedCitation":"(&lt;i&gt;1&lt;/i&gt;)","plainTextFormattedCitation":"(1)","previouslyFormattedCitation":"(&lt;i&gt;1&lt;/i&gt;)"},"properties":{"noteIndex":0},"schema":"https://github.com/citation-style-language/schema/raw/master/csl-citation.json"}</w:instrText>
      </w:r>
      <w:r w:rsidRPr="003374D0">
        <w:fldChar w:fldCharType="separate"/>
      </w:r>
      <w:r w:rsidR="00062246" w:rsidRPr="00062246">
        <w:rPr>
          <w:noProof/>
        </w:rPr>
        <w:t>(</w:t>
      </w:r>
      <w:r w:rsidR="00062246" w:rsidRPr="00062246">
        <w:rPr>
          <w:i/>
          <w:noProof/>
        </w:rPr>
        <w:t>1</w:t>
      </w:r>
      <w:r w:rsidR="00062246" w:rsidRPr="00062246">
        <w:rPr>
          <w:noProof/>
        </w:rPr>
        <w:t>)</w:t>
      </w:r>
      <w:r w:rsidRPr="003374D0">
        <w:fldChar w:fldCharType="end"/>
      </w:r>
      <w:r w:rsidRPr="003374D0">
        <w:t xml:space="preserve">. </w:t>
      </w:r>
      <w:r>
        <w:t>Essentially, bike-sharing</w:t>
      </w:r>
      <w:r w:rsidRPr="003374D0">
        <w:t xml:space="preserve"> enables users to</w:t>
      </w:r>
      <w:r>
        <w:t xml:space="preserve"> enjoy the advantages of biking</w:t>
      </w:r>
      <w:r w:rsidRPr="003374D0">
        <w:t xml:space="preserve"> as an active</w:t>
      </w:r>
      <w:r>
        <w:t xml:space="preserve"> mode of</w:t>
      </w:r>
      <w:r w:rsidRPr="003374D0">
        <w:t xml:space="preserve"> transportation, without the complications of private bike ownership</w:t>
      </w:r>
      <w:r>
        <w:t xml:space="preserve"> (i.e. purchase and regular maintenance)</w:t>
      </w:r>
      <w:r w:rsidR="00062246">
        <w:t>.</w:t>
      </w:r>
      <w:r w:rsidR="00542E9B">
        <w:t xml:space="preserve"> </w:t>
      </w:r>
      <w:r w:rsidR="008D39E1">
        <w:t xml:space="preserve">Appropriate </w:t>
      </w:r>
      <w:r w:rsidR="00542E9B">
        <w:t>station placement</w:t>
      </w:r>
      <w:r w:rsidR="008D39E1">
        <w:t xml:space="preserve"> is recognized as a critical contributor to </w:t>
      </w:r>
      <w:r w:rsidR="00542E9B">
        <w:t xml:space="preserve">bike-sharing </w:t>
      </w:r>
      <w:r w:rsidR="008D39E1">
        <w:t xml:space="preserve">success </w:t>
      </w:r>
      <w:r w:rsidR="008D39E1">
        <w:fldChar w:fldCharType="begin" w:fldLock="1"/>
      </w:r>
      <w:r w:rsidR="00F93E29">
        <w:instrText>ADDIN CSL_CITATION {"citationItems":[{"id":"ITEM-1","itemData":{"DOI":"10.1016/j.tre.2010.09.004","ISSN":"13665545","author":[{"dropping-particle":"","family":"Lin","given":"Jenn-Rong","non-dropping-particle":"","parse-names":false,"suffix":""},{"dropping-particle":"","family":"Yang","given":"Ta-Hui","non-dropping-particle":"","parse-names":false,"suffix":""}],"container-title":"Transportation Research Part E: Logistics and Transportation Review","id":"ITEM-1","issue":"2","issued":{"date-parts":[["2011","3"]]},"page":"284-294","title":"Strategic design of public bicycle sharing systems with service level constraints","type":"article-journal","volume":"47"},"uris":["http://www.mendeley.com/documents/?uuid=445df4b8-3dfa-38ae-b322-430ef06c004f"]}],"mendeley":{"formattedCitation":"(&lt;i&gt;2&lt;/i&gt;)","plainTextFormattedCitation":"(2)","previouslyFormattedCitation":"(&lt;i&gt;2&lt;/i&gt;)"},"properties":{"noteIndex":0},"schema":"https://github.com/citation-style-language/schema/raw/master/csl-citation.json"}</w:instrText>
      </w:r>
      <w:r w:rsidR="008D39E1">
        <w:fldChar w:fldCharType="separate"/>
      </w:r>
      <w:r w:rsidR="00062246" w:rsidRPr="00062246">
        <w:rPr>
          <w:noProof/>
        </w:rPr>
        <w:t>(</w:t>
      </w:r>
      <w:r w:rsidR="00062246" w:rsidRPr="00062246">
        <w:rPr>
          <w:i/>
          <w:noProof/>
        </w:rPr>
        <w:t>2</w:t>
      </w:r>
      <w:r w:rsidR="00062246" w:rsidRPr="00062246">
        <w:rPr>
          <w:noProof/>
        </w:rPr>
        <w:t>)</w:t>
      </w:r>
      <w:r w:rsidR="008D39E1">
        <w:fldChar w:fldCharType="end"/>
      </w:r>
      <w:r w:rsidR="00F71AF6">
        <w:t>.</w:t>
      </w:r>
      <w:r w:rsidR="003B0794">
        <w:t xml:space="preserve"> </w:t>
      </w:r>
      <w:r w:rsidR="007C707E">
        <w:t xml:space="preserve">Literature suggests that </w:t>
      </w:r>
      <w:r w:rsidR="00A157A7">
        <w:t xml:space="preserve">stations in the vicinity of bicycle infrastructure, high density areas, </w:t>
      </w:r>
      <w:r w:rsidR="007C707E" w:rsidRPr="007C707E">
        <w:t>and commercial facilities</w:t>
      </w:r>
      <w:r w:rsidR="00A157A7">
        <w:t>,</w:t>
      </w:r>
      <w:r w:rsidR="007C707E" w:rsidRPr="007C707E">
        <w:t xml:space="preserve"> </w:t>
      </w:r>
      <w:r w:rsidR="00A157A7">
        <w:t>represent</w:t>
      </w:r>
      <w:r w:rsidR="007C707E" w:rsidRPr="007C707E">
        <w:t xml:space="preserve"> </w:t>
      </w:r>
      <w:r w:rsidR="00A157A7">
        <w:t xml:space="preserve">higher </w:t>
      </w:r>
      <w:r w:rsidR="007C707E" w:rsidRPr="007C707E">
        <w:t>bikeshare ridership</w:t>
      </w:r>
      <w:r w:rsidR="00F9606B">
        <w:t xml:space="preserve"> </w:t>
      </w:r>
      <w:r w:rsidR="00966368">
        <w:fldChar w:fldCharType="begin" w:fldLock="1"/>
      </w:r>
      <w:r w:rsidR="00F93E29">
        <w:instrText>ADDIN CSL_CITATION {"citationItems":[{"id":"ITEM-1","itemData":{"DOI":"10.1016/j.jtrangeo.2014.01.013","ISSN":"09666923","abstract":"Installed in 2009, BIXI is the first major public bicycle-sharing system in Montreal, Canada. The BIXI system has been a success, accounting for more than one million trips annually. This success has increased the interest in exploring the factors affecting bicycle-sharing flows and usage. Using data compiled as minute-by-minute readings of bicycle availability at all the stations of the BIXI system between April and August 2012, this study contributes to the literature on bicycle-sharing. We examine the influence of meteorological data, temporal characteristics, bicycle infrastructure, land use and built environment attributes on arrival and departure flows at the station level using a multilevel approach to statistical modeling, which could easily be applied to other regions. The findings allow us to identify factors contributing to increased usage of bicycle-sharing in Montreal and to provide recommendations pertaining to station size and location decisions. The developed methodology and findings can be of benefit to city planners and engineers who are designing or modifying bicycle-sharing systems with the goal of maximizing usage and availability.","author":[{"dropping-particle":"","family":"Faghih-Imani","given":"Ahmadreza","non-dropping-particle":"","parse-names":false,"suffix":""},{"dropping-particle":"","family":"Eluru","given":"Naveen","non-dropping-particle":"","parse-names":false,"suffix":""},{"dropping-particle":"","family":"El-Geneidy","given":"Ahmed M.","non-dropping-particle":"","parse-names":false,"suffix":""},{"dropping-particle":"","family":"Rabbat","given":"Michael","non-dropping-particle":"","parse-names":false,"suffix":""},{"dropping-particle":"","family":"Haq","given":"Usama","non-dropping-particle":"","parse-names":false,"suffix":""}],"container-title":"Journal of Transport Geography","id":"ITEM-1","issued":{"date-parts":[["2014","12","1"]]},"page":"306-314","publisher":"Elsevier Ltd","title":"How land-use and urban form impact bicycle flows: Evidence from the bicycle-sharing system (BIXI) in Montreal","type":"article-journal","volume":"41"},"uris":["http://www.mendeley.com/documents/?uuid=440ea40b-e8eb-3111-bc3a-86d78681f8a2"]},{"id":"ITEM-2","itemData":{"DOI":"10.1007/s11116-015-9669-z","ISSN":"15729435","abstract":"Bike Share Toronto is Canada’s second largest public bike share system. It provides a unique case study as it is one of the few bike share programs located in a relatively cold North American setting, yet operates throughout the entire year. Using year-round historical trip data, this study analyzes the factors affecting Toronto’s bike share ridership. A comprehensive spatial analysis provides meaningful insights on the influences of socio-demographic attributes, land use and built environment, as well as different weather measures on bike share ridership. Empirical models also reveal significant effects of road network configuration (intersection density and spatial dispersion of stations) on bike sharing demands. The effect of bike infrastructure (bike lane, paths etc.) is also found to be crucial in increasing bike sharing demand. Temporal changes in bike share trip making behavior were also investigated using a multilevel framework. The study reveals a significant correlation between temperature, land use and bike share trip activity. The findings of the paper can be translated to guidelines with the aim of increasing bike share activity in urban centers.","author":[{"dropping-particle":"","family":"El-Assi","given":"Wafic","non-dropping-particle":"","parse-names":false,"suffix":""},{"dropping-particle":"","family":"Salah Mahmoud","given":"Mohamed","non-dropping-particle":"","parse-names":false,"suffix":""},{"dropping-particle":"","family":"Nurul Habib","given":"Khandker","non-dropping-particle":"","parse-names":false,"suffix":""}],"container-title":"Transportation","id":"ITEM-2","issue":"3","issued":{"date-parts":[["2017","5","1"]]},"page":"589-613","publisher":"Springer New York LLC","title":"Effects of built environment and weather on bike sharing demand: a station level analysis of commercial bike sharing in Toronto","type":"article-journal","volume":"44"},"uris":["http://www.mendeley.com/documents/?uuid=6e7cac5d-2e8e-3059-8980-8709f6eaa202"]},{"id":"ITEM-3","itemData":{"DOI":"10.3141/2387-06","ISSN":"0361-1981","abstract":"This study investigated the effects on bikesharing ridership levels of demographic and built environment characteristics near bikesharing stations in three operational U.S. systems. Although earlier studies focused on the analysis of a single system, the increasing availability of station-level ridership data has created the opportunity to compare experiences across systems. In this study, particular attention was paid to data quality and consistency issues raised by a multicity analysis. This project also expanded on earlier studies with the inclusion of the network effects of the size and spatial distribution of the bikesharing station network, which contributed to a more robust regression model for the prediction of station ridership. The regression analysis identified a number of variables that had statistically significant correlations with station-level bikesharing ridership: population density; retail job density; bike, walk, and transit commuters; median income; education; presence of bikeways; nonwhite population (negative association); days of precipitation (negative association); and proximity to a network of other bikesharing stations. Proximity to a greater number of other bikesharing stations exhibited a strong positive correlation with ridership in a variety of model specifications. This finding suggested that, with the other demographic and built environment variables controlled for, access to a comprehensive network of stations was a critical factor to support ridership. Compared with earlier models, this model is more widely applicable to a diverse range of communities and can help those interested in the adoption of bikesharing systems to predict potential levels of ridership and to identify station locations that serve the greatest number of riders.","author":[{"dropping-particle":"","family":"Rixey","given":"R. Alexander","non-dropping-particle":"","parse-names":false,"suffix":""}],"container-title":"Transportation Research Record: Journal of the Transportation Research Board","id":"ITEM-3","issue":"1","issued":{"date-parts":[["2013","1","1"]]},"page":"46-55","publisher":"National Research Council","title":"Station-Level Forecasting of Bikesharing Ridership","type":"article-journal","volume":"2387"},"uris":["http://www.mendeley.com/documents/?uuid=de3e8640-9785-3265-81b8-a808a43e1d1e"]},{"id":"ITEM-4","itemData":{"DOI":"10.1016/j.jtrangeo.2015.03.005","ISSN":"09666923","abstract":"In recent years, there has been increasing attention on bicycle-sharing systems (BSS) as a viable and sustainable mode of transportation for short trips. However, due to the relatively recent adoption of BSS, there is very little research exploring how people consider these systems within existing transportation options. Given recent BSS growth around the world, there is substantial interest in identifying contributing factors that encourage individuals to use these systems. The current study contributes to this growing literature by examining BSS behavior at the trip level to analyze bicyclists' destination preferences. Specifically, we study the decision process involved in identifying destination locations after picking up a bicycle at a BSS station, using a random utility maximization approach in the form of a multinomial logit model (MNL). The quantitative frameworks developed have been estimated using 2013 data from the Chicago's Divvy system. In our modeling effort, we distinguish between BSS users with annual membership and short-term customers with daily passes. The developed model should allow bicycle-sharing system operators to plan services more effectively by examining the impact of travel distance, land use, built environment, and access to public transportation infrastructure on users' destination preferences. Using the estimated model, we generated utility profiles as a function of distance and various other attributes, allowing us to represent visually the trade-offs that individuals make in the decision process. To illustrate further the applicability of the proposed framework for planning purposes, destination station-choice probability prediction is undertaken.","author":[{"dropping-particle":"","family":"Faghih-Imani","given":"Ahmadreza","non-dropping-particle":"","parse-names":false,"suffix":""},{"dropping-particle":"","family":"Eluru","given":"Naveen","non-dropping-particle":"","parse-names":false,"suffix":""}],"container-title":"Journal of Transport Geography","id":"ITEM-4","issued":{"date-parts":[["2015","4","1"]]},"page":"53-64","publisher":"Elsevier Ltd","title":"Analysing bicycle-sharing system user destination choice preferences: Chicago's Divvy system","type":"article-journal","volume":"44"},"uris":["http://www.mendeley.com/documents/?uuid=6e140c6b-139c-34e9-ac33-4ebfeedc1fde"]},{"id":"ITEM-5","itemData":{"DOI":"10.1061/(ASCE)UP.1943-5444.0000273","ISSN":"0733-9488","abstract":"The purpose of this research is to identify correlates of bike station activity for Nice Ride Minnesota, a bike share system in the Minneapolis-St. Paul Metropolitan Area in Minnesota. The number of trips to and from each of the 116 bike share stations operating in 2011 was obtained from Nice Ride Minnesota. Data for independent variables included in the proposed models come from a variety of sources, including the 2010 U.S. Census; the Metropolitan Council, a regional planning agency; and the Cities of Minneapolis and St. Paul. Log-linear and negative binomial regression models are used to evaluate the marginal effects of these factors on average daily station trips. The models have high goodness of fit, and each of 13 independent variables is significant at the 10% level or higher. The number of trips at Nice Ride stations is associated with neighborhood sociodemographics (i.e., age and race), proximity to the central business district, proximity to water, accessibility to trails, distance to other bike share stations, and measures of economic activity. Analysts can use these results to optimize bike share operations, locate new stations, and evaluate the potential of new bike share programs.","author":[{"dropping-particle":"","family":"Wang","given":"Xize","non-dropping-particle":"","parse-names":false,"suffix":""},{"dropping-particle":"","family":"Lindsey","given":"Greg","non-dropping-particle":"","parse-names":false,"suffix":""},{"dropping-particle":"","family":"Schoner","given":"Jessica E.","non-dropping-particle":"","parse-names":false,"suffix":""},{"dropping-particle":"","family":"Harrison","given":"Andrew","non-dropping-particle":"","parse-names":false,"suffix":""}],"container-title":"Journal of Urban Planning and Development","id":"ITEM-5","issue":"1","issued":{"date-parts":[["2016","3","1"]]},"page":"04015001","publisher":"American Society of Civil Engineers (ASCE)","title":"Modeling Bike Share Station Activity: Effects of Nearby Businesses and Jobs on Trips to and from Stations","type":"article-journal","volume":"142"},"uris":["http://www.mendeley.com/documents/?uuid=8c252400-847b-33e2-a24e-1dbb2dc03931"]}],"mendeley":{"formattedCitation":"(&lt;i&gt;3&lt;/i&gt;–&lt;i&gt;7&lt;/i&gt;)","plainTextFormattedCitation":"(3–7)","previouslyFormattedCitation":"(&lt;i&gt;3&lt;/i&gt;–&lt;i&gt;7&lt;/i&gt;)"},"properties":{"noteIndex":0},"schema":"https://github.com/citation-style-language/schema/raw/master/csl-citation.json"}</w:instrText>
      </w:r>
      <w:r w:rsidR="00966368">
        <w:fldChar w:fldCharType="separate"/>
      </w:r>
      <w:r w:rsidR="00062246" w:rsidRPr="00062246">
        <w:rPr>
          <w:noProof/>
        </w:rPr>
        <w:t>(</w:t>
      </w:r>
      <w:r w:rsidR="00062246" w:rsidRPr="00062246">
        <w:rPr>
          <w:i/>
          <w:noProof/>
        </w:rPr>
        <w:t>3</w:t>
      </w:r>
      <w:r w:rsidR="00062246" w:rsidRPr="00062246">
        <w:rPr>
          <w:noProof/>
        </w:rPr>
        <w:t>–</w:t>
      </w:r>
      <w:r w:rsidR="00062246" w:rsidRPr="00062246">
        <w:rPr>
          <w:i/>
          <w:noProof/>
        </w:rPr>
        <w:t>7</w:t>
      </w:r>
      <w:r w:rsidR="00062246" w:rsidRPr="00062246">
        <w:rPr>
          <w:noProof/>
        </w:rPr>
        <w:t>)</w:t>
      </w:r>
      <w:r w:rsidR="00966368">
        <w:fldChar w:fldCharType="end"/>
      </w:r>
      <w:r w:rsidR="00E20C6B">
        <w:t>.</w:t>
      </w:r>
      <w:r w:rsidR="004A3859">
        <w:t xml:space="preserve"> In this line, this report sets out to </w:t>
      </w:r>
      <w:r w:rsidR="00100B91">
        <w:t xml:space="preserve">deploy the location data provided by Foursquare and explore the relationship between types of venues surrounding Bay Wheels bike-sharing stations, and their average daily and morning rush hour trip counts. </w:t>
      </w:r>
      <w:r w:rsidR="00D507C7">
        <w:t xml:space="preserve">The insights derived from these analyses can be used </w:t>
      </w:r>
      <w:r w:rsidR="00EE2FE2">
        <w:t xml:space="preserve">for varied local purposes such as </w:t>
      </w:r>
      <w:r w:rsidR="00D507C7">
        <w:t xml:space="preserve">to improve service levels of stations, better manage bike-sharing rebalancing, </w:t>
      </w:r>
      <w:r w:rsidR="00EE2FE2">
        <w:t xml:space="preserve">and </w:t>
      </w:r>
      <w:r w:rsidR="00D507C7">
        <w:t xml:space="preserve">optimize </w:t>
      </w:r>
      <w:r w:rsidR="00EE2FE2">
        <w:t>stations siting for enhanced system performance, as well as insights for new bike-sharing systems.</w:t>
      </w:r>
    </w:p>
    <w:p w14:paraId="2FD4F96E" w14:textId="25A4E579" w:rsidR="005A581B" w:rsidRDefault="005A581B" w:rsidP="005A581B">
      <w:pPr>
        <w:pStyle w:val="Heading1"/>
      </w:pPr>
      <w:r>
        <w:t>DATA</w:t>
      </w:r>
    </w:p>
    <w:p w14:paraId="2FED0DCE" w14:textId="04F7A417" w:rsidR="007C707E" w:rsidRDefault="00754C97" w:rsidP="00445ED3">
      <w:pPr>
        <w:ind w:firstLine="0"/>
      </w:pPr>
      <w:r w:rsidRPr="00754C97">
        <w:t>Bay</w:t>
      </w:r>
      <w:r>
        <w:t xml:space="preserve"> Wheels is a bike-sharing system operated by Lyft®, in San Francisco, East Bay, and San Jose. </w:t>
      </w:r>
      <w:r w:rsidR="00F93E29">
        <w:t xml:space="preserve">In this research, </w:t>
      </w:r>
      <w:r w:rsidR="00306618">
        <w:t xml:space="preserve">Foursquare location data are used </w:t>
      </w:r>
      <w:r w:rsidR="00445ED3">
        <w:t>to</w:t>
      </w:r>
      <w:r w:rsidR="00306618">
        <w:t xml:space="preserve"> explore venues surrounding</w:t>
      </w:r>
      <w:r w:rsidR="00445ED3">
        <w:t xml:space="preserve"> Bay Wheels bike-sharing stations. Subsequently,</w:t>
      </w:r>
      <w:r w:rsidR="00306618">
        <w:t xml:space="preserve"> </w:t>
      </w:r>
      <w:r w:rsidR="00F93E29">
        <w:t xml:space="preserve">the publicly available </w:t>
      </w:r>
      <w:r w:rsidR="00445ED3">
        <w:t xml:space="preserve">anonymized trip logs </w:t>
      </w:r>
      <w:r w:rsidR="00F93E29">
        <w:t xml:space="preserve">of Bay Wheels </w:t>
      </w:r>
      <w:r w:rsidR="00F93E29">
        <w:lastRenderedPageBreak/>
        <w:fldChar w:fldCharType="begin" w:fldLock="1"/>
      </w:r>
      <w:r w:rsidR="00F93E29">
        <w:instrText>ADDIN CSL_CITATION {"citationItems":[{"id":"ITEM-1","itemData":{"URL":"https://www.lyft.com/bikes/bay-wheels/system-data","accessed":{"date-parts":[["2020","5","25"]]},"id":"ITEM-1","issued":{"date-parts":[["0"]]},"title":"System Data | Bay Wheels | Lyft","type":"webpage"},"uris":["http://www.mendeley.com/documents/?uuid=0f3ed1f4-a90b-3bfd-b8eb-f26efe77adbb"]}],"mendeley":{"formattedCitation":"(&lt;i&gt;8&lt;/i&gt;)","plainTextFormattedCitation":"(8)"},"properties":{"noteIndex":0},"schema":"https://github.com/citation-style-language/schema/raw/master/csl-citation.json"}</w:instrText>
      </w:r>
      <w:r w:rsidR="00F93E29">
        <w:fldChar w:fldCharType="separate"/>
      </w:r>
      <w:r w:rsidR="00F93E29" w:rsidRPr="00F93E29">
        <w:rPr>
          <w:noProof/>
        </w:rPr>
        <w:t>(</w:t>
      </w:r>
      <w:r w:rsidR="00F93E29" w:rsidRPr="00F93E29">
        <w:rPr>
          <w:i/>
          <w:noProof/>
        </w:rPr>
        <w:t>8</w:t>
      </w:r>
      <w:r w:rsidR="00F93E29" w:rsidRPr="00F93E29">
        <w:rPr>
          <w:noProof/>
        </w:rPr>
        <w:t>)</w:t>
      </w:r>
      <w:r w:rsidR="00F93E29">
        <w:fldChar w:fldCharType="end"/>
      </w:r>
      <w:r w:rsidR="00F93E29">
        <w:t xml:space="preserve"> </w:t>
      </w:r>
      <w:r w:rsidR="00445ED3">
        <w:t>are used to investigate average daily and morning rush hour trips across May through August 2019.</w:t>
      </w:r>
    </w:p>
    <w:p w14:paraId="2B7EA7F3" w14:textId="031C2477" w:rsidR="00600466" w:rsidRDefault="00966368" w:rsidP="009909D1">
      <w:pPr>
        <w:spacing w:before="360"/>
        <w:ind w:firstLine="0"/>
        <w:rPr>
          <w:b/>
          <w:bCs/>
        </w:rPr>
      </w:pPr>
      <w:r w:rsidRPr="00966368">
        <w:rPr>
          <w:b/>
          <w:bCs/>
        </w:rPr>
        <w:t>REFERENCES</w:t>
      </w:r>
    </w:p>
    <w:p w14:paraId="3493F94F" w14:textId="2C1D0166" w:rsidR="00F93E29" w:rsidRPr="00F93E29" w:rsidRDefault="00966368" w:rsidP="00F93E29">
      <w:pPr>
        <w:widowControl w:val="0"/>
        <w:spacing w:line="240" w:lineRule="auto"/>
        <w:ind w:left="640" w:hanging="640"/>
        <w:rPr>
          <w:noProof/>
        </w:rPr>
      </w:pPr>
      <w:r>
        <w:rPr>
          <w:b/>
          <w:bCs/>
        </w:rPr>
        <w:fldChar w:fldCharType="begin" w:fldLock="1"/>
      </w:r>
      <w:r>
        <w:rPr>
          <w:b/>
          <w:bCs/>
        </w:rPr>
        <w:instrText xml:space="preserve">ADDIN Mendeley Bibliography CSL_BIBLIOGRAPHY </w:instrText>
      </w:r>
      <w:r>
        <w:rPr>
          <w:b/>
          <w:bCs/>
        </w:rPr>
        <w:fldChar w:fldCharType="separate"/>
      </w:r>
      <w:r w:rsidR="00F93E29" w:rsidRPr="00F93E29">
        <w:rPr>
          <w:noProof/>
        </w:rPr>
        <w:t xml:space="preserve">1. </w:t>
      </w:r>
      <w:r w:rsidR="00F93E29" w:rsidRPr="00F93E29">
        <w:rPr>
          <w:noProof/>
        </w:rPr>
        <w:tab/>
        <w:t xml:space="preserve">Shaheen, S., S. Guzman, and H. Zhang. Bikesharing in Europe, the Americas, and Asia. </w:t>
      </w:r>
      <w:r w:rsidR="00F93E29" w:rsidRPr="00F93E29">
        <w:rPr>
          <w:i/>
          <w:iCs/>
          <w:noProof/>
        </w:rPr>
        <w:t>Transportation Research Record: Journal of the Transportation Research Board</w:t>
      </w:r>
      <w:r w:rsidR="00F93E29" w:rsidRPr="00F93E29">
        <w:rPr>
          <w:noProof/>
        </w:rPr>
        <w:t>, Vol. 2143, 2010, pp. 159–167. https://doi.org/10.3141/2143-20.</w:t>
      </w:r>
    </w:p>
    <w:p w14:paraId="2BD02684" w14:textId="77777777" w:rsidR="00F93E29" w:rsidRPr="00F93E29" w:rsidRDefault="00F93E29" w:rsidP="00F93E29">
      <w:pPr>
        <w:widowControl w:val="0"/>
        <w:spacing w:line="240" w:lineRule="auto"/>
        <w:ind w:left="640" w:hanging="640"/>
        <w:rPr>
          <w:noProof/>
        </w:rPr>
      </w:pPr>
      <w:r w:rsidRPr="00F93E29">
        <w:rPr>
          <w:noProof/>
        </w:rPr>
        <w:t xml:space="preserve">2. </w:t>
      </w:r>
      <w:r w:rsidRPr="00F93E29">
        <w:rPr>
          <w:noProof/>
        </w:rPr>
        <w:tab/>
        <w:t xml:space="preserve">Lin, J.-R., and T.-H. Yang. Strategic Design of Public Bicycle Sharing Systems with Service Level Constraints. </w:t>
      </w:r>
      <w:r w:rsidRPr="00F93E29">
        <w:rPr>
          <w:i/>
          <w:iCs/>
          <w:noProof/>
        </w:rPr>
        <w:t>Transportation Research Part E: Logistics and Transportation Review</w:t>
      </w:r>
      <w:r w:rsidRPr="00F93E29">
        <w:rPr>
          <w:noProof/>
        </w:rPr>
        <w:t>, Vol. 47, No. 2, 2011, pp. 284–294. https://doi.org/10.1016/j.tre.2010.09.004.</w:t>
      </w:r>
    </w:p>
    <w:p w14:paraId="6B624F1F" w14:textId="77777777" w:rsidR="00F93E29" w:rsidRPr="00F93E29" w:rsidRDefault="00F93E29" w:rsidP="00F93E29">
      <w:pPr>
        <w:widowControl w:val="0"/>
        <w:spacing w:line="240" w:lineRule="auto"/>
        <w:ind w:left="640" w:hanging="640"/>
        <w:rPr>
          <w:noProof/>
        </w:rPr>
      </w:pPr>
      <w:r w:rsidRPr="00F93E29">
        <w:rPr>
          <w:noProof/>
        </w:rPr>
        <w:t xml:space="preserve">3. </w:t>
      </w:r>
      <w:r w:rsidRPr="00F93E29">
        <w:rPr>
          <w:noProof/>
        </w:rPr>
        <w:tab/>
        <w:t xml:space="preserve">Faghih-Imani, A., N. Eluru, A. M. El-Geneidy, M. Rabbat, and U. Haq. How Land-Use and Urban Form Impact Bicycle Flows: Evidence from the Bicycle-Sharing System (BIXI) in Montreal. </w:t>
      </w:r>
      <w:r w:rsidRPr="00F93E29">
        <w:rPr>
          <w:i/>
          <w:iCs/>
          <w:noProof/>
        </w:rPr>
        <w:t>Journal of Transport Geography</w:t>
      </w:r>
      <w:r w:rsidRPr="00F93E29">
        <w:rPr>
          <w:noProof/>
        </w:rPr>
        <w:t>, Vol. 41, 2014, pp. 306–314. https://doi.org/10.1016/j.jtrangeo.2014.01.013.</w:t>
      </w:r>
    </w:p>
    <w:p w14:paraId="358248CE" w14:textId="77777777" w:rsidR="00F93E29" w:rsidRPr="00F93E29" w:rsidRDefault="00F93E29" w:rsidP="00F93E29">
      <w:pPr>
        <w:widowControl w:val="0"/>
        <w:spacing w:line="240" w:lineRule="auto"/>
        <w:ind w:left="640" w:hanging="640"/>
        <w:rPr>
          <w:noProof/>
        </w:rPr>
      </w:pPr>
      <w:r w:rsidRPr="00F93E29">
        <w:rPr>
          <w:noProof/>
        </w:rPr>
        <w:t xml:space="preserve">4. </w:t>
      </w:r>
      <w:r w:rsidRPr="00F93E29">
        <w:rPr>
          <w:noProof/>
        </w:rPr>
        <w:tab/>
        <w:t xml:space="preserve">El-Assi, W., M. Salah Mahmoud, and K. Nurul Habib. Effects of Built Environment and Weather on Bike Sharing Demand: A Station Level Analysis of Commercial Bike Sharing in Toronto. </w:t>
      </w:r>
      <w:r w:rsidRPr="00F93E29">
        <w:rPr>
          <w:i/>
          <w:iCs/>
          <w:noProof/>
        </w:rPr>
        <w:t>Transportation</w:t>
      </w:r>
      <w:r w:rsidRPr="00F93E29">
        <w:rPr>
          <w:noProof/>
        </w:rPr>
        <w:t>, Vol. 44, No. 3, 2017, pp. 589–613. https://doi.org/10.1007/s11116-015-9669-z.</w:t>
      </w:r>
    </w:p>
    <w:p w14:paraId="622FDA14" w14:textId="77777777" w:rsidR="00F93E29" w:rsidRPr="00F93E29" w:rsidRDefault="00F93E29" w:rsidP="00F93E29">
      <w:pPr>
        <w:widowControl w:val="0"/>
        <w:spacing w:line="240" w:lineRule="auto"/>
        <w:ind w:left="640" w:hanging="640"/>
        <w:rPr>
          <w:noProof/>
        </w:rPr>
      </w:pPr>
      <w:r w:rsidRPr="00F93E29">
        <w:rPr>
          <w:noProof/>
        </w:rPr>
        <w:t xml:space="preserve">5. </w:t>
      </w:r>
      <w:r w:rsidRPr="00F93E29">
        <w:rPr>
          <w:noProof/>
        </w:rPr>
        <w:tab/>
        <w:t xml:space="preserve">Rixey, R. A. Station-Level Forecasting of Bikesharing Ridership. </w:t>
      </w:r>
      <w:r w:rsidRPr="00F93E29">
        <w:rPr>
          <w:i/>
          <w:iCs/>
          <w:noProof/>
        </w:rPr>
        <w:t>Transportation Research Record: Journal of the Transportation Research Board</w:t>
      </w:r>
      <w:r w:rsidRPr="00F93E29">
        <w:rPr>
          <w:noProof/>
        </w:rPr>
        <w:t>, Vol. 2387, No. 1, 2013, pp. 46–55. https://doi.org/10.3141/2387-06.</w:t>
      </w:r>
    </w:p>
    <w:p w14:paraId="60CE29E6" w14:textId="77777777" w:rsidR="00F93E29" w:rsidRPr="00F93E29" w:rsidRDefault="00F93E29" w:rsidP="00F93E29">
      <w:pPr>
        <w:widowControl w:val="0"/>
        <w:spacing w:line="240" w:lineRule="auto"/>
        <w:ind w:left="640" w:hanging="640"/>
        <w:rPr>
          <w:noProof/>
        </w:rPr>
      </w:pPr>
      <w:r w:rsidRPr="00F93E29">
        <w:rPr>
          <w:noProof/>
        </w:rPr>
        <w:t xml:space="preserve">6. </w:t>
      </w:r>
      <w:r w:rsidRPr="00F93E29">
        <w:rPr>
          <w:noProof/>
        </w:rPr>
        <w:tab/>
        <w:t xml:space="preserve">Faghih-Imani, A., and N. Eluru. Analysing Bicycle-Sharing System User Destination Choice Preferences: Chicago’s Divvy System. </w:t>
      </w:r>
      <w:r w:rsidRPr="00F93E29">
        <w:rPr>
          <w:i/>
          <w:iCs/>
          <w:noProof/>
        </w:rPr>
        <w:t>Journal of Transport Geography</w:t>
      </w:r>
      <w:r w:rsidRPr="00F93E29">
        <w:rPr>
          <w:noProof/>
        </w:rPr>
        <w:t>, Vol. 44, 2015, pp. 53–64. https://doi.org/10.1016/j.jtrangeo.2015.03.005.</w:t>
      </w:r>
    </w:p>
    <w:p w14:paraId="602A4753" w14:textId="77777777" w:rsidR="00F93E29" w:rsidRPr="00F93E29" w:rsidRDefault="00F93E29" w:rsidP="00F93E29">
      <w:pPr>
        <w:widowControl w:val="0"/>
        <w:spacing w:line="240" w:lineRule="auto"/>
        <w:ind w:left="640" w:hanging="640"/>
        <w:rPr>
          <w:noProof/>
        </w:rPr>
      </w:pPr>
      <w:r w:rsidRPr="00F93E29">
        <w:rPr>
          <w:noProof/>
        </w:rPr>
        <w:t xml:space="preserve">7. </w:t>
      </w:r>
      <w:r w:rsidRPr="00F93E29">
        <w:rPr>
          <w:noProof/>
        </w:rPr>
        <w:tab/>
        <w:t xml:space="preserve">Wang, X., G. Lindsey, J. E. Schoner, and A. Harrison. Modeling Bike Share Station Activity: Effects of Nearby Businesses and Jobs on Trips to and from Stations. </w:t>
      </w:r>
      <w:r w:rsidRPr="00F93E29">
        <w:rPr>
          <w:i/>
          <w:iCs/>
          <w:noProof/>
        </w:rPr>
        <w:t>Journal of Urban Planning and Development</w:t>
      </w:r>
      <w:r w:rsidRPr="00F93E29">
        <w:rPr>
          <w:noProof/>
        </w:rPr>
        <w:t>, Vol. 142, No. 1, 2016, p. 04015001. https://doi.org/10.1061/(ASCE)UP.1943-5444.0000273.</w:t>
      </w:r>
    </w:p>
    <w:p w14:paraId="50FF3523" w14:textId="77777777" w:rsidR="00F93E29" w:rsidRPr="00F93E29" w:rsidRDefault="00F93E29" w:rsidP="00F93E29">
      <w:pPr>
        <w:widowControl w:val="0"/>
        <w:spacing w:line="240" w:lineRule="auto"/>
        <w:ind w:left="640" w:hanging="640"/>
        <w:rPr>
          <w:noProof/>
        </w:rPr>
      </w:pPr>
      <w:r w:rsidRPr="00F93E29">
        <w:rPr>
          <w:noProof/>
        </w:rPr>
        <w:t xml:space="preserve">8. </w:t>
      </w:r>
      <w:r w:rsidRPr="00F93E29">
        <w:rPr>
          <w:noProof/>
        </w:rPr>
        <w:tab/>
        <w:t>System Data | Bay Wheels | Lyft. https://www.lyft.com/bikes/bay-wheels/system-data. Accessed May 25, 2020.</w:t>
      </w:r>
    </w:p>
    <w:p w14:paraId="0B8EF1CD" w14:textId="69AFA552" w:rsidR="00600466" w:rsidRPr="00966368" w:rsidRDefault="00966368" w:rsidP="00966368">
      <w:pPr>
        <w:spacing w:line="276" w:lineRule="auto"/>
        <w:ind w:firstLine="0"/>
        <w:rPr>
          <w:b/>
          <w:bCs/>
        </w:rPr>
      </w:pPr>
      <w:r>
        <w:rPr>
          <w:b/>
          <w:bCs/>
        </w:rPr>
        <w:fldChar w:fldCharType="end"/>
      </w:r>
    </w:p>
    <w:sectPr w:rsidR="00600466" w:rsidRPr="00966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D"/>
    <w:rsid w:val="00062246"/>
    <w:rsid w:val="00100B91"/>
    <w:rsid w:val="00130278"/>
    <w:rsid w:val="001C6926"/>
    <w:rsid w:val="002135B7"/>
    <w:rsid w:val="00283EAA"/>
    <w:rsid w:val="00306618"/>
    <w:rsid w:val="00335D6F"/>
    <w:rsid w:val="003B0794"/>
    <w:rsid w:val="003B0AFF"/>
    <w:rsid w:val="00423131"/>
    <w:rsid w:val="00445ED3"/>
    <w:rsid w:val="00474ACB"/>
    <w:rsid w:val="004A3859"/>
    <w:rsid w:val="004B6834"/>
    <w:rsid w:val="004F13F0"/>
    <w:rsid w:val="00542E9B"/>
    <w:rsid w:val="005A581B"/>
    <w:rsid w:val="005A6CBB"/>
    <w:rsid w:val="00600466"/>
    <w:rsid w:val="0070782C"/>
    <w:rsid w:val="00754C97"/>
    <w:rsid w:val="007C707E"/>
    <w:rsid w:val="00843E9C"/>
    <w:rsid w:val="00863BB4"/>
    <w:rsid w:val="00864C43"/>
    <w:rsid w:val="008B372D"/>
    <w:rsid w:val="008D39E1"/>
    <w:rsid w:val="00966368"/>
    <w:rsid w:val="00976D9D"/>
    <w:rsid w:val="009909D1"/>
    <w:rsid w:val="009E5D6B"/>
    <w:rsid w:val="00A157A7"/>
    <w:rsid w:val="00A23780"/>
    <w:rsid w:val="00A460EC"/>
    <w:rsid w:val="00B03EBD"/>
    <w:rsid w:val="00B2220C"/>
    <w:rsid w:val="00C401A1"/>
    <w:rsid w:val="00C44C6B"/>
    <w:rsid w:val="00C8227E"/>
    <w:rsid w:val="00CB370A"/>
    <w:rsid w:val="00D507C7"/>
    <w:rsid w:val="00E20C6B"/>
    <w:rsid w:val="00E640F5"/>
    <w:rsid w:val="00E854EE"/>
    <w:rsid w:val="00ED1FA6"/>
    <w:rsid w:val="00EE2FE2"/>
    <w:rsid w:val="00F022AF"/>
    <w:rsid w:val="00F03AA6"/>
    <w:rsid w:val="00F41C1F"/>
    <w:rsid w:val="00F71AF6"/>
    <w:rsid w:val="00F7214A"/>
    <w:rsid w:val="00F93E29"/>
    <w:rsid w:val="00F9606B"/>
    <w:rsid w:val="00FF0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3D75"/>
  <w15:chartTrackingRefBased/>
  <w15:docId w15:val="{1B49D7D4-36D2-465C-8B91-5E68572C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EAA"/>
    <w:pPr>
      <w:autoSpaceDE w:val="0"/>
      <w:autoSpaceDN w:val="0"/>
      <w:adjustRightInd w:val="0"/>
      <w:spacing w:before="120" w:after="120" w:line="480" w:lineRule="auto"/>
      <w:ind w:firstLine="720"/>
      <w:jc w:val="both"/>
    </w:pPr>
    <w:rPr>
      <w:rFonts w:ascii="Times New Roman" w:eastAsia="Calibri" w:hAnsi="Times New Roman" w:cs="Times New Roman"/>
      <w:color w:val="000000"/>
      <w:sz w:val="24"/>
      <w:szCs w:val="24"/>
      <w:lang w:val="en"/>
    </w:rPr>
  </w:style>
  <w:style w:type="paragraph" w:styleId="Heading1">
    <w:name w:val="heading 1"/>
    <w:basedOn w:val="Normal"/>
    <w:next w:val="Normal"/>
    <w:link w:val="Heading1Char"/>
    <w:autoRedefine/>
    <w:uiPriority w:val="9"/>
    <w:qFormat/>
    <w:rsid w:val="005A581B"/>
    <w:pPr>
      <w:keepNext/>
      <w:keepLines/>
      <w:spacing w:before="600"/>
      <w:ind w:firstLine="0"/>
      <w:outlineLvl w:val="0"/>
    </w:pPr>
    <w:rPr>
      <w:rFonts w:asciiTheme="majorBidi" w:eastAsiaTheme="majorEastAsia" w:hAnsiTheme="majorBidi" w:cstheme="majorBidi"/>
      <w:b/>
      <w:color w:val="auto"/>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7C7"/>
    <w:pPr>
      <w:autoSpaceDE/>
      <w:autoSpaceDN/>
      <w:adjustRightInd/>
      <w:spacing w:before="100" w:beforeAutospacing="1" w:after="100" w:afterAutospacing="1" w:line="240" w:lineRule="auto"/>
      <w:ind w:firstLine="0"/>
      <w:jc w:val="left"/>
    </w:pPr>
    <w:rPr>
      <w:rFonts w:eastAsia="Times New Roman"/>
      <w:color w:val="auto"/>
      <w:lang w:val="en-US"/>
    </w:rPr>
  </w:style>
  <w:style w:type="character" w:customStyle="1" w:styleId="Heading1Char">
    <w:name w:val="Heading 1 Char"/>
    <w:basedOn w:val="DefaultParagraphFont"/>
    <w:link w:val="Heading1"/>
    <w:uiPriority w:val="9"/>
    <w:rsid w:val="005A581B"/>
    <w:rPr>
      <w:rFonts w:asciiTheme="majorBidi" w:eastAsiaTheme="majorEastAsia" w:hAnsiTheme="majorBidi" w:cstheme="majorBidi"/>
      <w:b/>
      <w:sz w:val="24"/>
      <w:szCs w:val="32"/>
      <w:lang w:val="en"/>
    </w:rPr>
  </w:style>
  <w:style w:type="character" w:styleId="PlaceholderText">
    <w:name w:val="Placeholder Text"/>
    <w:basedOn w:val="DefaultParagraphFont"/>
    <w:uiPriority w:val="99"/>
    <w:semiHidden/>
    <w:rsid w:val="00754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2192">
      <w:bodyDiv w:val="1"/>
      <w:marLeft w:val="0"/>
      <w:marRight w:val="0"/>
      <w:marTop w:val="0"/>
      <w:marBottom w:val="0"/>
      <w:divBdr>
        <w:top w:val="none" w:sz="0" w:space="0" w:color="auto"/>
        <w:left w:val="none" w:sz="0" w:space="0" w:color="auto"/>
        <w:bottom w:val="none" w:sz="0" w:space="0" w:color="auto"/>
        <w:right w:val="none" w:sz="0" w:space="0" w:color="auto"/>
      </w:divBdr>
    </w:div>
    <w:div w:id="184963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C18A-F129-46D8-9C70-9AAAE894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Shojaei</dc:creator>
  <cp:keywords/>
  <dc:description/>
  <cp:lastModifiedBy>Mohammad Hossein Shojaei</cp:lastModifiedBy>
  <cp:revision>21</cp:revision>
  <dcterms:created xsi:type="dcterms:W3CDTF">2020-05-25T20:26:00Z</dcterms:created>
  <dcterms:modified xsi:type="dcterms:W3CDTF">2020-05-26T00:21:00Z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http://www.zotero.org/styles/trr</vt:lpwstr>
  </property>
  <property fmtid="{D5CDD505-2E9C-101B-9397-08002B2CF9AE}" pid="17" name="Mendeley Recent Style Name 7_1">
    <vt:lpwstr>Transportation Research Record</vt:lpwstr>
  </property>
  <property fmtid="{D5CDD505-2E9C-101B-9397-08002B2CF9AE}" pid="18" name="Mendeley Recent Style Id 8_1">
    <vt:lpwstr>http://www.zotero.org/styles/transportation-research-record</vt:lpwstr>
  </property>
  <property fmtid="{D5CDD505-2E9C-101B-9397-08002B2CF9AE}" pid="19" name="Mendeley Recent Style Name 8_1">
    <vt:lpwstr>Transportation Research Record: Journal of the Transportation Research Board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39485024-a908-386e-ae49-48df8cda04bc</vt:lpwstr>
  </property>
  <property fmtid="{D5CDD505-2E9C-101B-9397-08002B2CF9AE}" pid="24" name="Mendeley Citation Style_1">
    <vt:lpwstr>http://www.zotero.org/styles/transportation-research-record</vt:lpwstr>
  </property>
</Properties>
</file>