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55D" w:rsidRDefault="00080F90" w:rsidP="00065A2C">
      <w:pPr>
        <w:pStyle w:val="1"/>
      </w:pPr>
      <w:bookmarkStart w:id="0" w:name="_Toc521511815"/>
      <w:r w:rsidRPr="00080F90">
        <w:rPr>
          <w:rFonts w:hint="eastAsia"/>
        </w:rPr>
        <w:t>撮合交易模拟平台程序设计文档</w:t>
      </w:r>
      <w:bookmarkEnd w:id="0"/>
    </w:p>
    <w:p w:rsidR="00EB5C46" w:rsidRDefault="00EB5C46" w:rsidP="00EB5C46">
      <w:pPr>
        <w:jc w:val="center"/>
        <w:rPr>
          <w:b/>
          <w:sz w:val="52"/>
          <w:szCs w:val="52"/>
        </w:rPr>
      </w:pPr>
    </w:p>
    <w:tbl>
      <w:tblPr>
        <w:tblW w:w="0" w:type="auto"/>
        <w:jc w:val="center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6"/>
        <w:gridCol w:w="3600"/>
        <w:gridCol w:w="1470"/>
        <w:gridCol w:w="3103"/>
      </w:tblGrid>
      <w:tr w:rsidR="00EB5C46" w:rsidTr="002E4DCC">
        <w:trPr>
          <w:trHeight w:val="380"/>
          <w:jc w:val="center"/>
        </w:trPr>
        <w:tc>
          <w:tcPr>
            <w:tcW w:w="1416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公司名称</w:t>
            </w:r>
          </w:p>
        </w:tc>
        <w:tc>
          <w:tcPr>
            <w:tcW w:w="360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C46" w:rsidRDefault="00EB5C46" w:rsidP="002E4DCC">
            <w:r>
              <w:rPr>
                <w:rFonts w:hint="eastAsia"/>
              </w:rPr>
              <w:t>深圳市金证科技股份有限公司</w:t>
            </w:r>
          </w:p>
        </w:tc>
        <w:tc>
          <w:tcPr>
            <w:tcW w:w="1470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文档编号</w:t>
            </w:r>
          </w:p>
        </w:tc>
        <w:tc>
          <w:tcPr>
            <w:tcW w:w="3103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</w:tcPr>
          <w:p w:rsidR="00EB5C46" w:rsidRDefault="00EB5C46" w:rsidP="002E4DCC"/>
        </w:tc>
      </w:tr>
      <w:tr w:rsidR="00EB5C46" w:rsidTr="002E4DCC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文档名称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C46" w:rsidRPr="00080F90" w:rsidRDefault="00AF58DB" w:rsidP="002E4DCC">
            <w:r w:rsidRPr="00AF58DB">
              <w:rPr>
                <w:rFonts w:hAnsi="宋体" w:hint="eastAsia"/>
              </w:rPr>
              <w:t>撮合交易模拟平台程序设计文档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文档版本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:rsidR="00EB5C46" w:rsidRDefault="001C2F1F" w:rsidP="002E4DCC">
            <w:r>
              <w:t>3</w:t>
            </w:r>
            <w:r w:rsidR="00EB5C46">
              <w:t>.0</w:t>
            </w:r>
          </w:p>
        </w:tc>
      </w:tr>
      <w:tr w:rsidR="00EB5C46" w:rsidTr="002E4DCC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起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草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5C46" w:rsidRDefault="00EB5C46" w:rsidP="002E4DCC">
            <w:r>
              <w:rPr>
                <w:rFonts w:hint="eastAsia"/>
              </w:rPr>
              <w:t>陈俊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起草日期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  <w:vAlign w:val="center"/>
            <w:hideMark/>
          </w:tcPr>
          <w:p w:rsidR="00EB5C46" w:rsidRDefault="00EB5C46" w:rsidP="00623EF2">
            <w:r>
              <w:rPr>
                <w:rFonts w:hint="eastAsia"/>
              </w:rPr>
              <w:t>201</w:t>
            </w:r>
            <w:r w:rsidR="00623EF2">
              <w:t>8</w:t>
            </w:r>
            <w:r>
              <w:rPr>
                <w:rFonts w:hint="eastAsia"/>
              </w:rPr>
              <w:t>-0</w:t>
            </w:r>
            <w:r w:rsidR="007B2E3D">
              <w:t>5</w:t>
            </w:r>
          </w:p>
        </w:tc>
      </w:tr>
      <w:tr w:rsidR="00EB5C46" w:rsidTr="002E4DCC">
        <w:trPr>
          <w:trHeight w:val="380"/>
          <w:jc w:val="center"/>
        </w:trPr>
        <w:tc>
          <w:tcPr>
            <w:tcW w:w="1416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</w:t>
            </w:r>
            <w:r>
              <w:rPr>
                <w:b/>
              </w:rPr>
              <w:t xml:space="preserve">    </w:t>
            </w:r>
            <w:r>
              <w:rPr>
                <w:rFonts w:hint="eastAsia"/>
                <w:b/>
              </w:rPr>
              <w:t>批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  <w:hideMark/>
          </w:tcPr>
          <w:p w:rsidR="00EB5C46" w:rsidRDefault="00A46ED0" w:rsidP="002E4DCC">
            <w:r>
              <w:rPr>
                <w:rFonts w:hint="eastAsia"/>
              </w:rPr>
              <w:t>何俊</w:t>
            </w:r>
          </w:p>
        </w:tc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:rsidR="00EB5C46" w:rsidRDefault="00EB5C46" w:rsidP="002E4DC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审批日期</w:t>
            </w:r>
          </w:p>
        </w:tc>
        <w:tc>
          <w:tcPr>
            <w:tcW w:w="310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  <w:hideMark/>
          </w:tcPr>
          <w:p w:rsidR="00EB5C46" w:rsidRDefault="00EB5C46" w:rsidP="007B2E3D">
            <w:r>
              <w:rPr>
                <w:rFonts w:hint="eastAsia"/>
              </w:rPr>
              <w:t>201</w:t>
            </w:r>
            <w:r>
              <w:t>8</w:t>
            </w:r>
            <w:r>
              <w:rPr>
                <w:rFonts w:hint="eastAsia"/>
              </w:rPr>
              <w:t>-0</w:t>
            </w:r>
            <w:r w:rsidR="007B2E3D">
              <w:t>5</w:t>
            </w:r>
          </w:p>
        </w:tc>
      </w:tr>
    </w:tbl>
    <w:p w:rsidR="00EB5C46" w:rsidRDefault="00EB5C46" w:rsidP="00EB5C46">
      <w:pPr>
        <w:jc w:val="center"/>
        <w:rPr>
          <w:b/>
          <w:sz w:val="52"/>
          <w:szCs w:val="52"/>
        </w:rPr>
      </w:pPr>
    </w:p>
    <w:p w:rsidR="00EB5C46" w:rsidRDefault="00EB5C46" w:rsidP="00EB5C46">
      <w:pPr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修订历史</w:t>
      </w:r>
    </w:p>
    <w:tbl>
      <w:tblPr>
        <w:tblW w:w="961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0"/>
        <w:gridCol w:w="1440"/>
        <w:gridCol w:w="720"/>
        <w:gridCol w:w="900"/>
        <w:gridCol w:w="5657"/>
      </w:tblGrid>
      <w:tr w:rsidR="00EB5C46" w:rsidTr="002E4DCC">
        <w:trPr>
          <w:cantSplit/>
        </w:trPr>
        <w:tc>
          <w:tcPr>
            <w:tcW w:w="900" w:type="dxa"/>
            <w:tcBorders>
              <w:top w:val="double" w:sz="4" w:space="0" w:color="auto"/>
              <w:left w:val="double" w:sz="4" w:space="0" w:color="auto"/>
              <w:bottom w:val="single" w:sz="6" w:space="0" w:color="auto"/>
            </w:tcBorders>
            <w:shd w:val="clear" w:color="auto" w:fill="D9D9D9"/>
          </w:tcPr>
          <w:p w:rsidR="00EB5C46" w:rsidRDefault="00EB5C46" w:rsidP="002E4DCC"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440" w:type="dxa"/>
            <w:tcBorders>
              <w:top w:val="double" w:sz="4" w:space="0" w:color="auto"/>
              <w:bottom w:val="single" w:sz="6" w:space="0" w:color="auto"/>
            </w:tcBorders>
            <w:shd w:val="clear" w:color="auto" w:fill="D9D9D9"/>
          </w:tcPr>
          <w:p w:rsidR="00EB5C46" w:rsidRDefault="00EB5C46" w:rsidP="002E4DCC"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720" w:type="dxa"/>
            <w:tcBorders>
              <w:top w:val="double" w:sz="4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</w:tcPr>
          <w:p w:rsidR="00EB5C46" w:rsidRDefault="00EB5C46" w:rsidP="002E4DCC">
            <w:pPr>
              <w:jc w:val="center"/>
            </w:pPr>
            <w:r>
              <w:rPr>
                <w:rFonts w:hint="eastAsia"/>
              </w:rPr>
              <w:t>状态</w:t>
            </w:r>
          </w:p>
        </w:tc>
        <w:tc>
          <w:tcPr>
            <w:tcW w:w="900" w:type="dxa"/>
            <w:tcBorders>
              <w:top w:val="double" w:sz="4" w:space="0" w:color="auto"/>
              <w:left w:val="single" w:sz="4" w:space="0" w:color="auto"/>
              <w:bottom w:val="single" w:sz="6" w:space="0" w:color="auto"/>
            </w:tcBorders>
            <w:shd w:val="clear" w:color="auto" w:fill="D9D9D9"/>
          </w:tcPr>
          <w:p w:rsidR="00EB5C46" w:rsidRDefault="00EB5C46" w:rsidP="002E4DCC">
            <w:pPr>
              <w:jc w:val="center"/>
            </w:pPr>
            <w:r>
              <w:rPr>
                <w:rFonts w:hint="eastAsia"/>
              </w:rPr>
              <w:t>修订人</w:t>
            </w:r>
          </w:p>
        </w:tc>
        <w:tc>
          <w:tcPr>
            <w:tcW w:w="5657" w:type="dxa"/>
            <w:tcBorders>
              <w:top w:val="double" w:sz="4" w:space="0" w:color="auto"/>
              <w:bottom w:val="single" w:sz="6" w:space="0" w:color="auto"/>
              <w:right w:val="double" w:sz="4" w:space="0" w:color="auto"/>
            </w:tcBorders>
            <w:shd w:val="clear" w:color="auto" w:fill="D9D9D9"/>
          </w:tcPr>
          <w:p w:rsidR="00EB5C46" w:rsidRDefault="00EB5C46" w:rsidP="002E4DCC">
            <w:pPr>
              <w:jc w:val="center"/>
            </w:pPr>
            <w:r>
              <w:rPr>
                <w:rFonts w:hint="eastAsia"/>
              </w:rPr>
              <w:t>摘要</w:t>
            </w:r>
          </w:p>
        </w:tc>
      </w:tr>
      <w:tr w:rsidR="00EB5C46" w:rsidTr="002E4DCC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EB5C46" w:rsidRDefault="00EB5C46" w:rsidP="002E4DCC">
            <w:r>
              <w:t>1.0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EB5C46" w:rsidRDefault="00EB5C46" w:rsidP="008D37A8">
            <w:r>
              <w:rPr>
                <w:rFonts w:hint="eastAsia"/>
              </w:rPr>
              <w:t>201</w:t>
            </w:r>
            <w:r w:rsidR="008D37A8">
              <w:t>8</w:t>
            </w:r>
            <w:r>
              <w:rPr>
                <w:rFonts w:hint="eastAsia"/>
              </w:rPr>
              <w:t>-0</w:t>
            </w:r>
            <w:r w:rsidR="00503132">
              <w:t>4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B5C46" w:rsidRDefault="00EB5C46" w:rsidP="002E4DCC">
            <w:r>
              <w:rPr>
                <w:rFonts w:hint="eastAsia"/>
              </w:rPr>
              <w:t>C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EB5C46" w:rsidRDefault="00503132" w:rsidP="002E4DCC">
            <w:r>
              <w:rPr>
                <w:rFonts w:hint="eastAsia"/>
              </w:rPr>
              <w:t>陈</w:t>
            </w:r>
            <w:r w:rsidR="00EB5C46">
              <w:rPr>
                <w:rFonts w:hint="eastAsia"/>
              </w:rPr>
              <w:t>俊</w:t>
            </w:r>
          </w:p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EB5C46" w:rsidRDefault="00EB5C46" w:rsidP="002E4DCC">
            <w:r>
              <w:rPr>
                <w:rFonts w:hint="eastAsia"/>
              </w:rPr>
              <w:t>初稿</w:t>
            </w:r>
          </w:p>
        </w:tc>
      </w:tr>
      <w:tr w:rsidR="00EB5C46" w:rsidTr="002E4DCC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EB5C46" w:rsidRDefault="00503132" w:rsidP="002E4DCC">
            <w:r>
              <w:rPr>
                <w:rFonts w:hint="eastAsia"/>
              </w:rPr>
              <w:t>2</w:t>
            </w:r>
            <w:r>
              <w:t>.0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EB5C46" w:rsidRDefault="00761FE6" w:rsidP="008D37A8">
            <w:r>
              <w:rPr>
                <w:rFonts w:hint="eastAsia"/>
              </w:rPr>
              <w:t>2</w:t>
            </w:r>
            <w:r>
              <w:t>01</w:t>
            </w:r>
            <w:r w:rsidR="008D37A8">
              <w:t>8</w:t>
            </w:r>
            <w:r>
              <w:t>-04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EB5C46" w:rsidRDefault="001419D5" w:rsidP="002E4DCC">
            <w:r>
              <w:rPr>
                <w:rFonts w:hint="eastAsia"/>
              </w:rPr>
              <w:t>A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EB5C46" w:rsidRDefault="001419D5" w:rsidP="002E4DCC">
            <w:r>
              <w:rPr>
                <w:rFonts w:hint="eastAsia"/>
              </w:rPr>
              <w:t>陈俊</w:t>
            </w:r>
          </w:p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EB5C46" w:rsidRDefault="001419D5" w:rsidP="002E4DCC">
            <w:r>
              <w:rPr>
                <w:rFonts w:hint="eastAsia"/>
              </w:rPr>
              <w:t>更新</w:t>
            </w:r>
            <w:r>
              <w:t>系统架构</w:t>
            </w:r>
          </w:p>
        </w:tc>
      </w:tr>
      <w:tr w:rsidR="00A46ED0" w:rsidTr="002E4DCC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single" w:sz="6" w:space="0" w:color="auto"/>
            </w:tcBorders>
          </w:tcPr>
          <w:p w:rsidR="00A46ED0" w:rsidRDefault="00A46ED0" w:rsidP="002E4DCC">
            <w:r>
              <w:rPr>
                <w:rFonts w:hint="eastAsia"/>
              </w:rPr>
              <w:t>3</w:t>
            </w:r>
            <w:r>
              <w:t>.0</w:t>
            </w:r>
          </w:p>
        </w:tc>
        <w:tc>
          <w:tcPr>
            <w:tcW w:w="1440" w:type="dxa"/>
            <w:tcBorders>
              <w:top w:val="single" w:sz="6" w:space="0" w:color="auto"/>
              <w:bottom w:val="single" w:sz="6" w:space="0" w:color="auto"/>
            </w:tcBorders>
          </w:tcPr>
          <w:p w:rsidR="00A46ED0" w:rsidRDefault="008D37A8" w:rsidP="002E4DCC">
            <w:r>
              <w:rPr>
                <w:rFonts w:hint="eastAsia"/>
              </w:rPr>
              <w:t>2</w:t>
            </w:r>
            <w:r>
              <w:t>018-05</w:t>
            </w:r>
          </w:p>
        </w:tc>
        <w:tc>
          <w:tcPr>
            <w:tcW w:w="720" w:type="dxa"/>
            <w:tcBorders>
              <w:top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46ED0" w:rsidRDefault="008D37A8" w:rsidP="002E4DCC">
            <w:r>
              <w:rPr>
                <w:rFonts w:hint="eastAsia"/>
              </w:rPr>
              <w:t>A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:rsidR="00A46ED0" w:rsidRDefault="008D37A8" w:rsidP="002E4DCC">
            <w:r>
              <w:rPr>
                <w:rFonts w:hint="eastAsia"/>
              </w:rPr>
              <w:t>陈俊</w:t>
            </w:r>
          </w:p>
        </w:tc>
        <w:tc>
          <w:tcPr>
            <w:tcW w:w="5657" w:type="dxa"/>
            <w:tcBorders>
              <w:top w:val="single" w:sz="6" w:space="0" w:color="auto"/>
              <w:bottom w:val="single" w:sz="6" w:space="0" w:color="auto"/>
              <w:right w:val="double" w:sz="4" w:space="0" w:color="auto"/>
            </w:tcBorders>
          </w:tcPr>
          <w:p w:rsidR="00A46ED0" w:rsidRDefault="008D37A8" w:rsidP="002E4DCC">
            <w:r>
              <w:rPr>
                <w:rFonts w:hint="eastAsia"/>
              </w:rPr>
              <w:t>更新</w:t>
            </w:r>
            <w:r>
              <w:t>数据流向</w:t>
            </w:r>
          </w:p>
        </w:tc>
      </w:tr>
      <w:tr w:rsidR="00EB5C46" w:rsidTr="002E4DCC">
        <w:trPr>
          <w:cantSplit/>
        </w:trPr>
        <w:tc>
          <w:tcPr>
            <w:tcW w:w="900" w:type="dxa"/>
            <w:tcBorders>
              <w:top w:val="single" w:sz="6" w:space="0" w:color="auto"/>
              <w:left w:val="double" w:sz="4" w:space="0" w:color="auto"/>
              <w:bottom w:val="double" w:sz="4" w:space="0" w:color="auto"/>
            </w:tcBorders>
          </w:tcPr>
          <w:p w:rsidR="00EB5C46" w:rsidRDefault="00EB5C46" w:rsidP="002E4DCC"/>
        </w:tc>
        <w:tc>
          <w:tcPr>
            <w:tcW w:w="1440" w:type="dxa"/>
            <w:tcBorders>
              <w:top w:val="single" w:sz="6" w:space="0" w:color="auto"/>
              <w:bottom w:val="double" w:sz="4" w:space="0" w:color="auto"/>
            </w:tcBorders>
          </w:tcPr>
          <w:p w:rsidR="00EB5C46" w:rsidRDefault="00EB5C46" w:rsidP="002E4DCC"/>
        </w:tc>
        <w:tc>
          <w:tcPr>
            <w:tcW w:w="720" w:type="dxa"/>
            <w:tcBorders>
              <w:top w:val="single" w:sz="6" w:space="0" w:color="auto"/>
              <w:bottom w:val="double" w:sz="4" w:space="0" w:color="auto"/>
              <w:right w:val="single" w:sz="4" w:space="0" w:color="auto"/>
            </w:tcBorders>
          </w:tcPr>
          <w:p w:rsidR="00EB5C46" w:rsidRDefault="00EB5C46" w:rsidP="002E4DCC"/>
        </w:tc>
        <w:tc>
          <w:tcPr>
            <w:tcW w:w="900" w:type="dxa"/>
            <w:tcBorders>
              <w:top w:val="single" w:sz="6" w:space="0" w:color="auto"/>
              <w:left w:val="single" w:sz="4" w:space="0" w:color="auto"/>
              <w:bottom w:val="double" w:sz="4" w:space="0" w:color="auto"/>
            </w:tcBorders>
          </w:tcPr>
          <w:p w:rsidR="00EB5C46" w:rsidRDefault="00EB5C46" w:rsidP="002E4DCC"/>
        </w:tc>
        <w:tc>
          <w:tcPr>
            <w:tcW w:w="5657" w:type="dxa"/>
            <w:tcBorders>
              <w:top w:val="single" w:sz="6" w:space="0" w:color="auto"/>
              <w:bottom w:val="double" w:sz="4" w:space="0" w:color="auto"/>
              <w:right w:val="double" w:sz="4" w:space="0" w:color="auto"/>
            </w:tcBorders>
          </w:tcPr>
          <w:p w:rsidR="00EB5C46" w:rsidRDefault="00EB5C46" w:rsidP="002E4DCC"/>
        </w:tc>
      </w:tr>
    </w:tbl>
    <w:p w:rsidR="00EB5C46" w:rsidRDefault="00EB5C46" w:rsidP="00EB5C46">
      <w:r>
        <w:rPr>
          <w:rFonts w:hint="eastAsia"/>
        </w:rPr>
        <w:t>状态标识：</w:t>
      </w:r>
      <w:r>
        <w:rPr>
          <w:rFonts w:hint="eastAsia"/>
        </w:rPr>
        <w:t xml:space="preserve">C </w:t>
      </w:r>
      <w:r>
        <w:t>–</w:t>
      </w:r>
      <w:r>
        <w:rPr>
          <w:rFonts w:hint="eastAsia"/>
        </w:rPr>
        <w:t xml:space="preserve"> </w:t>
      </w:r>
      <w:r>
        <w:t>Create</w:t>
      </w:r>
      <w:r>
        <w:rPr>
          <w:rFonts w:hint="eastAsia"/>
        </w:rPr>
        <w:t xml:space="preserve">d    </w:t>
      </w:r>
      <w:r>
        <w:t xml:space="preserve">A </w:t>
      </w:r>
      <w:r>
        <w:rPr>
          <w:rFonts w:hint="eastAsia"/>
        </w:rPr>
        <w:t>-</w:t>
      </w:r>
      <w:r>
        <w:t xml:space="preserve"> A</w:t>
      </w:r>
      <w:r>
        <w:rPr>
          <w:rFonts w:hint="eastAsia"/>
        </w:rPr>
        <w:t>dded</w:t>
      </w:r>
      <w:r>
        <w:t xml:space="preserve">    M - M</w:t>
      </w:r>
      <w:r>
        <w:rPr>
          <w:rFonts w:hint="eastAsia"/>
        </w:rPr>
        <w:t>odified</w:t>
      </w:r>
      <w:r>
        <w:t xml:space="preserve">     D - D</w:t>
      </w:r>
      <w:r>
        <w:rPr>
          <w:rFonts w:hint="eastAsia"/>
        </w:rPr>
        <w:t>eleted</w:t>
      </w:r>
    </w:p>
    <w:p w:rsidR="00EB5C46" w:rsidRPr="00E75B33" w:rsidRDefault="00EB5C46" w:rsidP="00EB5C46">
      <w:pPr>
        <w:jc w:val="center"/>
        <w:rPr>
          <w:b/>
          <w:sz w:val="52"/>
          <w:szCs w:val="52"/>
        </w:rPr>
      </w:pPr>
    </w:p>
    <w:p w:rsidR="00EB5C46" w:rsidRDefault="00EB5C46" w:rsidP="00EB5C46">
      <w:pPr>
        <w:pStyle w:val="a3"/>
        <w:widowControl/>
        <w:numPr>
          <w:ilvl w:val="0"/>
          <w:numId w:val="6"/>
        </w:numPr>
        <w:ind w:firstLineChars="0"/>
        <w:jc w:val="left"/>
        <w:rPr>
          <w:b/>
          <w:sz w:val="52"/>
          <w:szCs w:val="52"/>
        </w:rPr>
      </w:pPr>
      <w:r w:rsidRPr="00C4776A">
        <w:rPr>
          <w:b/>
          <w:sz w:val="52"/>
          <w:szCs w:val="52"/>
        </w:rPr>
        <w:br w:type="page"/>
      </w:r>
    </w:p>
    <w:sdt>
      <w:sdtPr>
        <w:rPr>
          <w:lang w:val="zh-CN"/>
        </w:rPr>
        <w:id w:val="-78202541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:rsidR="0054672E" w:rsidRDefault="0054672E">
          <w:pPr>
            <w:pStyle w:val="TOC"/>
          </w:pPr>
          <w:r>
            <w:rPr>
              <w:lang w:val="zh-CN"/>
            </w:rPr>
            <w:t>目录</w:t>
          </w:r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1511815" w:history="1">
            <w:r w:rsidRPr="00553722">
              <w:rPr>
                <w:rStyle w:val="a6"/>
                <w:rFonts w:hint="eastAsia"/>
                <w:noProof/>
              </w:rPr>
              <w:t>撮合交易模拟平台程序设计文档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511816" w:history="1">
            <w:r w:rsidRPr="00553722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553722">
              <w:rPr>
                <w:rStyle w:val="a6"/>
                <w:rFonts w:hint="eastAsia"/>
                <w:noProof/>
              </w:rPr>
              <w:t>业务用例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511817" w:history="1">
            <w:r w:rsidRPr="00553722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553722">
              <w:rPr>
                <w:rStyle w:val="a6"/>
                <w:rFonts w:hint="eastAsia"/>
                <w:noProof/>
              </w:rPr>
              <w:t>逻辑架构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1511818" w:history="1">
            <w:r w:rsidRPr="00553722">
              <w:rPr>
                <w:rStyle w:val="a6"/>
                <w:noProof/>
              </w:rPr>
              <w:t xml:space="preserve">2.1 </w:t>
            </w:r>
            <w:r w:rsidRPr="00553722">
              <w:rPr>
                <w:rStyle w:val="a6"/>
                <w:rFonts w:hint="eastAsia"/>
                <w:noProof/>
              </w:rPr>
              <w:t>交易容量管理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1511819" w:history="1">
            <w:r w:rsidRPr="00553722">
              <w:rPr>
                <w:rStyle w:val="a6"/>
                <w:noProof/>
              </w:rPr>
              <w:t xml:space="preserve">2.2 </w:t>
            </w:r>
            <w:r w:rsidRPr="00553722">
              <w:rPr>
                <w:rStyle w:val="a6"/>
                <w:rFonts w:hint="eastAsia"/>
                <w:noProof/>
              </w:rPr>
              <w:t>交易订单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1511820" w:history="1">
            <w:r w:rsidRPr="00553722">
              <w:rPr>
                <w:rStyle w:val="a6"/>
                <w:noProof/>
              </w:rPr>
              <w:t xml:space="preserve">2.3 </w:t>
            </w:r>
            <w:r w:rsidRPr="00553722">
              <w:rPr>
                <w:rStyle w:val="a6"/>
                <w:rFonts w:hint="eastAsia"/>
                <w:noProof/>
              </w:rPr>
              <w:t>撮合交易方法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1511821" w:history="1">
            <w:r w:rsidRPr="00553722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553722">
              <w:rPr>
                <w:rStyle w:val="a6"/>
                <w:rFonts w:hint="eastAsia"/>
                <w:noProof/>
              </w:rPr>
              <w:t>逻辑时序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1511822" w:history="1">
            <w:r w:rsidRPr="00553722">
              <w:rPr>
                <w:rStyle w:val="a6"/>
                <w:noProof/>
              </w:rPr>
              <w:t>4.</w:t>
            </w:r>
            <w:r w:rsidRPr="00553722">
              <w:rPr>
                <w:rStyle w:val="a6"/>
                <w:rFonts w:hint="eastAsia"/>
                <w:noProof/>
              </w:rPr>
              <w:t>开发架构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1511823" w:history="1">
            <w:r w:rsidRPr="00553722">
              <w:rPr>
                <w:rStyle w:val="a6"/>
                <w:noProof/>
              </w:rPr>
              <w:t xml:space="preserve">5. </w:t>
            </w:r>
            <w:r w:rsidRPr="00553722">
              <w:rPr>
                <w:rStyle w:val="a6"/>
                <w:rFonts w:hint="eastAsia"/>
                <w:noProof/>
              </w:rPr>
              <w:t>运行架构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1511824" w:history="1">
            <w:r w:rsidRPr="00553722">
              <w:rPr>
                <w:rStyle w:val="a6"/>
                <w:noProof/>
              </w:rPr>
              <w:t xml:space="preserve">6. </w:t>
            </w:r>
            <w:r w:rsidRPr="00553722">
              <w:rPr>
                <w:rStyle w:val="a6"/>
                <w:rFonts w:hint="eastAsia"/>
                <w:noProof/>
              </w:rPr>
              <w:t>模块逻辑设计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1511825" w:history="1">
            <w:r w:rsidRPr="00553722">
              <w:rPr>
                <w:rStyle w:val="a6"/>
                <w:noProof/>
              </w:rPr>
              <w:t xml:space="preserve">6.1 </w:t>
            </w:r>
            <w:r w:rsidRPr="00553722">
              <w:rPr>
                <w:rStyle w:val="a6"/>
                <w:rFonts w:hint="eastAsia"/>
                <w:noProof/>
              </w:rPr>
              <w:t>行情及市场容量模块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1511826" w:history="1">
            <w:r w:rsidRPr="00553722">
              <w:rPr>
                <w:rStyle w:val="a6"/>
                <w:noProof/>
              </w:rPr>
              <w:t xml:space="preserve">6.2 </w:t>
            </w:r>
            <w:r w:rsidRPr="00553722">
              <w:rPr>
                <w:rStyle w:val="a6"/>
                <w:rFonts w:hint="eastAsia"/>
                <w:noProof/>
              </w:rPr>
              <w:t>买卖单待处理数据队列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1511827" w:history="1">
            <w:r w:rsidRPr="00553722">
              <w:rPr>
                <w:rStyle w:val="a6"/>
                <w:noProof/>
              </w:rPr>
              <w:t xml:space="preserve">7. </w:t>
            </w:r>
            <w:r w:rsidRPr="00553722">
              <w:rPr>
                <w:rStyle w:val="a6"/>
                <w:rFonts w:hint="eastAsia"/>
                <w:noProof/>
              </w:rPr>
              <w:t>数据架构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1511828" w:history="1">
            <w:r w:rsidRPr="00553722">
              <w:rPr>
                <w:rStyle w:val="a6"/>
                <w:noProof/>
              </w:rPr>
              <w:t xml:space="preserve">7.1 </w:t>
            </w:r>
            <w:r w:rsidRPr="00553722">
              <w:rPr>
                <w:rStyle w:val="a6"/>
                <w:rFonts w:hint="eastAsia"/>
                <w:noProof/>
              </w:rPr>
              <w:t>行情处理数据流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1511829" w:history="1">
            <w:r w:rsidRPr="00553722">
              <w:rPr>
                <w:rStyle w:val="a6"/>
                <w:noProof/>
              </w:rPr>
              <w:t xml:space="preserve">7.2 </w:t>
            </w:r>
            <w:r w:rsidRPr="00553722">
              <w:rPr>
                <w:rStyle w:val="a6"/>
                <w:rFonts w:hint="eastAsia"/>
                <w:noProof/>
              </w:rPr>
              <w:t>用户下单数据流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1511830" w:history="1">
            <w:r w:rsidRPr="00553722">
              <w:rPr>
                <w:rStyle w:val="a6"/>
                <w:noProof/>
              </w:rPr>
              <w:t xml:space="preserve">8. </w:t>
            </w:r>
            <w:r w:rsidRPr="00553722">
              <w:rPr>
                <w:rStyle w:val="a6"/>
                <w:rFonts w:hint="eastAsia"/>
                <w:noProof/>
              </w:rPr>
              <w:t>物理架构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_Toc521511830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672E" w:rsidRDefault="0054672E">
          <w:r>
            <w:rPr>
              <w:b/>
              <w:bCs/>
              <w:lang w:val="zh-CN"/>
            </w:rPr>
            <w:fldChar w:fldCharType="end"/>
          </w:r>
        </w:p>
      </w:sdtContent>
    </w:sdt>
    <w:p w:rsidR="0054672E" w:rsidRPr="0054672E" w:rsidRDefault="0054672E" w:rsidP="0054672E">
      <w:pPr>
        <w:widowControl/>
        <w:jc w:val="left"/>
        <w:rPr>
          <w:rFonts w:hint="eastAsia"/>
          <w:b/>
          <w:sz w:val="52"/>
          <w:szCs w:val="52"/>
        </w:rPr>
      </w:pPr>
      <w:bookmarkStart w:id="1" w:name="_GoBack"/>
      <w:bookmarkEnd w:id="1"/>
    </w:p>
    <w:p w:rsidR="00C8790A" w:rsidRDefault="00C8790A" w:rsidP="00C8790A"/>
    <w:p w:rsidR="00A56D98" w:rsidRDefault="00A56D98" w:rsidP="009C0F2F">
      <w:pPr>
        <w:pStyle w:val="1"/>
        <w:numPr>
          <w:ilvl w:val="0"/>
          <w:numId w:val="5"/>
        </w:numPr>
      </w:pPr>
      <w:bookmarkStart w:id="2" w:name="_Toc521511816"/>
      <w:r>
        <w:rPr>
          <w:rFonts w:hint="eastAsia"/>
        </w:rPr>
        <w:t>业务</w:t>
      </w:r>
      <w:r>
        <w:t>用例</w:t>
      </w:r>
      <w:bookmarkEnd w:id="2"/>
    </w:p>
    <w:p w:rsidR="00A56D98" w:rsidRDefault="00F82F54" w:rsidP="00A56D98">
      <w:pPr>
        <w:pStyle w:val="a3"/>
        <w:ind w:firstLineChars="0" w:firstLine="0"/>
      </w:pPr>
      <w:r>
        <w:rPr>
          <w:rFonts w:hint="eastAsia"/>
        </w:rPr>
        <w:t>撮合</w:t>
      </w:r>
      <w:r>
        <w:t>交易模拟平台</w:t>
      </w:r>
      <w:r>
        <w:rPr>
          <w:rFonts w:hint="eastAsia"/>
        </w:rPr>
        <w:t>主要</w:t>
      </w:r>
      <w:r>
        <w:t>有两方面的业务</w:t>
      </w:r>
      <w:r>
        <w:rPr>
          <w:rFonts w:hint="eastAsia"/>
        </w:rPr>
        <w:t>：</w:t>
      </w:r>
    </w:p>
    <w:p w:rsidR="00F82F54" w:rsidRDefault="00F82F54" w:rsidP="00F82F54">
      <w:pPr>
        <w:pStyle w:val="a3"/>
        <w:numPr>
          <w:ilvl w:val="0"/>
          <w:numId w:val="3"/>
        </w:numPr>
        <w:ind w:firstLineChars="0"/>
      </w:pPr>
      <w:r>
        <w:t>接收高速行情的行情推送，</w:t>
      </w:r>
      <w:r>
        <w:rPr>
          <w:rFonts w:hint="eastAsia"/>
        </w:rPr>
        <w:t>保存</w:t>
      </w:r>
      <w:r>
        <w:t>交易所需的行情信息</w:t>
      </w:r>
    </w:p>
    <w:p w:rsidR="00F82F54" w:rsidRDefault="00F82F54" w:rsidP="00F82F5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接收</w:t>
      </w:r>
      <w:r>
        <w:rPr>
          <w:rFonts w:hint="eastAsia"/>
        </w:rPr>
        <w:t>STG</w:t>
      </w:r>
      <w:r>
        <w:rPr>
          <w:rFonts w:hint="eastAsia"/>
        </w:rPr>
        <w:t>报盘</w:t>
      </w:r>
      <w:r>
        <w:t>系统的下单</w:t>
      </w:r>
      <w:r>
        <w:rPr>
          <w:rFonts w:hint="eastAsia"/>
        </w:rPr>
        <w:t>消息</w:t>
      </w:r>
      <w:r>
        <w:t>，进行撮合处理并返回</w:t>
      </w:r>
    </w:p>
    <w:p w:rsidR="005538BF" w:rsidRDefault="00EC7566" w:rsidP="00EC7566">
      <w:pPr>
        <w:jc w:val="center"/>
      </w:pPr>
      <w:r>
        <w:object w:dxaOrig="8040" w:dyaOrig="75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237pt" o:ole="">
            <v:imagedata r:id="rId8" o:title=""/>
          </v:shape>
          <o:OLEObject Type="Embed" ProgID="Visio.Drawing.11" ShapeID="_x0000_i1025" DrawAspect="Content" ObjectID="_1595253659" r:id="rId9"/>
        </w:object>
      </w:r>
    </w:p>
    <w:p w:rsidR="00DF059D" w:rsidRDefault="00DF059D" w:rsidP="00EC7566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行情业务</w:t>
      </w:r>
      <w:r>
        <w:t>用例</w:t>
      </w:r>
      <w:r>
        <w:rPr>
          <w:rFonts w:hint="eastAsia"/>
        </w:rPr>
        <w:t>图</w:t>
      </w:r>
    </w:p>
    <w:p w:rsidR="00DF059D" w:rsidRDefault="00DF059D" w:rsidP="00DF059D"/>
    <w:p w:rsidR="00DF059D" w:rsidRDefault="00182646" w:rsidP="00DF059D">
      <w:pPr>
        <w:jc w:val="center"/>
      </w:pPr>
      <w:r>
        <w:object w:dxaOrig="8446" w:dyaOrig="9450">
          <v:shape id="_x0000_i1026" type="#_x0000_t75" style="width:264pt;height:295.5pt" o:ole="">
            <v:imagedata r:id="rId10" o:title=""/>
          </v:shape>
          <o:OLEObject Type="Embed" ProgID="Visio.Drawing.11" ShapeID="_x0000_i1026" DrawAspect="Content" ObjectID="_1595253660" r:id="rId11"/>
        </w:object>
      </w:r>
    </w:p>
    <w:p w:rsidR="00DF059D" w:rsidRDefault="00DF059D" w:rsidP="00DF059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.2 </w:t>
      </w:r>
      <w:r w:rsidR="001A4380">
        <w:rPr>
          <w:rFonts w:hint="eastAsia"/>
        </w:rPr>
        <w:t>交易</w:t>
      </w:r>
      <w:r>
        <w:rPr>
          <w:rFonts w:hint="eastAsia"/>
        </w:rPr>
        <w:t>业务</w:t>
      </w:r>
      <w:r>
        <w:t>用例</w:t>
      </w:r>
      <w:r>
        <w:rPr>
          <w:rFonts w:hint="eastAsia"/>
        </w:rPr>
        <w:t>图</w:t>
      </w:r>
    </w:p>
    <w:p w:rsidR="00DF059D" w:rsidRPr="005538BF" w:rsidRDefault="00DF059D" w:rsidP="00DF059D"/>
    <w:p w:rsidR="00A56D98" w:rsidRDefault="00A56D98" w:rsidP="00A56D98">
      <w:pPr>
        <w:pStyle w:val="a3"/>
        <w:ind w:firstLineChars="0" w:firstLine="0"/>
      </w:pPr>
    </w:p>
    <w:p w:rsidR="00054F51" w:rsidRDefault="00054F51" w:rsidP="009C0F2F">
      <w:pPr>
        <w:pStyle w:val="1"/>
        <w:numPr>
          <w:ilvl w:val="0"/>
          <w:numId w:val="5"/>
        </w:numPr>
      </w:pPr>
      <w:bookmarkStart w:id="3" w:name="_Toc521511817"/>
      <w:r>
        <w:rPr>
          <w:rFonts w:hint="eastAsia"/>
        </w:rPr>
        <w:lastRenderedPageBreak/>
        <w:t>逻辑</w:t>
      </w:r>
      <w:r>
        <w:t>架构</w:t>
      </w:r>
      <w:bookmarkEnd w:id="3"/>
    </w:p>
    <w:p w:rsidR="00CF4B15" w:rsidRDefault="00CF4B15" w:rsidP="00D240C4">
      <w:pPr>
        <w:ind w:firstLineChars="200" w:firstLine="420"/>
      </w:pPr>
      <w:r>
        <w:rPr>
          <w:rFonts w:hint="eastAsia"/>
        </w:rPr>
        <w:t>撮合交易</w:t>
      </w:r>
      <w:r>
        <w:t>模拟平台接收</w:t>
      </w:r>
      <w:r w:rsidR="00E431B8">
        <w:rPr>
          <w:rFonts w:hint="eastAsia"/>
        </w:rPr>
        <w:t>高速</w:t>
      </w:r>
      <w:r>
        <w:t>行情的</w:t>
      </w:r>
      <w:r w:rsidR="00E431B8">
        <w:rPr>
          <w:rFonts w:hint="eastAsia"/>
        </w:rPr>
        <w:t>行情</w:t>
      </w:r>
      <w:r>
        <w:t>推送</w:t>
      </w:r>
      <w:r w:rsidR="00E431B8">
        <w:rPr>
          <w:rFonts w:hint="eastAsia"/>
        </w:rPr>
        <w:t>，</w:t>
      </w:r>
      <w:r w:rsidR="00E431B8">
        <w:t>实时计算出当前的交易容量。</w:t>
      </w:r>
    </w:p>
    <w:p w:rsidR="006922F2" w:rsidRDefault="006922F2" w:rsidP="00D240C4">
      <w:pPr>
        <w:ind w:firstLineChars="200" w:firstLine="420"/>
      </w:pPr>
      <w:r>
        <w:rPr>
          <w:rFonts w:hint="eastAsia"/>
        </w:rPr>
        <w:t>STG</w:t>
      </w:r>
      <w:r>
        <w:rPr>
          <w:rFonts w:hint="eastAsia"/>
        </w:rPr>
        <w:t>的</w:t>
      </w:r>
      <w:r>
        <w:t>交易下单数据传给撮合交易模拟平台后，</w:t>
      </w:r>
      <w:r w:rsidR="00490DA8">
        <w:rPr>
          <w:rFonts w:hint="eastAsia"/>
        </w:rPr>
        <w:t>由</w:t>
      </w:r>
      <w:r w:rsidR="00490DA8">
        <w:t>协议转换为通用数据类型后，</w:t>
      </w:r>
      <w:r w:rsidR="00490DA8">
        <w:rPr>
          <w:rFonts w:hint="eastAsia"/>
        </w:rPr>
        <w:t>记录</w:t>
      </w:r>
      <w:r w:rsidR="00490DA8">
        <w:t>交易流水，按买卖方向以及撮合原则</w:t>
      </w:r>
      <w:r w:rsidR="00490DA8">
        <w:rPr>
          <w:rFonts w:hint="eastAsia"/>
        </w:rPr>
        <w:t>排序插入买</w:t>
      </w:r>
      <w:r w:rsidR="00490DA8">
        <w:t>、卖单处理队列中。</w:t>
      </w:r>
    </w:p>
    <w:p w:rsidR="0059681A" w:rsidRPr="0059681A" w:rsidRDefault="00A41254" w:rsidP="00A41254">
      <w:pPr>
        <w:ind w:firstLineChars="200" w:firstLine="420"/>
      </w:pPr>
      <w:r>
        <w:rPr>
          <w:rFonts w:hint="eastAsia"/>
        </w:rPr>
        <w:t>配置、</w:t>
      </w:r>
      <w:r>
        <w:t>管理模块负责用户的配置及内控管理。</w:t>
      </w:r>
    </w:p>
    <w:p w:rsidR="00054F51" w:rsidRDefault="006A302E" w:rsidP="00A01AA8">
      <w:pPr>
        <w:ind w:leftChars="-405" w:left="-850" w:rightChars="-230" w:right="-483"/>
        <w:jc w:val="center"/>
      </w:pPr>
      <w:r>
        <w:object w:dxaOrig="15060" w:dyaOrig="10831">
          <v:shape id="_x0000_i1027" type="#_x0000_t75" style="width:519.75pt;height:351.75pt" o:ole="">
            <v:imagedata r:id="rId12" o:title=""/>
          </v:shape>
          <o:OLEObject Type="Embed" ProgID="Visio.Drawing.11" ShapeID="_x0000_i1027" DrawAspect="Content" ObjectID="_1595253661" r:id="rId13"/>
        </w:object>
      </w:r>
    </w:p>
    <w:p w:rsidR="008B0993" w:rsidRDefault="001E4BE7" w:rsidP="001777F8">
      <w:pPr>
        <w:pStyle w:val="2"/>
      </w:pPr>
      <w:bookmarkStart w:id="4" w:name="_Toc521511818"/>
      <w:r>
        <w:t>2</w:t>
      </w:r>
      <w:r w:rsidR="008B0993">
        <w:t>.1</w:t>
      </w:r>
      <w:r w:rsidR="009F0A94">
        <w:t xml:space="preserve"> </w:t>
      </w:r>
      <w:r w:rsidR="009F0A94">
        <w:rPr>
          <w:rFonts w:hint="eastAsia"/>
        </w:rPr>
        <w:t>交易</w:t>
      </w:r>
      <w:r w:rsidR="009F0A94">
        <w:t>容量管理</w:t>
      </w:r>
      <w:bookmarkEnd w:id="4"/>
    </w:p>
    <w:p w:rsidR="00030B49" w:rsidRDefault="004E1187" w:rsidP="00FB6C2C">
      <w:pPr>
        <w:ind w:rightChars="-230" w:right="-483" w:firstLine="420"/>
        <w:jc w:val="left"/>
      </w:pPr>
      <w:r>
        <w:rPr>
          <w:rFonts w:hint="eastAsia"/>
        </w:rPr>
        <w:t>由模块</w:t>
      </w:r>
      <w:r>
        <w:t>实时的拉取</w:t>
      </w:r>
      <w:r>
        <w:rPr>
          <w:rFonts w:hint="eastAsia"/>
        </w:rPr>
        <w:t>高速</w:t>
      </w:r>
      <w:r>
        <w:t>行情网关的</w:t>
      </w:r>
      <w:r>
        <w:rPr>
          <w:rFonts w:hint="eastAsia"/>
        </w:rPr>
        <w:t>行情</w:t>
      </w:r>
      <w:r>
        <w:t>推送，</w:t>
      </w:r>
      <w:r w:rsidR="008F2656">
        <w:rPr>
          <w:rFonts w:hint="eastAsia"/>
        </w:rPr>
        <w:t>和</w:t>
      </w:r>
      <w:r w:rsidR="008F2656">
        <w:t>上次拉取的行情做比较，得到当前时间</w:t>
      </w:r>
      <w:r w:rsidR="008F2656">
        <w:rPr>
          <w:rFonts w:hint="eastAsia"/>
        </w:rPr>
        <w:t>段</w:t>
      </w:r>
      <w:r w:rsidR="008F2656">
        <w:t>能够交易的</w:t>
      </w:r>
      <w:r w:rsidR="008F2656">
        <w:rPr>
          <w:rFonts w:hint="eastAsia"/>
        </w:rPr>
        <w:t>交易</w:t>
      </w:r>
      <w:r w:rsidR="008F2656">
        <w:t>容量</w:t>
      </w:r>
      <w:r w:rsidR="008F2656">
        <w:rPr>
          <w:rFonts w:hint="eastAsia"/>
        </w:rPr>
        <w:t>。</w:t>
      </w:r>
      <w:r w:rsidR="002E2750">
        <w:rPr>
          <w:rFonts w:hint="eastAsia"/>
        </w:rPr>
        <w:t>交易</w:t>
      </w:r>
      <w:r w:rsidR="002E2750">
        <w:t>容量决定了</w:t>
      </w:r>
      <w:r w:rsidR="002E2750">
        <w:rPr>
          <w:rFonts w:hint="eastAsia"/>
        </w:rPr>
        <w:t>当前</w:t>
      </w:r>
      <w:r w:rsidR="002E2750">
        <w:t>能够交易的股票数量以及股票总价。</w:t>
      </w:r>
    </w:p>
    <w:p w:rsidR="00FB6C2C" w:rsidRDefault="00FB6C2C" w:rsidP="00FB6C2C">
      <w:pPr>
        <w:ind w:rightChars="-230" w:right="-483" w:firstLine="420"/>
        <w:jc w:val="left"/>
      </w:pPr>
      <w:r>
        <w:rPr>
          <w:rFonts w:hint="eastAsia"/>
        </w:rPr>
        <w:t>当</w:t>
      </w:r>
      <w:r>
        <w:t>用户有买卖单操作时，</w:t>
      </w:r>
      <w:r w:rsidR="00281270">
        <w:rPr>
          <w:rFonts w:hint="eastAsia"/>
        </w:rPr>
        <w:t>由</w:t>
      </w:r>
      <w:r w:rsidR="00281270">
        <w:t>各分交易区买卖单处理模块从处理队列中取出交易数据，</w:t>
      </w:r>
      <w:r>
        <w:rPr>
          <w:rFonts w:hint="eastAsia"/>
        </w:rPr>
        <w:t>根据</w:t>
      </w:r>
      <w:r>
        <w:t>用户所在的交易分区</w:t>
      </w:r>
      <w:r>
        <w:rPr>
          <w:rFonts w:hint="eastAsia"/>
        </w:rPr>
        <w:t>进行</w:t>
      </w:r>
      <w:r>
        <w:t>处理，</w:t>
      </w:r>
      <w:r w:rsidR="00793DEF">
        <w:rPr>
          <w:rFonts w:hint="eastAsia"/>
        </w:rPr>
        <w:t>各个</w:t>
      </w:r>
      <w:r w:rsidR="00793DEF">
        <w:t>不同的交易区之间交易量隔离。</w:t>
      </w:r>
    </w:p>
    <w:p w:rsidR="00542347" w:rsidRDefault="001E4BE7" w:rsidP="001777F8">
      <w:pPr>
        <w:pStyle w:val="2"/>
      </w:pPr>
      <w:bookmarkStart w:id="5" w:name="_Toc521511819"/>
      <w:r>
        <w:t>2</w:t>
      </w:r>
      <w:r w:rsidR="00542347">
        <w:t xml:space="preserve">.2 </w:t>
      </w:r>
      <w:r w:rsidR="00B84899">
        <w:rPr>
          <w:rFonts w:hint="eastAsia"/>
        </w:rPr>
        <w:t>交易</w:t>
      </w:r>
      <w:r w:rsidR="00B84899">
        <w:t>订单</w:t>
      </w:r>
      <w:bookmarkEnd w:id="5"/>
    </w:p>
    <w:p w:rsidR="00281270" w:rsidRDefault="000B4D0F" w:rsidP="00FB6C2C">
      <w:pPr>
        <w:ind w:rightChars="-230" w:right="-483" w:firstLine="420"/>
        <w:jc w:val="left"/>
      </w:pPr>
      <w:r>
        <w:rPr>
          <w:rFonts w:hint="eastAsia"/>
        </w:rPr>
        <w:t>用户</w:t>
      </w:r>
      <w:r>
        <w:t>的交易订单</w:t>
      </w:r>
      <w:r w:rsidR="00804E5B">
        <w:rPr>
          <w:rFonts w:hint="eastAsia"/>
        </w:rPr>
        <w:t>先</w:t>
      </w:r>
      <w:r>
        <w:t>记录交易流水，</w:t>
      </w:r>
      <w:r w:rsidR="00A913F6">
        <w:rPr>
          <w:rFonts w:hint="eastAsia"/>
        </w:rPr>
        <w:t>然后</w:t>
      </w:r>
      <w:r w:rsidR="00575C91">
        <w:rPr>
          <w:rFonts w:hint="eastAsia"/>
        </w:rPr>
        <w:t>根据</w:t>
      </w:r>
      <w:r w:rsidR="00A913F6">
        <w:rPr>
          <w:rFonts w:hint="eastAsia"/>
        </w:rPr>
        <w:t>买卖</w:t>
      </w:r>
      <w:r w:rsidR="00A913F6">
        <w:t>方向的不同插入</w:t>
      </w:r>
      <w:r w:rsidR="00A913F6">
        <w:rPr>
          <w:rFonts w:hint="eastAsia"/>
        </w:rPr>
        <w:t>买卖单</w:t>
      </w:r>
      <w:r w:rsidR="00A913F6">
        <w:t>处理的队列，</w:t>
      </w:r>
      <w:r w:rsidR="00D65817">
        <w:rPr>
          <w:rFonts w:hint="eastAsia"/>
        </w:rPr>
        <w:t>插入</w:t>
      </w:r>
      <w:r w:rsidR="00D65817">
        <w:t>时要按照撮合交易的原则，</w:t>
      </w:r>
      <w:r w:rsidR="00F31C81">
        <w:rPr>
          <w:rFonts w:hint="eastAsia"/>
        </w:rPr>
        <w:t>价格</w:t>
      </w:r>
      <w:r w:rsidR="00F31C81">
        <w:t>优先，时间优先。</w:t>
      </w:r>
      <w:r w:rsidR="00FF1AA5">
        <w:t>各分交易区买卖单处理模块</w:t>
      </w:r>
      <w:r w:rsidR="00FF1AA5">
        <w:rPr>
          <w:rFonts w:hint="eastAsia"/>
        </w:rPr>
        <w:t>则</w:t>
      </w:r>
      <w:r w:rsidR="00FF1AA5">
        <w:t>按</w:t>
      </w:r>
      <w:r w:rsidR="00FF1AA5">
        <w:rPr>
          <w:rFonts w:hint="eastAsia"/>
        </w:rPr>
        <w:t>排列</w:t>
      </w:r>
      <w:r w:rsidR="00FF1AA5">
        <w:t>的顺序</w:t>
      </w:r>
      <w:r w:rsidR="00FF1AA5">
        <w:lastRenderedPageBreak/>
        <w:t>从队列中取出数据进行处理。</w:t>
      </w:r>
    </w:p>
    <w:p w:rsidR="001777F8" w:rsidRDefault="001777F8" w:rsidP="009B1B33">
      <w:pPr>
        <w:ind w:rightChars="-230" w:right="-483"/>
        <w:jc w:val="left"/>
      </w:pPr>
    </w:p>
    <w:p w:rsidR="001777F8" w:rsidRDefault="001E4BE7" w:rsidP="00CE5794">
      <w:pPr>
        <w:pStyle w:val="2"/>
      </w:pPr>
      <w:bookmarkStart w:id="6" w:name="_Toc521511820"/>
      <w:r>
        <w:t>2</w:t>
      </w:r>
      <w:r w:rsidR="00CE5794">
        <w:t xml:space="preserve">.3 </w:t>
      </w:r>
      <w:r w:rsidR="001777F8">
        <w:rPr>
          <w:rFonts w:hint="eastAsia"/>
        </w:rPr>
        <w:t>撮合</w:t>
      </w:r>
      <w:r w:rsidR="00481482">
        <w:rPr>
          <w:rFonts w:hint="eastAsia"/>
        </w:rPr>
        <w:t>交易</w:t>
      </w:r>
      <w:r w:rsidR="001777F8">
        <w:t>方法</w:t>
      </w:r>
      <w:bookmarkEnd w:id="6"/>
    </w:p>
    <w:p w:rsidR="002A1520" w:rsidRDefault="002A1520" w:rsidP="002A1520">
      <w:pPr>
        <w:ind w:rightChars="-230" w:right="-483"/>
        <w:jc w:val="left"/>
      </w:pPr>
      <w:r>
        <w:rPr>
          <w:rFonts w:hint="eastAsia"/>
        </w:rPr>
        <w:t>撮合成交的前提是：买入价（</w:t>
      </w:r>
      <w:r>
        <w:rPr>
          <w:rFonts w:hint="eastAsia"/>
        </w:rPr>
        <w:t>A</w:t>
      </w:r>
      <w:r>
        <w:rPr>
          <w:rFonts w:hint="eastAsia"/>
        </w:rPr>
        <w:t>）必须大于或等于卖出价（</w:t>
      </w:r>
      <w:r>
        <w:rPr>
          <w:rFonts w:hint="eastAsia"/>
        </w:rPr>
        <w:t>B</w:t>
      </w:r>
      <w:r>
        <w:rPr>
          <w:rFonts w:hint="eastAsia"/>
        </w:rPr>
        <w:t>），即</w:t>
      </w:r>
      <w:r>
        <w:rPr>
          <w:rFonts w:hint="eastAsia"/>
        </w:rPr>
        <w:t>A&gt;=B</w:t>
      </w:r>
      <w:r>
        <w:rPr>
          <w:rFonts w:hint="eastAsia"/>
        </w:rPr>
        <w:t>。</w:t>
      </w:r>
    </w:p>
    <w:p w:rsidR="002A1520" w:rsidRDefault="002A1520" w:rsidP="002A1520">
      <w:pPr>
        <w:ind w:rightChars="-230" w:right="-483"/>
        <w:jc w:val="left"/>
      </w:pPr>
      <w:r>
        <w:rPr>
          <w:rFonts w:hint="eastAsia"/>
        </w:rPr>
        <w:t>计算依据：计算机在撮合时实际上是依据前一笔成交价而定出最新成交价的。</w:t>
      </w:r>
    </w:p>
    <w:p w:rsidR="002A1520" w:rsidRDefault="002A1520" w:rsidP="002A1520">
      <w:pPr>
        <w:ind w:rightChars="-230" w:right="-483"/>
        <w:jc w:val="left"/>
      </w:pPr>
      <w:r>
        <w:rPr>
          <w:rFonts w:hint="eastAsia"/>
        </w:rPr>
        <w:t>假设：前一笔的成交价格为</w:t>
      </w:r>
      <w:r>
        <w:rPr>
          <w:rFonts w:hint="eastAsia"/>
        </w:rPr>
        <w:t>C</w:t>
      </w:r>
      <w:r>
        <w:rPr>
          <w:rFonts w:hint="eastAsia"/>
        </w:rPr>
        <w:t>，最新成交价为</w:t>
      </w:r>
      <w:r>
        <w:rPr>
          <w:rFonts w:hint="eastAsia"/>
        </w:rPr>
        <w:t>D</w:t>
      </w:r>
      <w:r>
        <w:rPr>
          <w:rFonts w:hint="eastAsia"/>
        </w:rPr>
        <w:t>；</w:t>
      </w:r>
    </w:p>
    <w:p w:rsidR="002A1520" w:rsidRDefault="002A1520" w:rsidP="002A1520">
      <w:pPr>
        <w:ind w:rightChars="-230" w:right="-483"/>
        <w:jc w:val="left"/>
      </w:pPr>
      <w:r>
        <w:rPr>
          <w:rFonts w:hint="eastAsia"/>
        </w:rPr>
        <w:t>则，当</w:t>
      </w:r>
    </w:p>
    <w:p w:rsidR="002A1520" w:rsidRDefault="002A1520" w:rsidP="002A1520">
      <w:pPr>
        <w:pStyle w:val="a3"/>
        <w:ind w:rightChars="-230" w:right="-483"/>
        <w:jc w:val="left"/>
      </w:pPr>
      <w:r>
        <w:rPr>
          <w:rFonts w:hint="eastAsia"/>
        </w:rPr>
        <w:t>A&lt;=C</w:t>
      </w:r>
      <w:r>
        <w:rPr>
          <w:rFonts w:hint="eastAsia"/>
        </w:rPr>
        <w:t>时，</w:t>
      </w:r>
      <w:r>
        <w:rPr>
          <w:rFonts w:hint="eastAsia"/>
        </w:rPr>
        <w:t>D=A</w:t>
      </w:r>
      <w:r>
        <w:rPr>
          <w:rFonts w:hint="eastAsia"/>
        </w:rPr>
        <w:t>；（如果前一笔成交价高于</w:t>
      </w:r>
      <w:r>
        <w:rPr>
          <w:rFonts w:hint="eastAsia"/>
        </w:rPr>
        <w:t xml:space="preserve"> </w:t>
      </w:r>
      <w:r>
        <w:rPr>
          <w:rFonts w:hint="eastAsia"/>
        </w:rPr>
        <w:t>或等于买入价，则最新成交价就是买入价）</w:t>
      </w:r>
    </w:p>
    <w:p w:rsidR="002A1520" w:rsidRDefault="002A1520" w:rsidP="002A1520">
      <w:pPr>
        <w:pStyle w:val="a3"/>
        <w:ind w:rightChars="-230" w:right="-483"/>
        <w:jc w:val="left"/>
      </w:pPr>
      <w:r>
        <w:rPr>
          <w:rFonts w:hint="eastAsia"/>
        </w:rPr>
        <w:t>B&gt;=C</w:t>
      </w:r>
      <w:r>
        <w:rPr>
          <w:rFonts w:hint="eastAsia"/>
        </w:rPr>
        <w:t>时，</w:t>
      </w:r>
      <w:r>
        <w:rPr>
          <w:rFonts w:hint="eastAsia"/>
        </w:rPr>
        <w:t>D=B</w:t>
      </w:r>
      <w:r>
        <w:rPr>
          <w:rFonts w:hint="eastAsia"/>
        </w:rPr>
        <w:t>；（如果前一笔成交价低于或等于卖出价，则最新成交价就是卖出价）</w:t>
      </w:r>
    </w:p>
    <w:p w:rsidR="002A1520" w:rsidRDefault="002A1520" w:rsidP="002A1520">
      <w:pPr>
        <w:pStyle w:val="a3"/>
        <w:ind w:rightChars="-230" w:right="-483"/>
        <w:jc w:val="left"/>
      </w:pPr>
      <w:r>
        <w:rPr>
          <w:rFonts w:hint="eastAsia"/>
        </w:rPr>
        <w:t>B&lt;C&lt;A</w:t>
      </w:r>
      <w:r>
        <w:rPr>
          <w:rFonts w:hint="eastAsia"/>
        </w:rPr>
        <w:t>时，</w:t>
      </w:r>
      <w:r>
        <w:rPr>
          <w:rFonts w:hint="eastAsia"/>
        </w:rPr>
        <w:t>D=C</w:t>
      </w:r>
      <w:r>
        <w:rPr>
          <w:rFonts w:hint="eastAsia"/>
        </w:rPr>
        <w:t>；（如果前一笔成交价在卖出价与买入价</w:t>
      </w:r>
      <w:r>
        <w:rPr>
          <w:rFonts w:hint="eastAsia"/>
        </w:rPr>
        <w:t xml:space="preserve"> </w:t>
      </w:r>
      <w:r>
        <w:rPr>
          <w:rFonts w:hint="eastAsia"/>
        </w:rPr>
        <w:t>之间，则最新成交价就是前一笔的成交价）</w:t>
      </w:r>
    </w:p>
    <w:p w:rsidR="001777F8" w:rsidRDefault="002A1520" w:rsidP="002A1520">
      <w:pPr>
        <w:pStyle w:val="a3"/>
        <w:ind w:rightChars="-230" w:right="-483" w:firstLineChars="0" w:firstLine="0"/>
        <w:jc w:val="left"/>
      </w:pPr>
      <w:r>
        <w:rPr>
          <w:rFonts w:hint="eastAsia"/>
        </w:rPr>
        <w:t>凡不能成交者，将等待机会成交；部分成交者，剩余部分将处于等待成交状态。</w:t>
      </w:r>
    </w:p>
    <w:p w:rsidR="003B4994" w:rsidRDefault="003B4994" w:rsidP="002A1520">
      <w:pPr>
        <w:pStyle w:val="a3"/>
        <w:ind w:rightChars="-230" w:right="-483" w:firstLineChars="0" w:firstLine="0"/>
        <w:jc w:val="left"/>
      </w:pPr>
    </w:p>
    <w:p w:rsidR="00C8103E" w:rsidRDefault="0060762E" w:rsidP="00656992">
      <w:pPr>
        <w:pStyle w:val="1"/>
        <w:numPr>
          <w:ilvl w:val="0"/>
          <w:numId w:val="5"/>
        </w:numPr>
      </w:pPr>
      <w:bookmarkStart w:id="7" w:name="_Toc521511821"/>
      <w:r>
        <w:rPr>
          <w:rFonts w:hint="eastAsia"/>
        </w:rPr>
        <w:t>逻辑</w:t>
      </w:r>
      <w:r w:rsidR="00656992">
        <w:rPr>
          <w:rFonts w:hint="eastAsia"/>
        </w:rPr>
        <w:t>时序</w:t>
      </w:r>
      <w:bookmarkEnd w:id="7"/>
    </w:p>
    <w:p w:rsidR="00656992" w:rsidRDefault="003474A7" w:rsidP="00656992">
      <w:r>
        <w:rPr>
          <w:rFonts w:hint="eastAsia"/>
        </w:rPr>
        <w:t>撮合</w:t>
      </w:r>
      <w:r>
        <w:t>交易模拟平台</w:t>
      </w:r>
      <w:r w:rsidR="00930606">
        <w:rPr>
          <w:rFonts w:hint="eastAsia"/>
        </w:rPr>
        <w:t>的</w:t>
      </w:r>
      <w:r w:rsidR="00930606">
        <w:t>逻辑处理时序主要包含行情处理时序和交易订单处理时序。</w:t>
      </w:r>
    </w:p>
    <w:p w:rsidR="003474A7" w:rsidRDefault="009C5C22" w:rsidP="003474A7">
      <w:pPr>
        <w:jc w:val="center"/>
      </w:pPr>
      <w:r>
        <w:object w:dxaOrig="7021" w:dyaOrig="7591">
          <v:shape id="_x0000_i1028" type="#_x0000_t75" style="width:219.75pt;height:237pt" o:ole="">
            <v:imagedata r:id="rId14" o:title=""/>
          </v:shape>
          <o:OLEObject Type="Embed" ProgID="Visio.Drawing.11" ShapeID="_x0000_i1028" DrawAspect="Content" ObjectID="_1595253662" r:id="rId15"/>
        </w:object>
      </w:r>
    </w:p>
    <w:p w:rsidR="003474A7" w:rsidRDefault="003474A7" w:rsidP="003474A7">
      <w:pPr>
        <w:jc w:val="center"/>
      </w:pPr>
      <w:r>
        <w:rPr>
          <w:rFonts w:hint="eastAsia"/>
        </w:rPr>
        <w:t>图</w:t>
      </w:r>
      <w:r w:rsidR="00F82DE8">
        <w:t>3</w:t>
      </w:r>
      <w:r>
        <w:t xml:space="preserve">.1 </w:t>
      </w:r>
      <w:r>
        <w:rPr>
          <w:rFonts w:hint="eastAsia"/>
        </w:rPr>
        <w:t>行情</w:t>
      </w:r>
      <w:r w:rsidR="00294B6D">
        <w:rPr>
          <w:rFonts w:hint="eastAsia"/>
        </w:rPr>
        <w:t>处理</w:t>
      </w:r>
      <w:r w:rsidR="009C5C22">
        <w:rPr>
          <w:rFonts w:hint="eastAsia"/>
        </w:rPr>
        <w:t>时序</w:t>
      </w:r>
      <w:r>
        <w:rPr>
          <w:rFonts w:hint="eastAsia"/>
        </w:rPr>
        <w:t>图</w:t>
      </w:r>
    </w:p>
    <w:p w:rsidR="003474A7" w:rsidRDefault="003474A7" w:rsidP="003474A7"/>
    <w:p w:rsidR="003474A7" w:rsidRDefault="00F82DE8" w:rsidP="003474A7">
      <w:pPr>
        <w:jc w:val="center"/>
      </w:pPr>
      <w:r>
        <w:object w:dxaOrig="8535" w:dyaOrig="10860">
          <v:shape id="_x0000_i1029" type="#_x0000_t75" style="width:267pt;height:339.75pt" o:ole="">
            <v:imagedata r:id="rId16" o:title=""/>
          </v:shape>
          <o:OLEObject Type="Embed" ProgID="Visio.Drawing.11" ShapeID="_x0000_i1029" DrawAspect="Content" ObjectID="_1595253663" r:id="rId17"/>
        </w:object>
      </w:r>
    </w:p>
    <w:p w:rsidR="003474A7" w:rsidRDefault="003474A7" w:rsidP="003474A7">
      <w:pPr>
        <w:jc w:val="center"/>
      </w:pPr>
      <w:r>
        <w:rPr>
          <w:rFonts w:hint="eastAsia"/>
        </w:rPr>
        <w:t>图</w:t>
      </w:r>
      <w:r w:rsidR="00F82DE8">
        <w:t>3</w:t>
      </w:r>
      <w:r>
        <w:t xml:space="preserve">.2 </w:t>
      </w:r>
      <w:r w:rsidR="00294B6D">
        <w:rPr>
          <w:rFonts w:hint="eastAsia"/>
        </w:rPr>
        <w:t>交易</w:t>
      </w:r>
      <w:r w:rsidR="00530763">
        <w:rPr>
          <w:rFonts w:hint="eastAsia"/>
        </w:rPr>
        <w:t>处理</w:t>
      </w:r>
      <w:r w:rsidR="00294B6D">
        <w:rPr>
          <w:rFonts w:hint="eastAsia"/>
        </w:rPr>
        <w:t>时序</w:t>
      </w:r>
      <w:r>
        <w:rPr>
          <w:rFonts w:hint="eastAsia"/>
        </w:rPr>
        <w:t>图</w:t>
      </w:r>
    </w:p>
    <w:p w:rsidR="0060762E" w:rsidRPr="00656992" w:rsidRDefault="0060762E" w:rsidP="00656992"/>
    <w:p w:rsidR="00656992" w:rsidRPr="002A1520" w:rsidRDefault="00656992" w:rsidP="002A1520">
      <w:pPr>
        <w:pStyle w:val="a3"/>
        <w:ind w:rightChars="-230" w:right="-483" w:firstLineChars="0" w:firstLine="0"/>
        <w:jc w:val="left"/>
      </w:pPr>
    </w:p>
    <w:p w:rsidR="00A36AB2" w:rsidRDefault="002850BF" w:rsidP="00452EBA">
      <w:pPr>
        <w:pStyle w:val="1"/>
      </w:pPr>
      <w:bookmarkStart w:id="8" w:name="_Toc521511822"/>
      <w:r>
        <w:t>4</w:t>
      </w:r>
      <w:r w:rsidR="00452EBA">
        <w:t>.</w:t>
      </w:r>
      <w:r w:rsidR="00A36AB2">
        <w:rPr>
          <w:rFonts w:hint="eastAsia"/>
        </w:rPr>
        <w:t>开发</w:t>
      </w:r>
      <w:r w:rsidR="00A36AB2">
        <w:t>架构</w:t>
      </w:r>
      <w:bookmarkEnd w:id="8"/>
    </w:p>
    <w:p w:rsidR="00204ECD" w:rsidRDefault="00F4281F" w:rsidP="00AE533A">
      <w:r>
        <w:t>撮合交易模拟平台的</w:t>
      </w:r>
      <w:r w:rsidR="00DF23A9">
        <w:rPr>
          <w:rFonts w:hint="eastAsia"/>
        </w:rPr>
        <w:t>开发</w:t>
      </w:r>
      <w:r>
        <w:rPr>
          <w:rFonts w:hint="eastAsia"/>
        </w:rPr>
        <w:t>架构</w:t>
      </w:r>
      <w:r w:rsidR="00992409">
        <w:rPr>
          <w:rFonts w:hint="eastAsia"/>
        </w:rPr>
        <w:t>：</w:t>
      </w:r>
    </w:p>
    <w:p w:rsidR="00F4281F" w:rsidRDefault="00F4281F" w:rsidP="00EE6402">
      <w:r w:rsidRPr="00F4281F">
        <w:rPr>
          <w:rFonts w:hint="eastAsia"/>
        </w:rPr>
        <w:t>撮合交易模拟平台</w:t>
      </w:r>
      <w:r>
        <w:rPr>
          <w:rFonts w:hint="eastAsia"/>
        </w:rPr>
        <w:t>的</w:t>
      </w:r>
      <w:r>
        <w:t>运行分为</w:t>
      </w:r>
      <w:r w:rsidR="004E2508">
        <w:rPr>
          <w:rFonts w:hint="eastAsia"/>
        </w:rPr>
        <w:t>多</w:t>
      </w:r>
      <w:r>
        <w:t>个模块。</w:t>
      </w:r>
    </w:p>
    <w:p w:rsidR="00CD1EBB" w:rsidRDefault="007D6F8B" w:rsidP="00EE6402">
      <w:r w:rsidRPr="00A70FAF">
        <w:rPr>
          <w:rFonts w:hint="eastAsia"/>
          <w:b/>
        </w:rPr>
        <w:t>交易容量</w:t>
      </w:r>
      <w:r w:rsidRPr="00A70FAF">
        <w:rPr>
          <w:b/>
        </w:rPr>
        <w:t>管理</w:t>
      </w:r>
      <w:r w:rsidR="00992409">
        <w:rPr>
          <w:rFonts w:hint="eastAsia"/>
          <w:b/>
        </w:rPr>
        <w:t>模块</w:t>
      </w:r>
      <w:r w:rsidRPr="00A70FAF">
        <w:rPr>
          <w:b/>
        </w:rPr>
        <w:t>：</w:t>
      </w:r>
      <w:r>
        <w:t>由高速行情网关获取行情，</w:t>
      </w:r>
      <w:r>
        <w:rPr>
          <w:rFonts w:hint="eastAsia"/>
        </w:rPr>
        <w:t>计算当前</w:t>
      </w:r>
      <w:r>
        <w:t>时间的市场容量，写入</w:t>
      </w:r>
      <w:r>
        <w:t>Redis</w:t>
      </w:r>
      <w:r>
        <w:t>储存中。</w:t>
      </w:r>
    </w:p>
    <w:p w:rsidR="00102B5B" w:rsidRDefault="00102B5B" w:rsidP="00EE6402">
      <w:r w:rsidRPr="00A70FAF">
        <w:rPr>
          <w:rFonts w:hint="eastAsia"/>
          <w:b/>
        </w:rPr>
        <w:t>通讯</w:t>
      </w:r>
      <w:r w:rsidR="00DE7FB3">
        <w:rPr>
          <w:rFonts w:hint="eastAsia"/>
          <w:b/>
        </w:rPr>
        <w:t>模块</w:t>
      </w:r>
      <w:r w:rsidRPr="00A70FAF">
        <w:rPr>
          <w:b/>
        </w:rPr>
        <w:t>：</w:t>
      </w:r>
      <w:r>
        <w:rPr>
          <w:rFonts w:hint="eastAsia"/>
        </w:rPr>
        <w:t>负责</w:t>
      </w:r>
      <w:r>
        <w:t>和</w:t>
      </w:r>
      <w:r>
        <w:t>STG</w:t>
      </w:r>
      <w:r>
        <w:t>通讯。获取</w:t>
      </w:r>
      <w:r>
        <w:rPr>
          <w:rFonts w:hint="eastAsia"/>
        </w:rPr>
        <w:t>下单数据</w:t>
      </w:r>
      <w:r>
        <w:t>，鉴别交易帐户，写入下单信息。获取</w:t>
      </w:r>
      <w:r>
        <w:rPr>
          <w:rFonts w:hint="eastAsia"/>
        </w:rPr>
        <w:t>回单数据，</w:t>
      </w:r>
      <w:r>
        <w:t>回复消息给</w:t>
      </w:r>
      <w:r>
        <w:t>STG</w:t>
      </w:r>
      <w:r>
        <w:t>。</w:t>
      </w:r>
    </w:p>
    <w:p w:rsidR="00EE36CD" w:rsidRDefault="00B11A16" w:rsidP="00EE6402">
      <w:r w:rsidRPr="002F09D5">
        <w:rPr>
          <w:rFonts w:hint="eastAsia"/>
          <w:b/>
        </w:rPr>
        <w:t>买卖单</w:t>
      </w:r>
      <w:r w:rsidRPr="002F09D5">
        <w:rPr>
          <w:b/>
        </w:rPr>
        <w:t>任务分配</w:t>
      </w:r>
      <w:r w:rsidR="008D0066">
        <w:rPr>
          <w:rFonts w:hint="eastAsia"/>
          <w:b/>
        </w:rPr>
        <w:t>模块</w:t>
      </w:r>
      <w:r w:rsidRPr="002F09D5">
        <w:rPr>
          <w:b/>
        </w:rPr>
        <w:t>：</w:t>
      </w:r>
      <w:r>
        <w:rPr>
          <w:rFonts w:hint="eastAsia"/>
        </w:rPr>
        <w:t>读取</w:t>
      </w:r>
      <w:r>
        <w:t>大</w:t>
      </w:r>
      <w:r>
        <w:rPr>
          <w:rFonts w:hint="eastAsia"/>
        </w:rPr>
        <w:t>批量</w:t>
      </w:r>
      <w:r>
        <w:t>任务数据，</w:t>
      </w:r>
      <w:r>
        <w:rPr>
          <w:rFonts w:hint="eastAsia"/>
        </w:rPr>
        <w:t>结合</w:t>
      </w:r>
      <w:r>
        <w:t>现有处理队列中任务数据及</w:t>
      </w:r>
      <w:r>
        <w:rPr>
          <w:rFonts w:hint="eastAsia"/>
        </w:rPr>
        <w:t>归属</w:t>
      </w:r>
      <w:r>
        <w:t>ID</w:t>
      </w:r>
      <w:r>
        <w:t>的情况，</w:t>
      </w:r>
      <w:r>
        <w:rPr>
          <w:rFonts w:hint="eastAsia"/>
        </w:rPr>
        <w:t>将</w:t>
      </w:r>
      <w:r>
        <w:t>任务数据按工作量及</w:t>
      </w:r>
      <w:r>
        <w:rPr>
          <w:rFonts w:hint="eastAsia"/>
        </w:rPr>
        <w:t>归属</w:t>
      </w:r>
      <w:r>
        <w:t>ID</w:t>
      </w:r>
      <w:r w:rsidR="00FA4756">
        <w:rPr>
          <w:rFonts w:hint="eastAsia"/>
        </w:rPr>
        <w:t>平均</w:t>
      </w:r>
      <w:r w:rsidR="00FA4756">
        <w:t>分配到各个处理队列中，做到任务平衡。</w:t>
      </w:r>
    </w:p>
    <w:p w:rsidR="002F09D5" w:rsidRDefault="002F09D5" w:rsidP="00EE6402">
      <w:r w:rsidRPr="005D22CA">
        <w:rPr>
          <w:rFonts w:hint="eastAsia"/>
          <w:b/>
        </w:rPr>
        <w:t>买</w:t>
      </w:r>
      <w:r w:rsidR="005D22CA">
        <w:rPr>
          <w:rFonts w:hint="eastAsia"/>
          <w:b/>
        </w:rPr>
        <w:t>单和</w:t>
      </w:r>
      <w:r w:rsidR="005D22CA" w:rsidRPr="005D22CA">
        <w:rPr>
          <w:b/>
        </w:rPr>
        <w:t>卖</w:t>
      </w:r>
      <w:r w:rsidRPr="005D22CA">
        <w:rPr>
          <w:rFonts w:hint="eastAsia"/>
          <w:b/>
        </w:rPr>
        <w:t>单</w:t>
      </w:r>
      <w:r w:rsidRPr="005D22CA">
        <w:rPr>
          <w:b/>
        </w:rPr>
        <w:t>处理</w:t>
      </w:r>
      <w:r w:rsidR="008D0066">
        <w:rPr>
          <w:rFonts w:hint="eastAsia"/>
          <w:b/>
        </w:rPr>
        <w:t>模块</w:t>
      </w:r>
      <w:r w:rsidRPr="005D22CA">
        <w:rPr>
          <w:b/>
        </w:rPr>
        <w:t>：</w:t>
      </w:r>
      <w:r>
        <w:rPr>
          <w:rFonts w:hint="eastAsia"/>
        </w:rPr>
        <w:t>按</w:t>
      </w:r>
      <w:r>
        <w:t>优先级从下单队列获取数据，</w:t>
      </w:r>
      <w:r>
        <w:rPr>
          <w:rFonts w:hint="eastAsia"/>
        </w:rPr>
        <w:t>获取</w:t>
      </w:r>
      <w:r>
        <w:t>当前</w:t>
      </w:r>
      <w:r>
        <w:rPr>
          <w:rFonts w:hint="eastAsia"/>
        </w:rPr>
        <w:t>买单</w:t>
      </w:r>
      <w:r>
        <w:t>所在</w:t>
      </w:r>
      <w:r>
        <w:rPr>
          <w:rFonts w:hint="eastAsia"/>
        </w:rPr>
        <w:t>交易圈的</w:t>
      </w:r>
      <w:r>
        <w:t>交易容量（</w:t>
      </w:r>
      <w:r>
        <w:rPr>
          <w:rFonts w:hint="eastAsia"/>
        </w:rPr>
        <w:t>需</w:t>
      </w:r>
      <w:r w:rsidR="006134A0">
        <w:t>比较实时市场容量和交易圈容量的时间，取最新的数据）</w:t>
      </w:r>
      <w:r w:rsidR="006134A0">
        <w:rPr>
          <w:rFonts w:hint="eastAsia"/>
        </w:rPr>
        <w:t>，</w:t>
      </w:r>
      <w:r w:rsidR="00132B46">
        <w:t>将</w:t>
      </w:r>
      <w:r w:rsidR="006134A0">
        <w:rPr>
          <w:rFonts w:hint="eastAsia"/>
        </w:rPr>
        <w:t>减去</w:t>
      </w:r>
      <w:r w:rsidR="006134A0">
        <w:t>相应交易数据储存</w:t>
      </w:r>
      <w:r w:rsidR="006134A0">
        <w:rPr>
          <w:rFonts w:hint="eastAsia"/>
        </w:rPr>
        <w:t>回</w:t>
      </w:r>
      <w:r w:rsidR="006134A0">
        <w:t>交易容量，</w:t>
      </w:r>
      <w:r w:rsidR="0081277B">
        <w:rPr>
          <w:rFonts w:hint="eastAsia"/>
        </w:rPr>
        <w:t>将</w:t>
      </w:r>
      <w:r w:rsidR="0081277B">
        <w:t>交易结果储存至回单队列中。</w:t>
      </w:r>
    </w:p>
    <w:p w:rsidR="005D22CA" w:rsidRDefault="005D22CA" w:rsidP="00EE6402">
      <w:r w:rsidRPr="00B1397F">
        <w:rPr>
          <w:rFonts w:hint="eastAsia"/>
          <w:b/>
        </w:rPr>
        <w:t>日终</w:t>
      </w:r>
      <w:r w:rsidR="004544FF">
        <w:rPr>
          <w:rFonts w:hint="eastAsia"/>
          <w:b/>
        </w:rPr>
        <w:t>清算</w:t>
      </w:r>
      <w:r w:rsidRPr="00B1397F">
        <w:rPr>
          <w:b/>
        </w:rPr>
        <w:t>处理</w:t>
      </w:r>
      <w:r w:rsidR="006D7C54">
        <w:rPr>
          <w:rFonts w:hint="eastAsia"/>
          <w:b/>
        </w:rPr>
        <w:t>模块</w:t>
      </w:r>
      <w:r w:rsidRPr="00B1397F">
        <w:rPr>
          <w:b/>
        </w:rPr>
        <w:t>：</w:t>
      </w:r>
      <w:r>
        <w:rPr>
          <w:rFonts w:hint="eastAsia"/>
        </w:rPr>
        <w:t>生成</w:t>
      </w:r>
      <w:r w:rsidR="004544FF">
        <w:rPr>
          <w:rFonts w:hint="eastAsia"/>
        </w:rPr>
        <w:t>清算</w:t>
      </w:r>
      <w:r>
        <w:t>文件，</w:t>
      </w:r>
      <w:r>
        <w:rPr>
          <w:rFonts w:hint="eastAsia"/>
        </w:rPr>
        <w:t>备份</w:t>
      </w:r>
      <w:r>
        <w:t>并清理消息、买卖单数据</w:t>
      </w:r>
      <w:r>
        <w:rPr>
          <w:rFonts w:hint="eastAsia"/>
        </w:rPr>
        <w:t>表</w:t>
      </w:r>
      <w:r>
        <w:t>，</w:t>
      </w:r>
      <w:r>
        <w:rPr>
          <w:rFonts w:hint="eastAsia"/>
        </w:rPr>
        <w:t>初始化</w:t>
      </w:r>
      <w:r>
        <w:t>相应变量（</w:t>
      </w:r>
      <w:r>
        <w:rPr>
          <w:rFonts w:hint="eastAsia"/>
        </w:rPr>
        <w:t>如</w:t>
      </w:r>
      <w:r>
        <w:t>消息序号）。</w:t>
      </w:r>
    </w:p>
    <w:p w:rsidR="00114AA8" w:rsidRPr="00114AA8" w:rsidRDefault="00B1397F" w:rsidP="007C5ACF">
      <w:r w:rsidRPr="007C5ACF">
        <w:rPr>
          <w:rFonts w:hint="eastAsia"/>
          <w:b/>
        </w:rPr>
        <w:t>用户管理</w:t>
      </w:r>
      <w:r w:rsidRPr="007C5ACF">
        <w:rPr>
          <w:b/>
        </w:rPr>
        <w:t>：</w:t>
      </w:r>
      <w:r>
        <w:t>用户</w:t>
      </w:r>
      <w:r>
        <w:rPr>
          <w:rFonts w:hint="eastAsia"/>
        </w:rPr>
        <w:t>帐户</w:t>
      </w:r>
      <w:r>
        <w:t>、配置等管理。</w:t>
      </w:r>
    </w:p>
    <w:p w:rsidR="00810359" w:rsidRDefault="00070E00" w:rsidP="00810EFE">
      <w:pPr>
        <w:ind w:leftChars="-675" w:left="-1418" w:rightChars="-837" w:right="-1758"/>
        <w:jc w:val="center"/>
      </w:pPr>
      <w:r>
        <w:object w:dxaOrig="17086" w:dyaOrig="16786">
          <v:shape id="_x0000_i1030" type="#_x0000_t75" style="width:534.75pt;height:525.75pt" o:ole="">
            <v:imagedata r:id="rId18" o:title=""/>
          </v:shape>
          <o:OLEObject Type="Embed" ProgID="Visio.Drawing.11" ShapeID="_x0000_i1030" DrawAspect="Content" ObjectID="_1595253664" r:id="rId19"/>
        </w:object>
      </w:r>
    </w:p>
    <w:p w:rsidR="007244DF" w:rsidRDefault="002850BF" w:rsidP="00382749">
      <w:pPr>
        <w:pStyle w:val="1"/>
      </w:pPr>
      <w:bookmarkStart w:id="9" w:name="_Toc521511823"/>
      <w:r>
        <w:t>5</w:t>
      </w:r>
      <w:r w:rsidR="008F2585">
        <w:t xml:space="preserve">. </w:t>
      </w:r>
      <w:r w:rsidR="00E31BFD">
        <w:rPr>
          <w:rFonts w:hint="eastAsia"/>
        </w:rPr>
        <w:t>运行</w:t>
      </w:r>
      <w:r w:rsidR="00E31BFD">
        <w:t>架构</w:t>
      </w:r>
      <w:bookmarkEnd w:id="9"/>
    </w:p>
    <w:p w:rsidR="00D15B4E" w:rsidRDefault="004459C0" w:rsidP="00DF408B">
      <w:pPr>
        <w:ind w:rightChars="-27" w:right="-57"/>
      </w:pPr>
      <w:r>
        <w:rPr>
          <w:rFonts w:hint="eastAsia"/>
        </w:rPr>
        <w:t>撮合</w:t>
      </w:r>
      <w:r>
        <w:t>交易模拟平台的运行架构</w:t>
      </w:r>
    </w:p>
    <w:p w:rsidR="00F62886" w:rsidRDefault="004D1BE7" w:rsidP="00DF408B">
      <w:pPr>
        <w:ind w:rightChars="-27" w:right="-57"/>
      </w:pPr>
      <w:r>
        <w:object w:dxaOrig="9660" w:dyaOrig="8400">
          <v:shape id="_x0000_i1031" type="#_x0000_t75" style="width:357.75pt;height:310.5pt" o:ole="">
            <v:imagedata r:id="rId20" o:title=""/>
          </v:shape>
          <o:OLEObject Type="Embed" ProgID="Visio.Drawing.11" ShapeID="_x0000_i1031" DrawAspect="Content" ObjectID="_1595253665" r:id="rId21"/>
        </w:object>
      </w:r>
    </w:p>
    <w:p w:rsidR="00F62886" w:rsidRDefault="00DB6A5D" w:rsidP="00892046">
      <w:pPr>
        <w:pStyle w:val="1"/>
      </w:pPr>
      <w:bookmarkStart w:id="10" w:name="_Toc521511824"/>
      <w:r>
        <w:t>6</w:t>
      </w:r>
      <w:r w:rsidR="001319FC">
        <w:t>.</w:t>
      </w:r>
      <w:r w:rsidR="00B36D83">
        <w:t xml:space="preserve"> </w:t>
      </w:r>
      <w:r w:rsidR="00F62886">
        <w:t>模块</w:t>
      </w:r>
      <w:r w:rsidR="00D82EC3">
        <w:rPr>
          <w:rFonts w:hint="eastAsia"/>
        </w:rPr>
        <w:t>逻辑</w:t>
      </w:r>
      <w:r w:rsidR="00F62886">
        <w:t>设计</w:t>
      </w:r>
      <w:bookmarkEnd w:id="10"/>
    </w:p>
    <w:p w:rsidR="00F62886" w:rsidRDefault="00DB6A5D" w:rsidP="002932AF">
      <w:pPr>
        <w:pStyle w:val="3"/>
      </w:pPr>
      <w:bookmarkStart w:id="11" w:name="_Toc521511825"/>
      <w:r>
        <w:t>6</w:t>
      </w:r>
      <w:r w:rsidR="00CA6399">
        <w:t xml:space="preserve">.1 </w:t>
      </w:r>
      <w:r w:rsidR="00CA6399">
        <w:rPr>
          <w:rFonts w:hint="eastAsia"/>
        </w:rPr>
        <w:t>行情</w:t>
      </w:r>
      <w:r w:rsidR="00CA6399">
        <w:t>及市场</w:t>
      </w:r>
      <w:r w:rsidR="00CA6399">
        <w:rPr>
          <w:rFonts w:hint="eastAsia"/>
        </w:rPr>
        <w:t>容量</w:t>
      </w:r>
      <w:r w:rsidR="00CA6399">
        <w:t>模块</w:t>
      </w:r>
      <w:bookmarkEnd w:id="11"/>
    </w:p>
    <w:p w:rsidR="007C317B" w:rsidRPr="0089475F" w:rsidRDefault="004B6AB7" w:rsidP="00B36D83">
      <w:pPr>
        <w:pStyle w:val="a3"/>
        <w:ind w:rightChars="-27" w:right="-57" w:firstLineChars="0" w:firstLine="0"/>
        <w:rPr>
          <w:b/>
        </w:rPr>
      </w:pPr>
      <w:r w:rsidRPr="0089475F">
        <w:rPr>
          <w:rFonts w:hint="eastAsia"/>
          <w:b/>
        </w:rPr>
        <w:t>模块功能及</w:t>
      </w:r>
      <w:r w:rsidRPr="0089475F">
        <w:rPr>
          <w:b/>
        </w:rPr>
        <w:t>概念：</w:t>
      </w:r>
    </w:p>
    <w:p w:rsidR="004E01C9" w:rsidRDefault="004E01C9" w:rsidP="004E01C9">
      <w:pPr>
        <w:ind w:rightChars="-230" w:right="-483" w:firstLine="420"/>
        <w:jc w:val="left"/>
      </w:pPr>
      <w:r>
        <w:rPr>
          <w:rFonts w:hint="eastAsia"/>
        </w:rPr>
        <w:t>由模块</w:t>
      </w:r>
      <w:r>
        <w:t>实时的拉取</w:t>
      </w:r>
      <w:r>
        <w:rPr>
          <w:rFonts w:hint="eastAsia"/>
        </w:rPr>
        <w:t>高速</w:t>
      </w:r>
      <w:r>
        <w:t>行情网关的</w:t>
      </w:r>
      <w:r>
        <w:rPr>
          <w:rFonts w:hint="eastAsia"/>
        </w:rPr>
        <w:t>行情</w:t>
      </w:r>
      <w:r>
        <w:t>推送，</w:t>
      </w:r>
      <w:r>
        <w:rPr>
          <w:rFonts w:hint="eastAsia"/>
        </w:rPr>
        <w:t>和</w:t>
      </w:r>
      <w:r>
        <w:t>上次拉取的行情做比较，得到当前时间</w:t>
      </w:r>
      <w:r>
        <w:rPr>
          <w:rFonts w:hint="eastAsia"/>
        </w:rPr>
        <w:t>段</w:t>
      </w:r>
      <w:r>
        <w:t>能够交易的</w:t>
      </w:r>
      <w:r>
        <w:rPr>
          <w:rFonts w:hint="eastAsia"/>
        </w:rPr>
        <w:t>交易</w:t>
      </w:r>
      <w:r>
        <w:t>容量</w:t>
      </w:r>
      <w:r>
        <w:rPr>
          <w:rFonts w:hint="eastAsia"/>
        </w:rPr>
        <w:t>。交易</w:t>
      </w:r>
      <w:r>
        <w:t>容量决定了</w:t>
      </w:r>
      <w:r>
        <w:rPr>
          <w:rFonts w:hint="eastAsia"/>
        </w:rPr>
        <w:t>当前</w:t>
      </w:r>
      <w:r w:rsidR="005666BF">
        <w:t>能够交易的股票数量以及股票总价</w:t>
      </w:r>
      <w:r w:rsidR="005666BF">
        <w:rPr>
          <w:rFonts w:hint="eastAsia"/>
        </w:rPr>
        <w:t>，</w:t>
      </w:r>
      <w:r w:rsidR="005666BF">
        <w:t>这也是</w:t>
      </w:r>
      <w:r w:rsidR="00661495">
        <w:rPr>
          <w:rFonts w:hint="eastAsia"/>
        </w:rPr>
        <w:t>撮合</w:t>
      </w:r>
      <w:r w:rsidR="005666BF">
        <w:rPr>
          <w:rFonts w:hint="eastAsia"/>
        </w:rPr>
        <w:t>模拟</w:t>
      </w:r>
      <w:r w:rsidR="005666BF">
        <w:t>交易的现实模拟基础，即接入模拟平台的交易在当前时间</w:t>
      </w:r>
      <w:r w:rsidR="005666BF">
        <w:rPr>
          <w:rFonts w:hint="eastAsia"/>
        </w:rPr>
        <w:t>段</w:t>
      </w:r>
      <w:r w:rsidR="005666BF">
        <w:t>的成交总额不能超过该交易容量。</w:t>
      </w:r>
    </w:p>
    <w:p w:rsidR="0042742F" w:rsidRDefault="0042742F" w:rsidP="004E01C9">
      <w:pPr>
        <w:ind w:rightChars="-230" w:right="-483" w:firstLine="420"/>
        <w:jc w:val="left"/>
      </w:pPr>
      <w:r>
        <w:rPr>
          <w:rFonts w:hint="eastAsia"/>
        </w:rPr>
        <w:t>因为撮合</w:t>
      </w:r>
      <w:r>
        <w:t>模拟平台</w:t>
      </w:r>
      <w:r w:rsidR="005E2D4A">
        <w:rPr>
          <w:rFonts w:hint="eastAsia"/>
        </w:rPr>
        <w:t>可以</w:t>
      </w:r>
      <w:r w:rsidR="005E2D4A">
        <w:t>接入多个不同的交易商，</w:t>
      </w:r>
      <w:r w:rsidR="00D02445">
        <w:t>做撮合模拟交易时，希望能够实现各自的交易结果隔离，</w:t>
      </w:r>
      <w:r w:rsidR="00602EEC">
        <w:rPr>
          <w:rFonts w:hint="eastAsia"/>
        </w:rPr>
        <w:t>故</w:t>
      </w:r>
      <w:r w:rsidR="00602EEC">
        <w:t>要将</w:t>
      </w:r>
      <w:r w:rsidR="00602EEC">
        <w:rPr>
          <w:rFonts w:hint="eastAsia"/>
        </w:rPr>
        <w:t>创建</w:t>
      </w:r>
      <w:r w:rsidR="00602EEC">
        <w:t>多个虚拟的交易圈</w:t>
      </w:r>
      <w:r w:rsidR="005F418E">
        <w:rPr>
          <w:rFonts w:hint="eastAsia"/>
        </w:rPr>
        <w:t>。</w:t>
      </w:r>
      <w:r w:rsidR="000A17EA">
        <w:rPr>
          <w:rFonts w:hint="eastAsia"/>
        </w:rPr>
        <w:t>每个</w:t>
      </w:r>
      <w:r w:rsidR="000A17EA">
        <w:t>交易圈</w:t>
      </w:r>
      <w:r w:rsidR="000A17EA">
        <w:rPr>
          <w:rFonts w:hint="eastAsia"/>
        </w:rPr>
        <w:t>之间</w:t>
      </w:r>
      <w:r w:rsidR="000A17EA">
        <w:t>交易</w:t>
      </w:r>
      <w:r w:rsidR="000A17EA">
        <w:rPr>
          <w:rFonts w:hint="eastAsia"/>
        </w:rPr>
        <w:t>结果</w:t>
      </w:r>
      <w:r w:rsidR="00BC17FB">
        <w:t>不互相影响</w:t>
      </w:r>
      <w:r w:rsidR="005F418E">
        <w:rPr>
          <w:rFonts w:hint="eastAsia"/>
        </w:rPr>
        <w:t>；</w:t>
      </w:r>
      <w:r w:rsidR="006831B4">
        <w:rPr>
          <w:rFonts w:hint="eastAsia"/>
        </w:rPr>
        <w:t>每个</w:t>
      </w:r>
      <w:r w:rsidR="006831B4">
        <w:t>虚拟交易圈的</w:t>
      </w:r>
      <w:r w:rsidR="000E2A85">
        <w:rPr>
          <w:rFonts w:hint="eastAsia"/>
        </w:rPr>
        <w:t>市场容量</w:t>
      </w:r>
      <w:r w:rsidR="006831B4">
        <w:t>都和实盘</w:t>
      </w:r>
      <w:r w:rsidR="00B0692E">
        <w:rPr>
          <w:rFonts w:hint="eastAsia"/>
        </w:rPr>
        <w:t>市场</w:t>
      </w:r>
      <w:r w:rsidR="006831B4">
        <w:t>容量</w:t>
      </w:r>
      <w:r w:rsidR="00D44762">
        <w:rPr>
          <w:rFonts w:hint="eastAsia"/>
        </w:rPr>
        <w:t>触发</w:t>
      </w:r>
      <w:r w:rsidR="00545E0A">
        <w:rPr>
          <w:rFonts w:hint="eastAsia"/>
        </w:rPr>
        <w:t>式</w:t>
      </w:r>
      <w:r w:rsidR="006831B4">
        <w:t>同步，</w:t>
      </w:r>
      <w:r w:rsidR="00D93C3C">
        <w:rPr>
          <w:rFonts w:hint="eastAsia"/>
        </w:rPr>
        <w:t>当收到买卖单</w:t>
      </w:r>
      <w:r w:rsidR="00D93C3C">
        <w:t>交易</w:t>
      </w:r>
      <w:r w:rsidR="00D93C3C">
        <w:rPr>
          <w:rFonts w:hint="eastAsia"/>
        </w:rPr>
        <w:t>时</w:t>
      </w:r>
      <w:r w:rsidR="00D93C3C">
        <w:t>，先取出实时</w:t>
      </w:r>
      <w:r w:rsidR="00881E13">
        <w:rPr>
          <w:rFonts w:hint="eastAsia"/>
        </w:rPr>
        <w:t>市场</w:t>
      </w:r>
      <w:r w:rsidR="00D93C3C">
        <w:rPr>
          <w:rFonts w:hint="eastAsia"/>
        </w:rPr>
        <w:t>容量</w:t>
      </w:r>
      <w:r w:rsidR="00D93C3C">
        <w:t>和该交易圈</w:t>
      </w:r>
      <w:r w:rsidR="00881E13">
        <w:rPr>
          <w:rFonts w:hint="eastAsia"/>
        </w:rPr>
        <w:t>市场</w:t>
      </w:r>
      <w:r w:rsidR="00B0692E">
        <w:rPr>
          <w:rFonts w:hint="eastAsia"/>
        </w:rPr>
        <w:t>s</w:t>
      </w:r>
      <w:r w:rsidR="00D93C3C">
        <w:t>容量数据，比较两者时间，如果实时交易容量</w:t>
      </w:r>
      <w:r w:rsidR="00D93C3C">
        <w:rPr>
          <w:rFonts w:hint="eastAsia"/>
        </w:rPr>
        <w:t>较</w:t>
      </w:r>
      <w:r w:rsidR="00D93C3C">
        <w:t>新，则覆盖该交易圈交易数据，然后</w:t>
      </w:r>
      <w:r w:rsidR="00D93C3C">
        <w:rPr>
          <w:rFonts w:hint="eastAsia"/>
        </w:rPr>
        <w:t>在</w:t>
      </w:r>
      <w:r w:rsidR="00D93C3C">
        <w:t>买卖单成交之后将</w:t>
      </w:r>
      <w:r w:rsidR="00881E13">
        <w:rPr>
          <w:rFonts w:hint="eastAsia"/>
        </w:rPr>
        <w:t>交易圈</w:t>
      </w:r>
      <w:r w:rsidR="00652301">
        <w:rPr>
          <w:rFonts w:hint="eastAsia"/>
        </w:rPr>
        <w:t>保存</w:t>
      </w:r>
      <w:r w:rsidR="00652301">
        <w:t>。</w:t>
      </w:r>
    </w:p>
    <w:p w:rsidR="003864D8" w:rsidRDefault="003864D8" w:rsidP="00F16CE8">
      <w:pPr>
        <w:ind w:rightChars="-230" w:right="-483"/>
        <w:jc w:val="center"/>
      </w:pPr>
      <w:r>
        <w:object w:dxaOrig="6720" w:dyaOrig="5715">
          <v:shape id="_x0000_i1032" type="#_x0000_t75" style="width:249pt;height:211.5pt" o:ole="">
            <v:imagedata r:id="rId22" o:title=""/>
          </v:shape>
          <o:OLEObject Type="Embed" ProgID="Visio.Drawing.11" ShapeID="_x0000_i1032" DrawAspect="Content" ObjectID="_1595253666" r:id="rId23"/>
        </w:object>
      </w:r>
    </w:p>
    <w:p w:rsidR="003531FF" w:rsidRDefault="003531FF" w:rsidP="00F16CE8">
      <w:pPr>
        <w:ind w:rightChars="-230" w:right="-483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.1-1 </w:t>
      </w:r>
      <w:r>
        <w:rPr>
          <w:rFonts w:hint="eastAsia"/>
        </w:rPr>
        <w:t>市场</w:t>
      </w:r>
      <w:r>
        <w:t>容量和交易圈容量</w:t>
      </w:r>
    </w:p>
    <w:p w:rsidR="00A95D61" w:rsidRPr="003531FF" w:rsidRDefault="00D82EC3" w:rsidP="003531FF">
      <w:pPr>
        <w:ind w:rightChars="-230" w:right="-483"/>
        <w:jc w:val="left"/>
        <w:rPr>
          <w:b/>
        </w:rPr>
      </w:pPr>
      <w:r w:rsidRPr="00D82EC3">
        <w:rPr>
          <w:rFonts w:hint="eastAsia"/>
          <w:b/>
        </w:rPr>
        <w:t>模块逻辑</w:t>
      </w:r>
      <w:r w:rsidRPr="00D82EC3">
        <w:rPr>
          <w:b/>
        </w:rPr>
        <w:t>系统框图</w:t>
      </w:r>
      <w:r>
        <w:rPr>
          <w:rFonts w:hint="eastAsia"/>
          <w:b/>
        </w:rPr>
        <w:t>：</w:t>
      </w:r>
    </w:p>
    <w:p w:rsidR="00A3310D" w:rsidRDefault="00A3310D" w:rsidP="00F16CE8">
      <w:pPr>
        <w:ind w:rightChars="-230" w:right="-483"/>
        <w:jc w:val="center"/>
      </w:pPr>
      <w:r>
        <w:object w:dxaOrig="5280" w:dyaOrig="5880">
          <v:shape id="_x0000_i1033" type="#_x0000_t75" style="width:228.75pt;height:255pt" o:ole="">
            <v:imagedata r:id="rId24" o:title=""/>
          </v:shape>
          <o:OLEObject Type="Embed" ProgID="Visio.Drawing.11" ShapeID="_x0000_i1033" DrawAspect="Content" ObjectID="_1595253667" r:id="rId25"/>
        </w:object>
      </w:r>
    </w:p>
    <w:p w:rsidR="00A3310D" w:rsidRDefault="00A3310D" w:rsidP="00F16CE8">
      <w:pPr>
        <w:ind w:rightChars="-230" w:right="-483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.1-2 </w:t>
      </w:r>
      <w:r>
        <w:rPr>
          <w:rFonts w:hint="eastAsia"/>
        </w:rPr>
        <w:t>行情</w:t>
      </w:r>
      <w:r>
        <w:t>更新</w:t>
      </w:r>
    </w:p>
    <w:p w:rsidR="00A95D61" w:rsidRDefault="004C61DF" w:rsidP="00F16CE8">
      <w:pPr>
        <w:ind w:rightChars="-230" w:right="-483"/>
        <w:jc w:val="center"/>
      </w:pPr>
      <w:r>
        <w:object w:dxaOrig="6780" w:dyaOrig="10020">
          <v:shape id="_x0000_i1034" type="#_x0000_t75" style="width:250.5pt;height:370.5pt" o:ole="">
            <v:imagedata r:id="rId26" o:title=""/>
          </v:shape>
          <o:OLEObject Type="Embed" ProgID="Visio.Drawing.11" ShapeID="_x0000_i1034" DrawAspect="Content" ObjectID="_1595253668" r:id="rId27"/>
        </w:object>
      </w:r>
    </w:p>
    <w:p w:rsidR="00B71867" w:rsidRDefault="00B71867" w:rsidP="00B71867">
      <w:pPr>
        <w:ind w:rightChars="-230" w:right="-483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.1-3 </w:t>
      </w:r>
      <w:r>
        <w:rPr>
          <w:rFonts w:hint="eastAsia"/>
        </w:rPr>
        <w:t>买卖单交易计算</w:t>
      </w:r>
    </w:p>
    <w:p w:rsidR="00C45632" w:rsidRDefault="00C45632" w:rsidP="00B73F11">
      <w:pPr>
        <w:ind w:rightChars="-27" w:right="-57"/>
      </w:pPr>
    </w:p>
    <w:p w:rsidR="00C45632" w:rsidRDefault="00DB6A5D" w:rsidP="00065AB3">
      <w:pPr>
        <w:pStyle w:val="3"/>
      </w:pPr>
      <w:bookmarkStart w:id="12" w:name="_Toc521511826"/>
      <w:r>
        <w:t>6</w:t>
      </w:r>
      <w:r w:rsidR="00A519A5">
        <w:rPr>
          <w:rFonts w:hint="eastAsia"/>
        </w:rPr>
        <w:t>.</w:t>
      </w:r>
      <w:r w:rsidR="00065AB3">
        <w:t>2</w:t>
      </w:r>
      <w:r w:rsidR="00A519A5">
        <w:rPr>
          <w:rFonts w:hint="eastAsia"/>
        </w:rPr>
        <w:t xml:space="preserve"> </w:t>
      </w:r>
      <w:r w:rsidR="00A519A5">
        <w:rPr>
          <w:rFonts w:hint="eastAsia"/>
        </w:rPr>
        <w:t>买卖单</w:t>
      </w:r>
      <w:r w:rsidR="004C385F">
        <w:rPr>
          <w:rFonts w:hint="eastAsia"/>
        </w:rPr>
        <w:t>待处理</w:t>
      </w:r>
      <w:r w:rsidR="00A519A5">
        <w:t>数据队列</w:t>
      </w:r>
      <w:bookmarkEnd w:id="12"/>
    </w:p>
    <w:p w:rsidR="00B504D5" w:rsidRDefault="00B504D5" w:rsidP="00B504D5">
      <w:pPr>
        <w:pStyle w:val="a3"/>
        <w:ind w:rightChars="-27" w:right="-57" w:firstLineChars="0" w:firstLine="0"/>
        <w:rPr>
          <w:b/>
        </w:rPr>
      </w:pPr>
      <w:r w:rsidRPr="0089475F">
        <w:rPr>
          <w:rFonts w:hint="eastAsia"/>
          <w:b/>
        </w:rPr>
        <w:t>模块功能及</w:t>
      </w:r>
      <w:r w:rsidRPr="0089475F">
        <w:rPr>
          <w:b/>
        </w:rPr>
        <w:t>概念：</w:t>
      </w:r>
    </w:p>
    <w:p w:rsidR="00B504D5" w:rsidRDefault="00B11B9D" w:rsidP="00B504D5">
      <w:pPr>
        <w:pStyle w:val="a3"/>
        <w:ind w:rightChars="-27" w:right="-57"/>
      </w:pPr>
      <w:r>
        <w:rPr>
          <w:rFonts w:hint="eastAsia"/>
        </w:rPr>
        <w:t>处理</w:t>
      </w:r>
      <w:r>
        <w:t>买卖单数据时，处理线程从数据队列</w:t>
      </w:r>
      <w:r>
        <w:rPr>
          <w:rFonts w:hint="eastAsia"/>
        </w:rPr>
        <w:t>的</w:t>
      </w:r>
      <w:r>
        <w:t>顶部中取出</w:t>
      </w:r>
      <w:r>
        <w:rPr>
          <w:rFonts w:hint="eastAsia"/>
        </w:rPr>
        <w:t>待</w:t>
      </w:r>
      <w:r>
        <w:t>处理</w:t>
      </w:r>
      <w:r>
        <w:rPr>
          <w:rFonts w:hint="eastAsia"/>
        </w:rPr>
        <w:t>数据</w:t>
      </w:r>
      <w:r>
        <w:t>，此时就需要数据队列有更加撮合的交易法则排序的能力，及</w:t>
      </w:r>
      <w:r>
        <w:rPr>
          <w:rFonts w:hint="eastAsia"/>
        </w:rPr>
        <w:t>价格</w:t>
      </w:r>
      <w:r>
        <w:t>优先、时间</w:t>
      </w:r>
      <w:r>
        <w:rPr>
          <w:rFonts w:hint="eastAsia"/>
        </w:rPr>
        <w:t>优先</w:t>
      </w:r>
      <w:r>
        <w:t>。</w:t>
      </w:r>
    </w:p>
    <w:p w:rsidR="00B11B9D" w:rsidRDefault="00B11B9D" w:rsidP="00B504D5">
      <w:pPr>
        <w:pStyle w:val="a3"/>
        <w:ind w:rightChars="-27" w:right="-57"/>
      </w:pPr>
      <w:r>
        <w:object w:dxaOrig="5551" w:dyaOrig="3046">
          <v:shape id="_x0000_i1035" type="#_x0000_t75" style="width:292.5pt;height:160.5pt" o:ole="">
            <v:imagedata r:id="rId28" o:title=""/>
          </v:shape>
          <o:OLEObject Type="Embed" ProgID="Visio.Drawing.11" ShapeID="_x0000_i1035" DrawAspect="Content" ObjectID="_1595253669" r:id="rId29"/>
        </w:object>
      </w:r>
    </w:p>
    <w:p w:rsidR="00B11B9D" w:rsidRDefault="00B11B9D" w:rsidP="00B11B9D">
      <w:pPr>
        <w:pStyle w:val="a3"/>
        <w:ind w:rightChars="-27" w:right="-57"/>
        <w:jc w:val="center"/>
      </w:pPr>
      <w:r>
        <w:rPr>
          <w:rFonts w:hint="eastAsia"/>
        </w:rPr>
        <w:t>图</w:t>
      </w:r>
      <w:r>
        <w:t xml:space="preserve">4.3-1 </w:t>
      </w:r>
      <w:r>
        <w:rPr>
          <w:rFonts w:hint="eastAsia"/>
        </w:rPr>
        <w:t>插入</w:t>
      </w:r>
      <w:r>
        <w:t>数据</w:t>
      </w:r>
    </w:p>
    <w:p w:rsidR="00B11B9D" w:rsidRDefault="00B11B9D" w:rsidP="00B11B9D">
      <w:pPr>
        <w:ind w:rightChars="-27" w:right="-57"/>
      </w:pPr>
      <w:r>
        <w:rPr>
          <w:rFonts w:hint="eastAsia"/>
        </w:rPr>
        <w:lastRenderedPageBreak/>
        <w:t>模块</w:t>
      </w:r>
      <w:r>
        <w:t>功能框图：</w:t>
      </w:r>
    </w:p>
    <w:p w:rsidR="004C385F" w:rsidRDefault="00554252" w:rsidP="00D60A90">
      <w:pPr>
        <w:ind w:rightChars="-27" w:right="-57"/>
        <w:jc w:val="center"/>
      </w:pPr>
      <w:r>
        <w:object w:dxaOrig="5880" w:dyaOrig="4230">
          <v:shape id="_x0000_i1036" type="#_x0000_t75" style="width:255pt;height:183pt" o:ole="">
            <v:imagedata r:id="rId30" o:title=""/>
          </v:shape>
          <o:OLEObject Type="Embed" ProgID="Visio.Drawing.11" ShapeID="_x0000_i1036" DrawAspect="Content" ObjectID="_1595253670" r:id="rId31"/>
        </w:object>
      </w:r>
    </w:p>
    <w:p w:rsidR="00D60A90" w:rsidRPr="00B504D5" w:rsidRDefault="00D60A90" w:rsidP="00D60A90">
      <w:pPr>
        <w:ind w:rightChars="-27" w:right="-57"/>
        <w:jc w:val="center"/>
      </w:pPr>
      <w:r>
        <w:rPr>
          <w:rFonts w:hint="eastAsia"/>
        </w:rPr>
        <w:t>图</w:t>
      </w:r>
      <w:r>
        <w:t xml:space="preserve">4.3-2 </w:t>
      </w:r>
      <w:r w:rsidR="0083070E">
        <w:rPr>
          <w:rFonts w:hint="eastAsia"/>
        </w:rPr>
        <w:t>排序</w:t>
      </w:r>
      <w:r w:rsidR="0083070E">
        <w:t>队列</w:t>
      </w:r>
      <w:r w:rsidR="0083070E">
        <w:rPr>
          <w:rFonts w:hint="eastAsia"/>
        </w:rPr>
        <w:t>框图</w:t>
      </w:r>
    </w:p>
    <w:p w:rsidR="00B73F11" w:rsidRDefault="00B73F11" w:rsidP="009A73CB">
      <w:pPr>
        <w:ind w:rightChars="-27" w:right="-57"/>
      </w:pPr>
    </w:p>
    <w:p w:rsidR="00B65751" w:rsidRDefault="00B65751" w:rsidP="00D37D83">
      <w:pPr>
        <w:ind w:rightChars="-27" w:right="-57"/>
      </w:pPr>
    </w:p>
    <w:p w:rsidR="00A235FD" w:rsidRDefault="00DB6A5D" w:rsidP="00AE5633">
      <w:pPr>
        <w:pStyle w:val="1"/>
      </w:pPr>
      <w:bookmarkStart w:id="13" w:name="_Toc521511827"/>
      <w:r>
        <w:t>7</w:t>
      </w:r>
      <w:r w:rsidR="00AE5633">
        <w:t xml:space="preserve">. </w:t>
      </w:r>
      <w:r w:rsidR="00AE5633">
        <w:rPr>
          <w:rFonts w:hint="eastAsia"/>
        </w:rPr>
        <w:t>数据架构</w:t>
      </w:r>
      <w:bookmarkEnd w:id="13"/>
    </w:p>
    <w:p w:rsidR="0031368F" w:rsidRDefault="00DB6A5D" w:rsidP="007104A2">
      <w:pPr>
        <w:pStyle w:val="2"/>
      </w:pPr>
      <w:bookmarkStart w:id="14" w:name="_Toc521511828"/>
      <w:r>
        <w:t>7</w:t>
      </w:r>
      <w:r w:rsidR="0031368F">
        <w:rPr>
          <w:rFonts w:hint="eastAsia"/>
        </w:rPr>
        <w:t xml:space="preserve">.1 </w:t>
      </w:r>
      <w:r w:rsidR="0031368F">
        <w:rPr>
          <w:rFonts w:hint="eastAsia"/>
        </w:rPr>
        <w:t>行情</w:t>
      </w:r>
      <w:r w:rsidR="0031368F">
        <w:t>处理数据流</w:t>
      </w:r>
      <w:bookmarkEnd w:id="14"/>
    </w:p>
    <w:p w:rsidR="0031368F" w:rsidRPr="0031368F" w:rsidRDefault="00B60DA1" w:rsidP="00B60DA1">
      <w:pPr>
        <w:jc w:val="center"/>
      </w:pPr>
      <w:r>
        <w:object w:dxaOrig="3601" w:dyaOrig="7231">
          <v:shape id="_x0000_i1037" type="#_x0000_t75" style="width:139.5pt;height:280.5pt" o:ole="">
            <v:imagedata r:id="rId32" o:title=""/>
          </v:shape>
          <o:OLEObject Type="Embed" ProgID="Visio.Drawing.11" ShapeID="_x0000_i1037" DrawAspect="Content" ObjectID="_1595253671" r:id="rId33"/>
        </w:object>
      </w:r>
    </w:p>
    <w:p w:rsidR="002A1070" w:rsidRDefault="00DB6A5D" w:rsidP="002A1070">
      <w:pPr>
        <w:pStyle w:val="2"/>
      </w:pPr>
      <w:bookmarkStart w:id="15" w:name="_Toc521511829"/>
      <w:r>
        <w:lastRenderedPageBreak/>
        <w:t>7</w:t>
      </w:r>
      <w:r w:rsidR="002A1070">
        <w:t>.</w:t>
      </w:r>
      <w:r w:rsidR="007104A2">
        <w:t>2</w:t>
      </w:r>
      <w:r w:rsidR="002A1070">
        <w:t xml:space="preserve"> </w:t>
      </w:r>
      <w:r w:rsidR="002A1070">
        <w:rPr>
          <w:rFonts w:hint="eastAsia"/>
        </w:rPr>
        <w:t>用户</w:t>
      </w:r>
      <w:r w:rsidR="002A1070">
        <w:t>下单</w:t>
      </w:r>
      <w:r w:rsidR="002A1070">
        <w:rPr>
          <w:rFonts w:hint="eastAsia"/>
        </w:rPr>
        <w:t>数据流</w:t>
      </w:r>
      <w:bookmarkEnd w:id="15"/>
    </w:p>
    <w:p w:rsidR="00AE5633" w:rsidRDefault="0055790B" w:rsidP="00773D06">
      <w:pPr>
        <w:pStyle w:val="a3"/>
        <w:ind w:rightChars="-27" w:right="-57" w:firstLineChars="0" w:firstLine="0"/>
        <w:jc w:val="center"/>
      </w:pPr>
      <w:r>
        <w:object w:dxaOrig="8115" w:dyaOrig="7786">
          <v:shape id="_x0000_i1038" type="#_x0000_t75" style="width:315.75pt;height:302.25pt" o:ole="">
            <v:imagedata r:id="rId34" o:title=""/>
          </v:shape>
          <o:OLEObject Type="Embed" ProgID="Visio.Drawing.11" ShapeID="_x0000_i1038" DrawAspect="Content" ObjectID="_1595253672" r:id="rId35"/>
        </w:object>
      </w:r>
    </w:p>
    <w:p w:rsidR="002A1070" w:rsidRDefault="002A1070" w:rsidP="004E01C9">
      <w:pPr>
        <w:pStyle w:val="a3"/>
        <w:ind w:rightChars="-27" w:right="-57" w:firstLineChars="0" w:firstLine="0"/>
      </w:pPr>
    </w:p>
    <w:p w:rsidR="006C2478" w:rsidRDefault="00DB6A5D" w:rsidP="00F70DDF">
      <w:pPr>
        <w:pStyle w:val="1"/>
      </w:pPr>
      <w:bookmarkStart w:id="16" w:name="_Toc521511830"/>
      <w:r>
        <w:t>8</w:t>
      </w:r>
      <w:r w:rsidR="00F70DDF">
        <w:t xml:space="preserve">. </w:t>
      </w:r>
      <w:r w:rsidR="006C2478">
        <w:rPr>
          <w:rFonts w:hint="eastAsia"/>
        </w:rPr>
        <w:t>物理</w:t>
      </w:r>
      <w:r w:rsidR="006C2478">
        <w:t>架构</w:t>
      </w:r>
      <w:bookmarkEnd w:id="16"/>
    </w:p>
    <w:p w:rsidR="006C2478" w:rsidRPr="004E01C9" w:rsidRDefault="006C2478" w:rsidP="004E01C9">
      <w:pPr>
        <w:pStyle w:val="a3"/>
        <w:ind w:rightChars="-27" w:right="-57" w:firstLineChars="0" w:firstLine="0"/>
      </w:pPr>
      <w:r>
        <w:rPr>
          <w:rFonts w:hint="eastAsia"/>
        </w:rPr>
        <w:t>暂时</w:t>
      </w:r>
      <w:r>
        <w:t>无需</w:t>
      </w:r>
    </w:p>
    <w:sectPr w:rsidR="006C2478" w:rsidRPr="004E01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42A" w:rsidRDefault="0085242A" w:rsidP="002B7001">
      <w:r>
        <w:separator/>
      </w:r>
    </w:p>
  </w:endnote>
  <w:endnote w:type="continuationSeparator" w:id="0">
    <w:p w:rsidR="0085242A" w:rsidRDefault="0085242A" w:rsidP="002B70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42A" w:rsidRDefault="0085242A" w:rsidP="002B7001">
      <w:r>
        <w:separator/>
      </w:r>
    </w:p>
  </w:footnote>
  <w:footnote w:type="continuationSeparator" w:id="0">
    <w:p w:rsidR="0085242A" w:rsidRDefault="0085242A" w:rsidP="002B70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084446"/>
    <w:multiLevelType w:val="hybridMultilevel"/>
    <w:tmpl w:val="06E6DEE8"/>
    <w:lvl w:ilvl="0" w:tplc="A3E05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1F0CF3"/>
    <w:multiLevelType w:val="hybridMultilevel"/>
    <w:tmpl w:val="4E1E66D6"/>
    <w:lvl w:ilvl="0" w:tplc="6B6C67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370D64"/>
    <w:multiLevelType w:val="multilevel"/>
    <w:tmpl w:val="88302BD2"/>
    <w:lvl w:ilvl="0">
      <w:start w:val="1"/>
      <w:numFmt w:val="decimal"/>
      <w:lvlText w:val="%1."/>
      <w:lvlJc w:val="left"/>
      <w:pPr>
        <w:ind w:left="7023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03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38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38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74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743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743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10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03" w:hanging="1440"/>
      </w:pPr>
      <w:rPr>
        <w:rFonts w:hint="default"/>
      </w:rPr>
    </w:lvl>
  </w:abstractNum>
  <w:abstractNum w:abstractNumId="3" w15:restartNumberingAfterBreak="0">
    <w:nsid w:val="425C15FD"/>
    <w:multiLevelType w:val="hybridMultilevel"/>
    <w:tmpl w:val="7CA65530"/>
    <w:lvl w:ilvl="0" w:tplc="2A1E4C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A643C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77E970DB"/>
    <w:multiLevelType w:val="hybridMultilevel"/>
    <w:tmpl w:val="362A5770"/>
    <w:lvl w:ilvl="0" w:tplc="15908C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13E5"/>
    <w:rsid w:val="00003037"/>
    <w:rsid w:val="00012708"/>
    <w:rsid w:val="0001494B"/>
    <w:rsid w:val="00030B49"/>
    <w:rsid w:val="00031B91"/>
    <w:rsid w:val="000413E5"/>
    <w:rsid w:val="0004359F"/>
    <w:rsid w:val="000460D6"/>
    <w:rsid w:val="00054F51"/>
    <w:rsid w:val="00063BF3"/>
    <w:rsid w:val="00065A2C"/>
    <w:rsid w:val="00065AB3"/>
    <w:rsid w:val="00070E00"/>
    <w:rsid w:val="00080F90"/>
    <w:rsid w:val="00084005"/>
    <w:rsid w:val="00084332"/>
    <w:rsid w:val="00084E61"/>
    <w:rsid w:val="000A17EA"/>
    <w:rsid w:val="000B4D0F"/>
    <w:rsid w:val="000C0345"/>
    <w:rsid w:val="000C6A4C"/>
    <w:rsid w:val="000D3EBA"/>
    <w:rsid w:val="000E2A85"/>
    <w:rsid w:val="000E3506"/>
    <w:rsid w:val="000F1E19"/>
    <w:rsid w:val="00102B5B"/>
    <w:rsid w:val="00114AA8"/>
    <w:rsid w:val="00115EAB"/>
    <w:rsid w:val="001226EE"/>
    <w:rsid w:val="00126E31"/>
    <w:rsid w:val="001319FC"/>
    <w:rsid w:val="00132B46"/>
    <w:rsid w:val="001419D5"/>
    <w:rsid w:val="00146154"/>
    <w:rsid w:val="00161598"/>
    <w:rsid w:val="00167196"/>
    <w:rsid w:val="00170F68"/>
    <w:rsid w:val="001777F8"/>
    <w:rsid w:val="00182646"/>
    <w:rsid w:val="00185533"/>
    <w:rsid w:val="0018645B"/>
    <w:rsid w:val="001A4380"/>
    <w:rsid w:val="001C2F1F"/>
    <w:rsid w:val="001D7301"/>
    <w:rsid w:val="001E4BE7"/>
    <w:rsid w:val="001F3641"/>
    <w:rsid w:val="002049D7"/>
    <w:rsid w:val="00204ECD"/>
    <w:rsid w:val="0022139D"/>
    <w:rsid w:val="00246BA3"/>
    <w:rsid w:val="00254CAF"/>
    <w:rsid w:val="002558D6"/>
    <w:rsid w:val="002572C3"/>
    <w:rsid w:val="00265CF5"/>
    <w:rsid w:val="002744EF"/>
    <w:rsid w:val="00281270"/>
    <w:rsid w:val="002850BF"/>
    <w:rsid w:val="002932AF"/>
    <w:rsid w:val="00294AF2"/>
    <w:rsid w:val="00294B6D"/>
    <w:rsid w:val="0029513A"/>
    <w:rsid w:val="002A1070"/>
    <w:rsid w:val="002A1520"/>
    <w:rsid w:val="002B7001"/>
    <w:rsid w:val="002C0662"/>
    <w:rsid w:val="002C6C60"/>
    <w:rsid w:val="002E0917"/>
    <w:rsid w:val="002E2750"/>
    <w:rsid w:val="002E6959"/>
    <w:rsid w:val="002F09D5"/>
    <w:rsid w:val="002F0DFD"/>
    <w:rsid w:val="002F1D69"/>
    <w:rsid w:val="002F2C98"/>
    <w:rsid w:val="003115B8"/>
    <w:rsid w:val="0031368F"/>
    <w:rsid w:val="003210D8"/>
    <w:rsid w:val="00333B78"/>
    <w:rsid w:val="003474A7"/>
    <w:rsid w:val="003519BE"/>
    <w:rsid w:val="003531FF"/>
    <w:rsid w:val="00356BC8"/>
    <w:rsid w:val="00360FD6"/>
    <w:rsid w:val="0036647C"/>
    <w:rsid w:val="0036745B"/>
    <w:rsid w:val="00367FEB"/>
    <w:rsid w:val="00370147"/>
    <w:rsid w:val="00382749"/>
    <w:rsid w:val="00384207"/>
    <w:rsid w:val="003864D8"/>
    <w:rsid w:val="003A7E0B"/>
    <w:rsid w:val="003B2499"/>
    <w:rsid w:val="003B4994"/>
    <w:rsid w:val="003B675B"/>
    <w:rsid w:val="003E4400"/>
    <w:rsid w:val="00400F1E"/>
    <w:rsid w:val="0040159E"/>
    <w:rsid w:val="00411F29"/>
    <w:rsid w:val="00424E10"/>
    <w:rsid w:val="0042742F"/>
    <w:rsid w:val="004328EB"/>
    <w:rsid w:val="00434B16"/>
    <w:rsid w:val="004459C0"/>
    <w:rsid w:val="00445E91"/>
    <w:rsid w:val="00446E39"/>
    <w:rsid w:val="00452975"/>
    <w:rsid w:val="00452EBA"/>
    <w:rsid w:val="004544FF"/>
    <w:rsid w:val="00481482"/>
    <w:rsid w:val="004844AA"/>
    <w:rsid w:val="00487A93"/>
    <w:rsid w:val="00490DA8"/>
    <w:rsid w:val="004A086F"/>
    <w:rsid w:val="004A1AD5"/>
    <w:rsid w:val="004A34CD"/>
    <w:rsid w:val="004B6AB7"/>
    <w:rsid w:val="004C385F"/>
    <w:rsid w:val="004C61DF"/>
    <w:rsid w:val="004C6CDC"/>
    <w:rsid w:val="004D1BE7"/>
    <w:rsid w:val="004D51BE"/>
    <w:rsid w:val="004E01C9"/>
    <w:rsid w:val="004E1187"/>
    <w:rsid w:val="004E2508"/>
    <w:rsid w:val="004E4172"/>
    <w:rsid w:val="004F5A23"/>
    <w:rsid w:val="004F7CA4"/>
    <w:rsid w:val="0050206D"/>
    <w:rsid w:val="00503132"/>
    <w:rsid w:val="00503D89"/>
    <w:rsid w:val="00504DEE"/>
    <w:rsid w:val="00512EBA"/>
    <w:rsid w:val="00514594"/>
    <w:rsid w:val="00514D21"/>
    <w:rsid w:val="00524EA5"/>
    <w:rsid w:val="00530763"/>
    <w:rsid w:val="005323CD"/>
    <w:rsid w:val="00540130"/>
    <w:rsid w:val="005412AD"/>
    <w:rsid w:val="00542347"/>
    <w:rsid w:val="00542A6C"/>
    <w:rsid w:val="00545E0A"/>
    <w:rsid w:val="0054672E"/>
    <w:rsid w:val="005522CD"/>
    <w:rsid w:val="005538BF"/>
    <w:rsid w:val="00554252"/>
    <w:rsid w:val="0055755D"/>
    <w:rsid w:val="0055790B"/>
    <w:rsid w:val="00561308"/>
    <w:rsid w:val="005666BF"/>
    <w:rsid w:val="00575C91"/>
    <w:rsid w:val="00576AF2"/>
    <w:rsid w:val="0058405B"/>
    <w:rsid w:val="0059681A"/>
    <w:rsid w:val="005A56A3"/>
    <w:rsid w:val="005B22C8"/>
    <w:rsid w:val="005B38C5"/>
    <w:rsid w:val="005B6904"/>
    <w:rsid w:val="005D22CA"/>
    <w:rsid w:val="005E0990"/>
    <w:rsid w:val="005E2D4A"/>
    <w:rsid w:val="005F418E"/>
    <w:rsid w:val="00601ACD"/>
    <w:rsid w:val="00601C3A"/>
    <w:rsid w:val="00602EEC"/>
    <w:rsid w:val="0060762E"/>
    <w:rsid w:val="006134A0"/>
    <w:rsid w:val="00622C5F"/>
    <w:rsid w:val="00623EF2"/>
    <w:rsid w:val="00623FCD"/>
    <w:rsid w:val="006332FC"/>
    <w:rsid w:val="006400E4"/>
    <w:rsid w:val="00652301"/>
    <w:rsid w:val="00656992"/>
    <w:rsid w:val="00661495"/>
    <w:rsid w:val="00670FE3"/>
    <w:rsid w:val="00672354"/>
    <w:rsid w:val="00673BCA"/>
    <w:rsid w:val="006755B4"/>
    <w:rsid w:val="00680294"/>
    <w:rsid w:val="006831B4"/>
    <w:rsid w:val="006922F2"/>
    <w:rsid w:val="006A302E"/>
    <w:rsid w:val="006A4202"/>
    <w:rsid w:val="006B4057"/>
    <w:rsid w:val="006C0525"/>
    <w:rsid w:val="006C2478"/>
    <w:rsid w:val="006C5C52"/>
    <w:rsid w:val="006D7C54"/>
    <w:rsid w:val="006E5E61"/>
    <w:rsid w:val="006F41C9"/>
    <w:rsid w:val="007104A2"/>
    <w:rsid w:val="00716C27"/>
    <w:rsid w:val="007244DF"/>
    <w:rsid w:val="00727D83"/>
    <w:rsid w:val="0074414E"/>
    <w:rsid w:val="007579B2"/>
    <w:rsid w:val="00761FE6"/>
    <w:rsid w:val="00764EF2"/>
    <w:rsid w:val="007664D1"/>
    <w:rsid w:val="00773D06"/>
    <w:rsid w:val="0078162B"/>
    <w:rsid w:val="0078422E"/>
    <w:rsid w:val="0079309C"/>
    <w:rsid w:val="00793CDF"/>
    <w:rsid w:val="00793DEF"/>
    <w:rsid w:val="007A0643"/>
    <w:rsid w:val="007A2299"/>
    <w:rsid w:val="007A397C"/>
    <w:rsid w:val="007B2E3D"/>
    <w:rsid w:val="007C317B"/>
    <w:rsid w:val="007C4D47"/>
    <w:rsid w:val="007C5ACF"/>
    <w:rsid w:val="007D6F8B"/>
    <w:rsid w:val="007E0E4F"/>
    <w:rsid w:val="007F5009"/>
    <w:rsid w:val="007F64F7"/>
    <w:rsid w:val="008028E3"/>
    <w:rsid w:val="00804A7A"/>
    <w:rsid w:val="00804E5B"/>
    <w:rsid w:val="00810359"/>
    <w:rsid w:val="00810EFE"/>
    <w:rsid w:val="0081277B"/>
    <w:rsid w:val="00815314"/>
    <w:rsid w:val="0083070E"/>
    <w:rsid w:val="00830967"/>
    <w:rsid w:val="00831BFC"/>
    <w:rsid w:val="00840669"/>
    <w:rsid w:val="0085242A"/>
    <w:rsid w:val="00873882"/>
    <w:rsid w:val="00877DD9"/>
    <w:rsid w:val="00881E13"/>
    <w:rsid w:val="00892046"/>
    <w:rsid w:val="0089475F"/>
    <w:rsid w:val="00895C7F"/>
    <w:rsid w:val="008B0993"/>
    <w:rsid w:val="008C10AC"/>
    <w:rsid w:val="008C19C9"/>
    <w:rsid w:val="008C2BB5"/>
    <w:rsid w:val="008D0066"/>
    <w:rsid w:val="008D37A8"/>
    <w:rsid w:val="008E274F"/>
    <w:rsid w:val="008F0F33"/>
    <w:rsid w:val="008F2585"/>
    <w:rsid w:val="008F2656"/>
    <w:rsid w:val="008F340A"/>
    <w:rsid w:val="009057C3"/>
    <w:rsid w:val="00910EFE"/>
    <w:rsid w:val="00923E58"/>
    <w:rsid w:val="00930606"/>
    <w:rsid w:val="00931288"/>
    <w:rsid w:val="00954412"/>
    <w:rsid w:val="00961D33"/>
    <w:rsid w:val="00964C2D"/>
    <w:rsid w:val="009656AA"/>
    <w:rsid w:val="00983887"/>
    <w:rsid w:val="00992409"/>
    <w:rsid w:val="009A73CB"/>
    <w:rsid w:val="009B1B33"/>
    <w:rsid w:val="009B6657"/>
    <w:rsid w:val="009C0F2F"/>
    <w:rsid w:val="009C5C22"/>
    <w:rsid w:val="009F0A94"/>
    <w:rsid w:val="00A01AA8"/>
    <w:rsid w:val="00A13844"/>
    <w:rsid w:val="00A17887"/>
    <w:rsid w:val="00A235FD"/>
    <w:rsid w:val="00A32DCE"/>
    <w:rsid w:val="00A3310D"/>
    <w:rsid w:val="00A36AB2"/>
    <w:rsid w:val="00A41254"/>
    <w:rsid w:val="00A43312"/>
    <w:rsid w:val="00A44894"/>
    <w:rsid w:val="00A46ED0"/>
    <w:rsid w:val="00A519A5"/>
    <w:rsid w:val="00A56D98"/>
    <w:rsid w:val="00A661B1"/>
    <w:rsid w:val="00A70FAF"/>
    <w:rsid w:val="00A75EB0"/>
    <w:rsid w:val="00A8120C"/>
    <w:rsid w:val="00A913F6"/>
    <w:rsid w:val="00A95D61"/>
    <w:rsid w:val="00AA38CD"/>
    <w:rsid w:val="00AE533A"/>
    <w:rsid w:val="00AE5633"/>
    <w:rsid w:val="00AF58DB"/>
    <w:rsid w:val="00B0692E"/>
    <w:rsid w:val="00B07F02"/>
    <w:rsid w:val="00B116DF"/>
    <w:rsid w:val="00B11A16"/>
    <w:rsid w:val="00B11B9D"/>
    <w:rsid w:val="00B1397F"/>
    <w:rsid w:val="00B21312"/>
    <w:rsid w:val="00B27352"/>
    <w:rsid w:val="00B27B23"/>
    <w:rsid w:val="00B31157"/>
    <w:rsid w:val="00B36D83"/>
    <w:rsid w:val="00B43762"/>
    <w:rsid w:val="00B504D5"/>
    <w:rsid w:val="00B60DA1"/>
    <w:rsid w:val="00B65751"/>
    <w:rsid w:val="00B71867"/>
    <w:rsid w:val="00B73F11"/>
    <w:rsid w:val="00B760F4"/>
    <w:rsid w:val="00B771B9"/>
    <w:rsid w:val="00B84899"/>
    <w:rsid w:val="00B976D7"/>
    <w:rsid w:val="00BB3635"/>
    <w:rsid w:val="00BB369F"/>
    <w:rsid w:val="00BB7076"/>
    <w:rsid w:val="00BC17FB"/>
    <w:rsid w:val="00BE642A"/>
    <w:rsid w:val="00BF4BF2"/>
    <w:rsid w:val="00BF4D22"/>
    <w:rsid w:val="00C02F75"/>
    <w:rsid w:val="00C20757"/>
    <w:rsid w:val="00C21642"/>
    <w:rsid w:val="00C25DE5"/>
    <w:rsid w:val="00C26B02"/>
    <w:rsid w:val="00C36FDC"/>
    <w:rsid w:val="00C437AA"/>
    <w:rsid w:val="00C45632"/>
    <w:rsid w:val="00C6760B"/>
    <w:rsid w:val="00C77E8D"/>
    <w:rsid w:val="00C8103E"/>
    <w:rsid w:val="00C82E0D"/>
    <w:rsid w:val="00C8790A"/>
    <w:rsid w:val="00C93DAF"/>
    <w:rsid w:val="00C95072"/>
    <w:rsid w:val="00CA6399"/>
    <w:rsid w:val="00CA7346"/>
    <w:rsid w:val="00CC7460"/>
    <w:rsid w:val="00CD1EBB"/>
    <w:rsid w:val="00CD208F"/>
    <w:rsid w:val="00CE5794"/>
    <w:rsid w:val="00CE72DD"/>
    <w:rsid w:val="00CF4B15"/>
    <w:rsid w:val="00D02445"/>
    <w:rsid w:val="00D0353B"/>
    <w:rsid w:val="00D130E2"/>
    <w:rsid w:val="00D15B4E"/>
    <w:rsid w:val="00D1710E"/>
    <w:rsid w:val="00D240C4"/>
    <w:rsid w:val="00D24E94"/>
    <w:rsid w:val="00D354B4"/>
    <w:rsid w:val="00D37D83"/>
    <w:rsid w:val="00D410DE"/>
    <w:rsid w:val="00D42150"/>
    <w:rsid w:val="00D44762"/>
    <w:rsid w:val="00D508B4"/>
    <w:rsid w:val="00D60A90"/>
    <w:rsid w:val="00D65817"/>
    <w:rsid w:val="00D66730"/>
    <w:rsid w:val="00D82EC3"/>
    <w:rsid w:val="00D93C3C"/>
    <w:rsid w:val="00D972E1"/>
    <w:rsid w:val="00DB6A5D"/>
    <w:rsid w:val="00DB6B15"/>
    <w:rsid w:val="00DC2E56"/>
    <w:rsid w:val="00DD6E7A"/>
    <w:rsid w:val="00DE2C02"/>
    <w:rsid w:val="00DE389C"/>
    <w:rsid w:val="00DE7FB3"/>
    <w:rsid w:val="00DF059D"/>
    <w:rsid w:val="00DF23A9"/>
    <w:rsid w:val="00DF408B"/>
    <w:rsid w:val="00E04A14"/>
    <w:rsid w:val="00E1055E"/>
    <w:rsid w:val="00E14FA7"/>
    <w:rsid w:val="00E16555"/>
    <w:rsid w:val="00E2108B"/>
    <w:rsid w:val="00E27B77"/>
    <w:rsid w:val="00E30D36"/>
    <w:rsid w:val="00E31BFD"/>
    <w:rsid w:val="00E32EAA"/>
    <w:rsid w:val="00E423E3"/>
    <w:rsid w:val="00E431B8"/>
    <w:rsid w:val="00E7622A"/>
    <w:rsid w:val="00E80718"/>
    <w:rsid w:val="00E971C9"/>
    <w:rsid w:val="00EA48DB"/>
    <w:rsid w:val="00EB0665"/>
    <w:rsid w:val="00EB5C46"/>
    <w:rsid w:val="00EC7566"/>
    <w:rsid w:val="00ED0280"/>
    <w:rsid w:val="00EE36CD"/>
    <w:rsid w:val="00EE4BD7"/>
    <w:rsid w:val="00EE6402"/>
    <w:rsid w:val="00F0469A"/>
    <w:rsid w:val="00F15F3C"/>
    <w:rsid w:val="00F16CE8"/>
    <w:rsid w:val="00F262C2"/>
    <w:rsid w:val="00F272BE"/>
    <w:rsid w:val="00F31C81"/>
    <w:rsid w:val="00F34E5E"/>
    <w:rsid w:val="00F4281F"/>
    <w:rsid w:val="00F600C0"/>
    <w:rsid w:val="00F62886"/>
    <w:rsid w:val="00F63220"/>
    <w:rsid w:val="00F67016"/>
    <w:rsid w:val="00F676F0"/>
    <w:rsid w:val="00F70DDF"/>
    <w:rsid w:val="00F82DE8"/>
    <w:rsid w:val="00F82F54"/>
    <w:rsid w:val="00F878D5"/>
    <w:rsid w:val="00F965A7"/>
    <w:rsid w:val="00FA3B7D"/>
    <w:rsid w:val="00FA4756"/>
    <w:rsid w:val="00FB6C2C"/>
    <w:rsid w:val="00FC0863"/>
    <w:rsid w:val="00FE467F"/>
    <w:rsid w:val="00FE6455"/>
    <w:rsid w:val="00FF1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E6D2EF6-8A27-4358-B755-924AE1765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5A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34E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32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32FC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065A2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34E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2B70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2B700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2B70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2B700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932AF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4672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4672E"/>
  </w:style>
  <w:style w:type="paragraph" w:styleId="20">
    <w:name w:val="toc 2"/>
    <w:basedOn w:val="a"/>
    <w:next w:val="a"/>
    <w:autoRedefine/>
    <w:uiPriority w:val="39"/>
    <w:unhideWhenUsed/>
    <w:rsid w:val="0054672E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4672E"/>
    <w:pPr>
      <w:ind w:leftChars="400" w:left="840"/>
    </w:pPr>
  </w:style>
  <w:style w:type="character" w:styleId="a6">
    <w:name w:val="Hyperlink"/>
    <w:basedOn w:val="a0"/>
    <w:uiPriority w:val="99"/>
    <w:unhideWhenUsed/>
    <w:rsid w:val="005467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87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5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1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4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1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Microsoft_Visio_2003-2010___3.vsd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Microsoft_Visio_2003-2010___7.vsd"/><Relationship Id="rId34" Type="http://schemas.openxmlformats.org/officeDocument/2006/relationships/image" Target="media/image14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Microsoft_Visio_2003-2010___5.vsd"/><Relationship Id="rId25" Type="http://schemas.openxmlformats.org/officeDocument/2006/relationships/oleObject" Target="embeddings/Microsoft_Visio_2003-2010___9.vsd"/><Relationship Id="rId33" Type="http://schemas.openxmlformats.org/officeDocument/2006/relationships/oleObject" Target="embeddings/Microsoft_Visio_2003-2010___13.vsd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Microsoft_Visio_2003-2010___11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__2.vsd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__4.vsd"/><Relationship Id="rId23" Type="http://schemas.openxmlformats.org/officeDocument/2006/relationships/oleObject" Target="embeddings/Microsoft_Visio_2003-2010___8.vsd"/><Relationship Id="rId28" Type="http://schemas.openxmlformats.org/officeDocument/2006/relationships/image" Target="media/image11.emf"/><Relationship Id="rId36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oleObject" Target="embeddings/Microsoft_Visio_2003-2010___6.vsd"/><Relationship Id="rId31" Type="http://schemas.openxmlformats.org/officeDocument/2006/relationships/oleObject" Target="embeddings/Microsoft_Visio_2003-2010___12.vsd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Microsoft_Visio_2003-2010___10.vsd"/><Relationship Id="rId30" Type="http://schemas.openxmlformats.org/officeDocument/2006/relationships/image" Target="media/image12.emf"/><Relationship Id="rId35" Type="http://schemas.openxmlformats.org/officeDocument/2006/relationships/oleObject" Target="embeddings/Microsoft_Visio_2003-2010___14.vsd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D27208-EF04-4A0A-9B4C-60E395B6FC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6175</TotalTime>
  <Pages>1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</dc:creator>
  <cp:keywords/>
  <dc:description/>
  <cp:lastModifiedBy>cj</cp:lastModifiedBy>
  <cp:revision>588</cp:revision>
  <dcterms:created xsi:type="dcterms:W3CDTF">2017-03-21T11:37:00Z</dcterms:created>
  <dcterms:modified xsi:type="dcterms:W3CDTF">2018-08-08T09:14:00Z</dcterms:modified>
</cp:coreProperties>
</file>