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pPr>
      <w:r>
        <w:rPr>
          <w:rFonts w:ascii="Times New Roman" w:hAnsi="Times New Roman"/>
        </w:rPr>
        <w:t xml:space="preserve">Papers coded “IV” changed to “” </w:t>
      </w:r>
      <w:r>
        <w:rPr>
          <w:rFonts w:ascii="Times New Roman" w:hAnsi="Times New Roman"/>
          <w:color w:val="CE181E"/>
        </w:rPr>
        <w:t>← haven’t finished this one yet</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0"/>
          <w:numId w:val="1"/>
        </w:numPr>
        <w:rPr/>
      </w:pPr>
      <w:r>
        <w:rPr>
          <w:rFonts w:ascii="Times New Roman" w:hAnsi="Times New Roman"/>
        </w:rPr>
        <w:t>Overlapping p</w:t>
      </w:r>
      <w:r>
        <w:rPr>
          <w:rFonts w:ascii="Times New Roman" w:hAnsi="Times New Roman"/>
        </w:rPr>
        <w:t xml:space="preserve">apers </w:t>
      </w:r>
      <w:r>
        <w:rPr>
          <w:rFonts w:ascii="Times New Roman" w:hAnsi="Times New Roman"/>
        </w:rPr>
        <w:t>with issues</w:t>
      </w:r>
      <w:r>
        <w:rPr>
          <w:rFonts w:ascii="Times New Roman" w:hAnsi="Times New Roman"/>
        </w:rPr>
        <w:t xml:space="preserve">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w:t>
      </w:r>
      <w:r>
        <w:rPr>
          <w:rFonts w:ascii="Times New Roman" w:hAnsi="Times New Roman"/>
          <w:sz w:val="24"/>
          <w:szCs w:val="24"/>
        </w:rPr>
        <w:t>Hypotheses regarding the moderating effect of SES on the rela-tionships between the three approach variables and outcome andattrition were also tested.</w:t>
      </w:r>
      <w:r>
        <w:rPr>
          <w:rFonts w:ascii="Times New Roman" w:hAnsi="Times New Roman"/>
          <w:sz w:val="24"/>
          <w:szCs w:val="24"/>
        </w:rPr>
        <w:t>”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RA who put “IV”, “Yes”, “Yes” for </w:t>
      </w:r>
      <w:r>
        <w:rPr>
          <w:rFonts w:ascii="Times New Roman" w:hAnsi="Times New Roman"/>
          <w:sz w:val="24"/>
          <w:szCs w:val="24"/>
        </w:rPr>
        <w:t xml:space="preserve">“sesIVorDV”, “studiesMainEffect”, and “sesMainInterest” </w:t>
      </w:r>
      <w:r>
        <w:rPr>
          <w:rFonts w:ascii="Times New Roman" w:hAnsi="Times New Roman"/>
          <w:sz w:val="24"/>
          <w:szCs w:val="24"/>
        </w:rPr>
        <w:t>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 xml:space="preserve">additionally, used partial least squares to composite income and education as weighted indicators of SES—kind of a formative approach, a non-causal indicator approach (p. 196–197, 199)” </w:t>
      </w:r>
      <w:r>
        <w:rPr>
          <w:rFonts w:ascii="Times New Roman" w:hAnsi="Times New Roman"/>
          <w:b w:val="false"/>
          <w:i w:val="false"/>
          <w:strike w:val="false"/>
          <w:dstrike w:val="false"/>
          <w:outline w:val="false"/>
          <w:shadow w:val="false"/>
          <w:sz w:val="24"/>
          <w:szCs w:val="24"/>
          <w:u w:val="none"/>
          <w:em w:val="none"/>
        </w:rPr>
        <w:t>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w:t>
      </w:r>
      <w:r>
        <w:rPr>
          <w:rFonts w:ascii="Times New Roman" w:hAnsi="Times New Roman"/>
          <w:sz w:val="24"/>
          <w:szCs w:val="24"/>
        </w:rPr>
        <w:t>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w:t>
      </w:r>
      <w:r>
        <w:rPr>
          <w:rFonts w:ascii="Times New Roman" w:hAnsi="Times New Roman"/>
          <w:sz w:val="24"/>
          <w:szCs w:val="24"/>
        </w:rPr>
        <w:t xml:space="preserve"> p. 161)</w:t>
      </w:r>
    </w:p>
    <w:p>
      <w:pPr>
        <w:pStyle w:val="Normal"/>
        <w:numPr>
          <w:ilvl w:val="3"/>
          <w:numId w:val="1"/>
        </w:numPr>
        <w:rPr/>
      </w:pPr>
      <w:r>
        <w:rPr>
          <w:rFonts w:ascii="Times New Roman" w:hAnsi="Times New Roman"/>
          <w:sz w:val="24"/>
          <w:szCs w:val="24"/>
        </w:rPr>
        <w:t>Thus, changed code to “Yes, No, Yes, None Given, ‘</w:t>
      </w:r>
      <w:r>
        <w:rPr>
          <w:rFonts w:ascii="Times New Roman" w:hAnsi="Times New Roman"/>
          <w:sz w:val="24"/>
          <w:szCs w:val="24"/>
        </w:rPr>
        <w:t xml:space="preserve">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w:t>
      </w:r>
      <w:r>
        <w:rPr>
          <w:rFonts w:ascii="Times New Roman" w:hAnsi="Times New Roman"/>
          <w:sz w:val="24"/>
          <w:szCs w:val="24"/>
        </w:rPr>
        <w:t>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w:t>
      </w:r>
      <w:r>
        <w:rPr>
          <w:rFonts w:ascii="Times New Roman" w:hAnsi="Times New Roman"/>
          <w:sz w:val="24"/>
          <w:szCs w:val="24"/>
        </w:rPr>
        <w:t>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w:t>
      </w:r>
      <w:r>
        <w:rPr>
          <w:rFonts w:ascii="Times New Roman" w:hAnsi="Times New Roman"/>
          <w:sz w:val="24"/>
          <w:szCs w:val="24"/>
        </w:rPr>
        <w:t xml:space="preserve">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TotalTime>
  <Application>LibreOffice/5.4.5.1$MacOSX_X86_64 LibreOffice_project/79c9829dd5d8054ec39a82dc51cd9eff340dbee8</Application>
  <Pages>6</Pages>
  <Words>1768</Words>
  <Characters>8451</Characters>
  <CharactersWithSpaces>9826</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2020-05-21T15:58:07Z</dcterms:modified>
  <cp:revision>38</cp:revision>
  <dc:subject/>
  <dc:title/>
</cp:coreProperties>
</file>