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161C8" w14:textId="35594B0D" w:rsidR="00C6554A" w:rsidRPr="008B5277" w:rsidRDefault="0092094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755CC4E" wp14:editId="7193058A">
            <wp:extent cx="5486400" cy="3086100"/>
            <wp:effectExtent l="0" t="0" r="0" b="0"/>
            <wp:docPr id="2145849888" name="Picture 1" descr="A circular design with a lock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49888" name="Picture 1" descr="A circular design with a lock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3E11F02" w14:textId="34DE097F" w:rsidR="00C6554A" w:rsidRDefault="003607EC" w:rsidP="00C6554A">
      <w:pPr>
        <w:pStyle w:val="Title"/>
      </w:pPr>
      <w:r>
        <w:t>CSCI262</w:t>
      </w:r>
      <w:r w:rsidR="00920945">
        <w:t xml:space="preserve"> – Assignment 1</w:t>
      </w:r>
      <w:r>
        <w:t xml:space="preserve"> </w:t>
      </w:r>
    </w:p>
    <w:p w14:paraId="3E6F5230" w14:textId="0A7CED20" w:rsidR="00C6554A" w:rsidRPr="00D5413C" w:rsidRDefault="00920945" w:rsidP="00C6554A">
      <w:pPr>
        <w:pStyle w:val="Subtitle"/>
      </w:pPr>
      <w:r>
        <w:t>Spring 2024</w:t>
      </w:r>
    </w:p>
    <w:p w14:paraId="4FB0D9B2" w14:textId="40BBAA67" w:rsidR="00C6554A" w:rsidRDefault="003607EC" w:rsidP="00C6554A">
      <w:pPr>
        <w:pStyle w:val="ContactInfo"/>
      </w:pPr>
      <w:r>
        <w:t>Sami Sheikh</w:t>
      </w:r>
      <w:r w:rsidR="00C6554A">
        <w:t xml:space="preserve"> | </w:t>
      </w:r>
      <w:r>
        <w:t>System Security</w:t>
      </w:r>
      <w:r w:rsidR="00C6554A">
        <w:t xml:space="preserve"> |</w:t>
      </w:r>
      <w:r w:rsidR="00C6554A" w:rsidRPr="00D5413C">
        <w:t xml:space="preserve"> </w:t>
      </w:r>
      <w:r>
        <w:t>22/08/2024</w:t>
      </w:r>
      <w:r w:rsidR="00C6554A">
        <w:br w:type="page"/>
      </w:r>
    </w:p>
    <w:p w14:paraId="554F6F21" w14:textId="2ABB34BE" w:rsidR="00A45ADE" w:rsidRDefault="003607EC" w:rsidP="003607EC">
      <w:pPr>
        <w:pStyle w:val="Heading1"/>
      </w:pPr>
      <w:r>
        <w:lastRenderedPageBreak/>
        <w:t>Part 1: Short Answer Questions</w:t>
      </w:r>
    </w:p>
    <w:p w14:paraId="2DD021CB" w14:textId="14B3901E" w:rsidR="003607EC" w:rsidRDefault="003607EC" w:rsidP="003607EC">
      <w:pPr>
        <w:pStyle w:val="ListParagraph"/>
        <w:numPr>
          <w:ilvl w:val="0"/>
          <w:numId w:val="17"/>
        </w:numPr>
      </w:pPr>
      <w:r>
        <w:t>Determine the entropy associated with the following method of generating a password.</w:t>
      </w:r>
      <w:r>
        <w:br/>
      </w:r>
    </w:p>
    <w:p w14:paraId="28359F8C" w14:textId="0CE5171E" w:rsidR="003607EC" w:rsidRPr="003607EC" w:rsidRDefault="003607EC" w:rsidP="003607EC">
      <w:pPr>
        <w:pStyle w:val="ListParagraph"/>
        <w:ind w:left="360"/>
        <w:rPr>
          <w:i/>
          <w:iCs/>
        </w:rPr>
      </w:pPr>
      <w:r w:rsidRPr="003607EC">
        <w:rPr>
          <w:i/>
          <w:iCs/>
        </w:rPr>
        <w:t>Choose, and place in this order, one lower case letter, following by one upper case letter, followed by two digits, followed by @, followed by two letters, each upper or lower case, and then followed by four symbols drawn from the set {$,7,</w:t>
      </w:r>
      <w:proofErr w:type="gramStart"/>
      <w:r w:rsidRPr="003607EC">
        <w:rPr>
          <w:i/>
          <w:iCs/>
        </w:rPr>
        <w:t>3,v</w:t>
      </w:r>
      <w:proofErr w:type="gramEnd"/>
      <w:r w:rsidRPr="003607EC">
        <w:rPr>
          <w:i/>
          <w:iCs/>
        </w:rPr>
        <w:t>,w,J,z,T}. Finally, apply the hash function Tiger to give an output string in hex which will be used as a password.</w:t>
      </w:r>
    </w:p>
    <w:p w14:paraId="63E9E5B2" w14:textId="470D3881" w:rsidR="003607EC" w:rsidRDefault="003607EC" w:rsidP="003607EC">
      <w:r>
        <w:t xml:space="preserve">Assume random choices are made with equal likelihood of each symbol from the space being chosen from. </w:t>
      </w:r>
      <w:r w:rsidR="0079724A">
        <w:t>So,</w:t>
      </w:r>
      <w:r>
        <w:t xml:space="preserve"> for a random digit there are 10 possibilities, each chosen with probability 1/10.</w:t>
      </w:r>
    </w:p>
    <w:p w14:paraId="25613FC8" w14:textId="0450B2A1" w:rsidR="003607EC" w:rsidRDefault="003607EC" w:rsidP="003607EC">
      <w:pPr>
        <w:pStyle w:val="Heading2"/>
      </w:pPr>
      <w:r>
        <w:t>Answer</w:t>
      </w:r>
      <w:r w:rsidR="00E163C3">
        <w:t xml:space="preserve"> 1 </w:t>
      </w:r>
    </w:p>
    <w:p w14:paraId="76C90528" w14:textId="39C545FC" w:rsidR="003607EC" w:rsidRDefault="003607EC" w:rsidP="003607EC">
      <w:r>
        <w:t>The entropy calculated for each case:</w:t>
      </w:r>
    </w:p>
    <w:p w14:paraId="7BE2E627" w14:textId="392D5C95" w:rsidR="003607EC" w:rsidRDefault="003607EC" w:rsidP="003607EC">
      <w:pPr>
        <w:pStyle w:val="ListParagraph"/>
        <w:numPr>
          <w:ilvl w:val="0"/>
          <w:numId w:val="19"/>
        </w:numPr>
      </w:pPr>
      <w:r>
        <w:t>One lowercase letter:</w:t>
      </w:r>
    </w:p>
    <w:p w14:paraId="34AF3696" w14:textId="0DB3FD5F" w:rsidR="003607EC" w:rsidRDefault="003607EC" w:rsidP="003607EC">
      <w:pPr>
        <w:pStyle w:val="ListParagraph"/>
        <w:numPr>
          <w:ilvl w:val="1"/>
          <w:numId w:val="19"/>
        </w:numPr>
      </w:pPr>
      <w:r>
        <w:t>Since there are 26 possible lowercase letters</w:t>
      </w:r>
    </w:p>
    <w:p w14:paraId="5D1136BE" w14:textId="2DB872BB" w:rsidR="003607EC" w:rsidRPr="003607EC" w:rsidRDefault="003607EC" w:rsidP="003607EC">
      <w:pPr>
        <w:pStyle w:val="ListParagraph"/>
        <w:numPr>
          <w:ilvl w:val="1"/>
          <w:numId w:val="19"/>
        </w:numPr>
      </w:pPr>
      <w:r>
        <w:t xml:space="preserve">Entropy will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(26)</m:t>
        </m:r>
      </m:oMath>
    </w:p>
    <w:p w14:paraId="2797FF71" w14:textId="379FAD82" w:rsidR="003607EC" w:rsidRPr="003607EC" w:rsidRDefault="003607EC" w:rsidP="003607EC">
      <w:pPr>
        <w:pStyle w:val="ListParagraph"/>
        <w:numPr>
          <w:ilvl w:val="0"/>
          <w:numId w:val="19"/>
        </w:numPr>
      </w:pPr>
      <w:r w:rsidRPr="003607EC">
        <w:rPr>
          <w:rFonts w:eastAsiaTheme="minorEastAsia"/>
          <w:sz w:val="24"/>
          <w:szCs w:val="24"/>
        </w:rPr>
        <w:t xml:space="preserve">One uppercase </w:t>
      </w:r>
      <w:r>
        <w:rPr>
          <w:rFonts w:eastAsiaTheme="minorEastAsia"/>
          <w:sz w:val="24"/>
          <w:szCs w:val="24"/>
        </w:rPr>
        <w:t>letter:</w:t>
      </w:r>
    </w:p>
    <w:p w14:paraId="66D32C68" w14:textId="5C70CF79" w:rsidR="003607EC" w:rsidRDefault="003607EC" w:rsidP="003607EC">
      <w:pPr>
        <w:pStyle w:val="ListParagraph"/>
        <w:numPr>
          <w:ilvl w:val="1"/>
          <w:numId w:val="19"/>
        </w:numPr>
      </w:pPr>
      <w:r>
        <w:t>Since there are 26 possible uppercase letters</w:t>
      </w:r>
    </w:p>
    <w:p w14:paraId="61F4B155" w14:textId="590BE668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t xml:space="preserve">Entropy will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26</m:t>
            </m:r>
          </m:e>
        </m:d>
      </m:oMath>
    </w:p>
    <w:p w14:paraId="69BE1783" w14:textId="6E4E254D" w:rsidR="003607EC" w:rsidRDefault="003607EC" w:rsidP="003607E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Two digits:</w:t>
      </w:r>
    </w:p>
    <w:p w14:paraId="7F6D9BC8" w14:textId="5FE6A9A4" w:rsid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Since each digit has 10 possible choices (from 0 to 9)</w:t>
      </w:r>
    </w:p>
    <w:p w14:paraId="387D4E19" w14:textId="39ACD760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Entropy for each digit becomes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</m:oMath>
    </w:p>
    <w:p w14:paraId="4ADADF5C" w14:textId="3EFE328E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Hence, for two digits: Entropy is = </w:t>
      </w:r>
      <m:oMath>
        <m:r>
          <w:rPr>
            <w:rFonts w:ascii="Cambria Math" w:eastAsiaTheme="minorEastAsia" w:hAnsi="Cambria Math"/>
            <w:sz w:val="24"/>
            <w:szCs w:val="24"/>
          </w:rPr>
          <m:t>2×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26</m:t>
            </m:r>
          </m:e>
        </m:d>
      </m:oMath>
    </w:p>
    <w:p w14:paraId="4AF55A69" w14:textId="624903DF" w:rsidR="003607EC" w:rsidRPr="003607EC" w:rsidRDefault="003607EC" w:rsidP="003607E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>One ‘@’ symbol:</w:t>
      </w:r>
    </w:p>
    <w:p w14:paraId="2D8F52F7" w14:textId="7815C228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>Since the @ symbol is a single and fixed choice, the entropy is nil</w:t>
      </w:r>
    </w:p>
    <w:p w14:paraId="5ABC2E7D" w14:textId="0A45CA8A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Entropy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14:paraId="0BA009D0" w14:textId="70477FE7" w:rsidR="003607EC" w:rsidRPr="003607EC" w:rsidRDefault="003607EC" w:rsidP="003607E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>Two letters (each either being uppercase or lowercase)</w:t>
      </w:r>
      <w:r w:rsidR="00E163C3">
        <w:rPr>
          <w:rFonts w:eastAsiaTheme="minorEastAsia"/>
          <w:sz w:val="24"/>
          <w:szCs w:val="24"/>
        </w:rPr>
        <w:t>:</w:t>
      </w:r>
    </w:p>
    <w:p w14:paraId="6C920F8E" w14:textId="0F0E6169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Each letter can be either lowercase or uppercase, meaning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26×2=52 </m:t>
        </m:r>
      </m:oMath>
      <w:r>
        <w:rPr>
          <w:rFonts w:eastAsiaTheme="minorEastAsia"/>
          <w:sz w:val="24"/>
          <w:szCs w:val="24"/>
        </w:rPr>
        <w:t>total entropy choices</w:t>
      </w:r>
    </w:p>
    <w:p w14:paraId="7BBD62B9" w14:textId="4F75BA44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Entropy for each letter becomes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(52)</m:t>
            </m:r>
          </m:e>
        </m:func>
      </m:oMath>
    </w:p>
    <w:p w14:paraId="72BA46C9" w14:textId="204C58FC" w:rsidR="003607EC" w:rsidRPr="003607EC" w:rsidRDefault="003607EC" w:rsidP="003607EC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Total entropy becomes: </w:t>
      </w:r>
      <m:oMath>
        <m:r>
          <m:rPr>
            <m:sty m:val="p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(52)</m:t>
            </m:r>
          </m:e>
        </m:func>
      </m:oMath>
    </w:p>
    <w:p w14:paraId="5C84CCC3" w14:textId="0202AC5F" w:rsidR="003607EC" w:rsidRPr="00E163C3" w:rsidRDefault="003607EC" w:rsidP="003607E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Four symbols from the set of </w:t>
      </w:r>
      <w:r w:rsidR="00E163C3" w:rsidRPr="003607EC">
        <w:rPr>
          <w:i/>
          <w:iCs/>
        </w:rPr>
        <w:t>{$,7,</w:t>
      </w:r>
      <w:proofErr w:type="gramStart"/>
      <w:r w:rsidR="00E163C3" w:rsidRPr="003607EC">
        <w:rPr>
          <w:i/>
          <w:iCs/>
        </w:rPr>
        <w:t>3,v</w:t>
      </w:r>
      <w:proofErr w:type="gramEnd"/>
      <w:r w:rsidR="00E163C3" w:rsidRPr="003607EC">
        <w:rPr>
          <w:i/>
          <w:iCs/>
        </w:rPr>
        <w:t>,w,J,z,T}</w:t>
      </w:r>
      <w:r w:rsidR="00E163C3">
        <w:rPr>
          <w:i/>
          <w:iCs/>
        </w:rPr>
        <w:t>:</w:t>
      </w:r>
    </w:p>
    <w:p w14:paraId="51883D3E" w14:textId="0412979F" w:rsidR="00E163C3" w:rsidRPr="00E163C3" w:rsidRDefault="00E163C3" w:rsidP="00E163C3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t>The set contains total of 8 symbols</w:t>
      </w:r>
    </w:p>
    <w:p w14:paraId="7A8F37C6" w14:textId="64A2647D" w:rsidR="00E163C3" w:rsidRPr="00E163C3" w:rsidRDefault="00E163C3" w:rsidP="00E163C3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t xml:space="preserve">Entropy for each symbol becomes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(8)</m:t>
            </m:r>
          </m:e>
        </m:func>
      </m:oMath>
    </w:p>
    <w:p w14:paraId="5974E7B0" w14:textId="401B472C" w:rsidR="00E163C3" w:rsidRPr="00BF591F" w:rsidRDefault="00E163C3" w:rsidP="00E163C3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t xml:space="preserve">Entropy for 4 symbol becomes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</m:d>
          </m:e>
        </m:func>
      </m:oMath>
    </w:p>
    <w:p w14:paraId="18F03E4E" w14:textId="6B3C8A6D" w:rsidR="00E163C3" w:rsidRPr="00A07591" w:rsidRDefault="00BF591F" w:rsidP="00A07591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>The hash function does not affect entropy as it just preserves it</w:t>
      </w:r>
      <w:r w:rsidR="00A07591">
        <w:rPr>
          <w:rFonts w:eastAsiaTheme="minorEastAsia"/>
          <w:sz w:val="24"/>
          <w:szCs w:val="24"/>
        </w:rPr>
        <w:t>, unless it is salted.</w:t>
      </w:r>
    </w:p>
    <w:p w14:paraId="15090821" w14:textId="633141F7" w:rsidR="00E163C3" w:rsidRPr="00E163C3" w:rsidRDefault="00E163C3" w:rsidP="00E163C3">
      <w:pPr>
        <w:rPr>
          <w:rStyle w:val="mclose"/>
          <w:rFonts w:eastAsiaTheme="minorEastAsia"/>
        </w:rPr>
      </w:pPr>
      <w:r>
        <w:rPr>
          <w:rFonts w:eastAsiaTheme="minorEastAsia"/>
        </w:rPr>
        <w:lastRenderedPageBreak/>
        <w:t xml:space="preserve">Total Entropy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10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52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4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8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close"/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=4.7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4.7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3.32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5.7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=4.7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4.7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6.64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11.4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40 bits (rounded up)</m:t>
          </m:r>
        </m:oMath>
      </m:oMathPara>
    </w:p>
    <w:p w14:paraId="789ECF23" w14:textId="242E5DBE" w:rsidR="00E163C3" w:rsidRDefault="00B40B7D" w:rsidP="00E163C3">
      <w:pPr>
        <w:pStyle w:val="ListParagraph"/>
        <w:numPr>
          <w:ilvl w:val="0"/>
          <w:numId w:val="17"/>
        </w:numPr>
      </w:pPr>
      <w:r>
        <w:t>For the following collection of statements, describe the sets of actions, objects, and subjects; and draw an access control matrix to represent the scenario.</w:t>
      </w:r>
      <w:r w:rsidR="00E163C3">
        <w:br/>
      </w:r>
    </w:p>
    <w:p w14:paraId="75BB93D5" w14:textId="77777777" w:rsidR="00E163C3" w:rsidRDefault="00E163C3" w:rsidP="00E163C3">
      <w:pPr>
        <w:pStyle w:val="ListParagraph"/>
        <w:numPr>
          <w:ilvl w:val="0"/>
          <w:numId w:val="21"/>
        </w:numPr>
      </w:pPr>
      <w:r>
        <w:t xml:space="preserve">Alice can climb trees and eat apples. </w:t>
      </w:r>
    </w:p>
    <w:p w14:paraId="3E51EDCF" w14:textId="77777777" w:rsidR="00E163C3" w:rsidRDefault="00E163C3" w:rsidP="00E163C3">
      <w:pPr>
        <w:pStyle w:val="ListParagraph"/>
        <w:numPr>
          <w:ilvl w:val="0"/>
          <w:numId w:val="21"/>
        </w:numPr>
      </w:pPr>
      <w:r>
        <w:t xml:space="preserve">Bob can climb fences, eat apples, and wave flags. </w:t>
      </w:r>
    </w:p>
    <w:p w14:paraId="373CADA5" w14:textId="77777777" w:rsidR="00E163C3" w:rsidRDefault="00E163C3" w:rsidP="00E163C3">
      <w:pPr>
        <w:pStyle w:val="ListParagraph"/>
        <w:numPr>
          <w:ilvl w:val="0"/>
          <w:numId w:val="21"/>
        </w:numPr>
      </w:pPr>
      <w:r>
        <w:t xml:space="preserve">Trees can hurt apples. </w:t>
      </w:r>
    </w:p>
    <w:p w14:paraId="2B3E75A3" w14:textId="681CE2FB" w:rsidR="00E163C3" w:rsidRPr="00E163C3" w:rsidRDefault="00E163C3" w:rsidP="00E163C3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Carol can jump waves, eat apples, and wave flags.</w:t>
      </w:r>
    </w:p>
    <w:p w14:paraId="5EA8E1FB" w14:textId="0E853DE6" w:rsidR="00E163C3" w:rsidRDefault="00E163C3" w:rsidP="00E163C3">
      <w:pPr>
        <w:pStyle w:val="Heading2"/>
        <w:rPr>
          <w:rFonts w:eastAsiaTheme="minorEastAsia"/>
        </w:rPr>
      </w:pPr>
      <w:r>
        <w:rPr>
          <w:rFonts w:eastAsiaTheme="minorEastAsia"/>
        </w:rPr>
        <w:t>Answer 2</w:t>
      </w:r>
    </w:p>
    <w:p w14:paraId="717403A3" w14:textId="49644463" w:rsidR="00E163C3" w:rsidRDefault="00E163C3" w:rsidP="00E163C3">
      <w:r>
        <w:t>The set of subjects that can perform actions are:</w:t>
      </w:r>
    </w:p>
    <w:p w14:paraId="03134AB0" w14:textId="7406EB9C" w:rsidR="00B40B7D" w:rsidRDefault="00B40B7D" w:rsidP="00B40B7D">
      <w:pPr>
        <w:pStyle w:val="ListParagraph"/>
        <w:numPr>
          <w:ilvl w:val="0"/>
          <w:numId w:val="23"/>
        </w:numPr>
      </w:pPr>
      <w:r>
        <w:t>Alice</w:t>
      </w:r>
    </w:p>
    <w:p w14:paraId="6830DF15" w14:textId="7D6D8C56" w:rsidR="00B40B7D" w:rsidRDefault="00B40B7D" w:rsidP="00B40B7D">
      <w:pPr>
        <w:pStyle w:val="ListParagraph"/>
        <w:numPr>
          <w:ilvl w:val="0"/>
          <w:numId w:val="23"/>
        </w:numPr>
      </w:pPr>
      <w:r>
        <w:t>Bob</w:t>
      </w:r>
    </w:p>
    <w:p w14:paraId="1AF525D2" w14:textId="681EBB52" w:rsidR="00B40B7D" w:rsidRDefault="00B40B7D" w:rsidP="00B40B7D">
      <w:pPr>
        <w:pStyle w:val="ListParagraph"/>
        <w:numPr>
          <w:ilvl w:val="0"/>
          <w:numId w:val="23"/>
        </w:numPr>
      </w:pPr>
      <w:r>
        <w:t>Carol</w:t>
      </w:r>
    </w:p>
    <w:p w14:paraId="253DC9ED" w14:textId="642B36FC" w:rsidR="00B40B7D" w:rsidRDefault="00B40B7D" w:rsidP="00B40B7D">
      <w:pPr>
        <w:pStyle w:val="ListParagraph"/>
        <w:numPr>
          <w:ilvl w:val="0"/>
          <w:numId w:val="23"/>
        </w:numPr>
      </w:pPr>
      <w:r>
        <w:t>Trees</w:t>
      </w:r>
    </w:p>
    <w:p w14:paraId="3DA3DAC6" w14:textId="67BA25B7" w:rsidR="00B40B7D" w:rsidRDefault="00B40B7D" w:rsidP="00B40B7D">
      <w:r>
        <w:t>The set of objects which are entities that actions can be performed on are:</w:t>
      </w:r>
    </w:p>
    <w:p w14:paraId="6FF20FCA" w14:textId="40B0E927" w:rsidR="00B40B7D" w:rsidRDefault="00B40B7D" w:rsidP="00B40B7D">
      <w:pPr>
        <w:pStyle w:val="ListParagraph"/>
        <w:numPr>
          <w:ilvl w:val="0"/>
          <w:numId w:val="25"/>
        </w:numPr>
      </w:pPr>
      <w:r>
        <w:t>Trees</w:t>
      </w:r>
    </w:p>
    <w:p w14:paraId="77717F67" w14:textId="785F36C8" w:rsidR="00B40B7D" w:rsidRDefault="00B40B7D" w:rsidP="00B40B7D">
      <w:pPr>
        <w:pStyle w:val="ListParagraph"/>
        <w:numPr>
          <w:ilvl w:val="0"/>
          <w:numId w:val="25"/>
        </w:numPr>
      </w:pPr>
      <w:r>
        <w:t>Fences</w:t>
      </w:r>
    </w:p>
    <w:p w14:paraId="6ECC8F2F" w14:textId="2837067E" w:rsidR="00B40B7D" w:rsidRDefault="00B40B7D" w:rsidP="00B40B7D">
      <w:pPr>
        <w:pStyle w:val="ListParagraph"/>
        <w:numPr>
          <w:ilvl w:val="0"/>
          <w:numId w:val="25"/>
        </w:numPr>
      </w:pPr>
      <w:r>
        <w:t>Apples</w:t>
      </w:r>
    </w:p>
    <w:p w14:paraId="559F39C5" w14:textId="21B38710" w:rsidR="00B40B7D" w:rsidRDefault="00B40B7D" w:rsidP="00B40B7D">
      <w:pPr>
        <w:pStyle w:val="ListParagraph"/>
        <w:numPr>
          <w:ilvl w:val="0"/>
          <w:numId w:val="25"/>
        </w:numPr>
      </w:pPr>
      <w:r>
        <w:t>Flags</w:t>
      </w:r>
    </w:p>
    <w:p w14:paraId="69905E08" w14:textId="5F1086A9" w:rsidR="00B40B7D" w:rsidRDefault="00B40B7D" w:rsidP="00B40B7D">
      <w:pPr>
        <w:pStyle w:val="ListParagraph"/>
        <w:numPr>
          <w:ilvl w:val="0"/>
          <w:numId w:val="25"/>
        </w:numPr>
      </w:pPr>
      <w:r>
        <w:t>Waves</w:t>
      </w:r>
    </w:p>
    <w:p w14:paraId="76385F8F" w14:textId="253B8FCA" w:rsidR="00B40B7D" w:rsidRDefault="00B40B7D" w:rsidP="00B40B7D">
      <w:r>
        <w:t>The actions/operations that subjects can perform on objects are:</w:t>
      </w:r>
    </w:p>
    <w:p w14:paraId="447F3416" w14:textId="4A03EA82" w:rsidR="00B40B7D" w:rsidRDefault="00B40B7D" w:rsidP="00B40B7D">
      <w:pPr>
        <w:pStyle w:val="ListParagraph"/>
        <w:numPr>
          <w:ilvl w:val="0"/>
          <w:numId w:val="26"/>
        </w:numPr>
      </w:pPr>
      <w:r>
        <w:t>Climb</w:t>
      </w:r>
    </w:p>
    <w:p w14:paraId="58862141" w14:textId="4D348B97" w:rsidR="00B40B7D" w:rsidRDefault="00B40B7D" w:rsidP="00B40B7D">
      <w:pPr>
        <w:pStyle w:val="ListParagraph"/>
        <w:numPr>
          <w:ilvl w:val="0"/>
          <w:numId w:val="26"/>
        </w:numPr>
      </w:pPr>
      <w:r>
        <w:t>Eat</w:t>
      </w:r>
    </w:p>
    <w:p w14:paraId="5C374E9B" w14:textId="6C67B0A0" w:rsidR="00B40B7D" w:rsidRDefault="00B40B7D" w:rsidP="00B40B7D">
      <w:pPr>
        <w:pStyle w:val="ListParagraph"/>
        <w:numPr>
          <w:ilvl w:val="0"/>
          <w:numId w:val="26"/>
        </w:numPr>
      </w:pPr>
      <w:r>
        <w:t>Wave</w:t>
      </w:r>
    </w:p>
    <w:p w14:paraId="6E39F30E" w14:textId="0CA97A49" w:rsidR="00B40B7D" w:rsidRDefault="00B40B7D" w:rsidP="00B40B7D">
      <w:pPr>
        <w:pStyle w:val="ListParagraph"/>
        <w:numPr>
          <w:ilvl w:val="0"/>
          <w:numId w:val="26"/>
        </w:numPr>
      </w:pPr>
      <w:r>
        <w:t>Jump</w:t>
      </w:r>
    </w:p>
    <w:p w14:paraId="0D1AD26C" w14:textId="65613885" w:rsidR="00B40B7D" w:rsidRPr="00E163C3" w:rsidRDefault="00B40B7D" w:rsidP="00B40B7D">
      <w:pPr>
        <w:pStyle w:val="ListParagraph"/>
        <w:numPr>
          <w:ilvl w:val="0"/>
          <w:numId w:val="26"/>
        </w:numPr>
      </w:pPr>
      <w:r>
        <w:t>Hurt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163C3" w14:paraId="7BD60A27" w14:textId="77777777" w:rsidTr="00E163C3">
        <w:tc>
          <w:tcPr>
            <w:tcW w:w="1438" w:type="dxa"/>
          </w:tcPr>
          <w:p w14:paraId="424D2A6E" w14:textId="77777777" w:rsidR="00E163C3" w:rsidRDefault="00E163C3" w:rsidP="00E163C3"/>
        </w:tc>
        <w:tc>
          <w:tcPr>
            <w:tcW w:w="1438" w:type="dxa"/>
          </w:tcPr>
          <w:p w14:paraId="256189CA" w14:textId="4757A330" w:rsidR="00E163C3" w:rsidRDefault="00E163C3" w:rsidP="00E163C3">
            <w:r>
              <w:t>Trees</w:t>
            </w:r>
          </w:p>
        </w:tc>
        <w:tc>
          <w:tcPr>
            <w:tcW w:w="1438" w:type="dxa"/>
          </w:tcPr>
          <w:p w14:paraId="29EFDD55" w14:textId="7E817FBC" w:rsidR="00E163C3" w:rsidRDefault="00E163C3" w:rsidP="00E163C3">
            <w:r>
              <w:t>Fences</w:t>
            </w:r>
          </w:p>
        </w:tc>
        <w:tc>
          <w:tcPr>
            <w:tcW w:w="1438" w:type="dxa"/>
          </w:tcPr>
          <w:p w14:paraId="720ABC46" w14:textId="1FFFCC89" w:rsidR="00E163C3" w:rsidRDefault="00E163C3" w:rsidP="00E163C3">
            <w:r>
              <w:t>Apples</w:t>
            </w:r>
          </w:p>
        </w:tc>
        <w:tc>
          <w:tcPr>
            <w:tcW w:w="1439" w:type="dxa"/>
          </w:tcPr>
          <w:p w14:paraId="20E5C4B0" w14:textId="63F423EE" w:rsidR="00E163C3" w:rsidRDefault="00E163C3" w:rsidP="00E163C3">
            <w:r>
              <w:t>Flags</w:t>
            </w:r>
          </w:p>
        </w:tc>
        <w:tc>
          <w:tcPr>
            <w:tcW w:w="1439" w:type="dxa"/>
          </w:tcPr>
          <w:p w14:paraId="29B76623" w14:textId="3CC11585" w:rsidR="00E163C3" w:rsidRDefault="00E163C3" w:rsidP="00E163C3">
            <w:r>
              <w:t>Waves</w:t>
            </w:r>
          </w:p>
        </w:tc>
      </w:tr>
      <w:tr w:rsidR="00E163C3" w14:paraId="4C310A82" w14:textId="77777777" w:rsidTr="00E163C3">
        <w:tc>
          <w:tcPr>
            <w:tcW w:w="1438" w:type="dxa"/>
          </w:tcPr>
          <w:p w14:paraId="5D507845" w14:textId="4BDC4382" w:rsidR="00E163C3" w:rsidRDefault="00E163C3" w:rsidP="00E163C3">
            <w:r>
              <w:t>Alice</w:t>
            </w:r>
          </w:p>
        </w:tc>
        <w:tc>
          <w:tcPr>
            <w:tcW w:w="1438" w:type="dxa"/>
          </w:tcPr>
          <w:p w14:paraId="7322E3E0" w14:textId="6214AA0B" w:rsidR="00E163C3" w:rsidRDefault="00E163C3" w:rsidP="00E163C3">
            <w:r>
              <w:t>Climb</w:t>
            </w:r>
          </w:p>
        </w:tc>
        <w:tc>
          <w:tcPr>
            <w:tcW w:w="1438" w:type="dxa"/>
          </w:tcPr>
          <w:p w14:paraId="1C8D0F66" w14:textId="77777777" w:rsidR="00E163C3" w:rsidRDefault="00E163C3" w:rsidP="00E163C3"/>
        </w:tc>
        <w:tc>
          <w:tcPr>
            <w:tcW w:w="1438" w:type="dxa"/>
          </w:tcPr>
          <w:p w14:paraId="6A947BD1" w14:textId="72CB8071" w:rsidR="00E163C3" w:rsidRDefault="00B40B7D" w:rsidP="00E163C3">
            <w:r>
              <w:t>Eat</w:t>
            </w:r>
          </w:p>
        </w:tc>
        <w:tc>
          <w:tcPr>
            <w:tcW w:w="1439" w:type="dxa"/>
          </w:tcPr>
          <w:p w14:paraId="5D5EF0DE" w14:textId="77777777" w:rsidR="00E163C3" w:rsidRDefault="00E163C3" w:rsidP="00E163C3"/>
        </w:tc>
        <w:tc>
          <w:tcPr>
            <w:tcW w:w="1439" w:type="dxa"/>
          </w:tcPr>
          <w:p w14:paraId="1E4B5CBA" w14:textId="77777777" w:rsidR="00E163C3" w:rsidRDefault="00E163C3" w:rsidP="00E163C3"/>
        </w:tc>
      </w:tr>
      <w:tr w:rsidR="00E163C3" w14:paraId="070826A1" w14:textId="77777777" w:rsidTr="00E163C3">
        <w:tc>
          <w:tcPr>
            <w:tcW w:w="1438" w:type="dxa"/>
          </w:tcPr>
          <w:p w14:paraId="106D0D3F" w14:textId="356305C7" w:rsidR="00E163C3" w:rsidRDefault="00E163C3" w:rsidP="00E163C3">
            <w:r>
              <w:t>Bob</w:t>
            </w:r>
          </w:p>
        </w:tc>
        <w:tc>
          <w:tcPr>
            <w:tcW w:w="1438" w:type="dxa"/>
          </w:tcPr>
          <w:p w14:paraId="42A1F291" w14:textId="77777777" w:rsidR="00E163C3" w:rsidRDefault="00E163C3" w:rsidP="00E163C3"/>
        </w:tc>
        <w:tc>
          <w:tcPr>
            <w:tcW w:w="1438" w:type="dxa"/>
          </w:tcPr>
          <w:p w14:paraId="59E385DB" w14:textId="146669F7" w:rsidR="00E163C3" w:rsidRDefault="00E163C3" w:rsidP="00E163C3">
            <w:r>
              <w:t>Climb</w:t>
            </w:r>
          </w:p>
        </w:tc>
        <w:tc>
          <w:tcPr>
            <w:tcW w:w="1438" w:type="dxa"/>
          </w:tcPr>
          <w:p w14:paraId="089312F4" w14:textId="523F5D67" w:rsidR="00E163C3" w:rsidRDefault="00B40B7D" w:rsidP="00E163C3">
            <w:r>
              <w:t>Eat</w:t>
            </w:r>
          </w:p>
        </w:tc>
        <w:tc>
          <w:tcPr>
            <w:tcW w:w="1439" w:type="dxa"/>
          </w:tcPr>
          <w:p w14:paraId="0D4ADFCE" w14:textId="77CA4257" w:rsidR="00E163C3" w:rsidRDefault="00E163C3" w:rsidP="00E163C3">
            <w:r>
              <w:t>Wave</w:t>
            </w:r>
          </w:p>
        </w:tc>
        <w:tc>
          <w:tcPr>
            <w:tcW w:w="1439" w:type="dxa"/>
          </w:tcPr>
          <w:p w14:paraId="0C78880E" w14:textId="77777777" w:rsidR="00E163C3" w:rsidRDefault="00E163C3" w:rsidP="00E163C3"/>
        </w:tc>
      </w:tr>
      <w:tr w:rsidR="00E163C3" w14:paraId="44714985" w14:textId="77777777" w:rsidTr="00E163C3">
        <w:tc>
          <w:tcPr>
            <w:tcW w:w="1438" w:type="dxa"/>
          </w:tcPr>
          <w:p w14:paraId="5EBEA20A" w14:textId="09D55F72" w:rsidR="00E163C3" w:rsidRDefault="00E163C3" w:rsidP="00E163C3">
            <w:r>
              <w:t>Carol</w:t>
            </w:r>
          </w:p>
        </w:tc>
        <w:tc>
          <w:tcPr>
            <w:tcW w:w="1438" w:type="dxa"/>
          </w:tcPr>
          <w:p w14:paraId="525B3246" w14:textId="77777777" w:rsidR="00E163C3" w:rsidRDefault="00E163C3" w:rsidP="00E163C3"/>
        </w:tc>
        <w:tc>
          <w:tcPr>
            <w:tcW w:w="1438" w:type="dxa"/>
          </w:tcPr>
          <w:p w14:paraId="0FA47CB4" w14:textId="77777777" w:rsidR="00E163C3" w:rsidRDefault="00E163C3" w:rsidP="00E163C3"/>
        </w:tc>
        <w:tc>
          <w:tcPr>
            <w:tcW w:w="1438" w:type="dxa"/>
          </w:tcPr>
          <w:p w14:paraId="3450ADA1" w14:textId="444D87C8" w:rsidR="00E163C3" w:rsidRDefault="00B40B7D" w:rsidP="00E163C3">
            <w:r>
              <w:t>Eat</w:t>
            </w:r>
          </w:p>
        </w:tc>
        <w:tc>
          <w:tcPr>
            <w:tcW w:w="1439" w:type="dxa"/>
          </w:tcPr>
          <w:p w14:paraId="1621C1B9" w14:textId="6C1CD20B" w:rsidR="00E163C3" w:rsidRDefault="00E163C3" w:rsidP="00E163C3">
            <w:r>
              <w:t>Wave</w:t>
            </w:r>
          </w:p>
        </w:tc>
        <w:tc>
          <w:tcPr>
            <w:tcW w:w="1439" w:type="dxa"/>
          </w:tcPr>
          <w:p w14:paraId="28118D95" w14:textId="4C310AC2" w:rsidR="00E163C3" w:rsidRDefault="00E163C3" w:rsidP="00E163C3">
            <w:r>
              <w:t>Jump</w:t>
            </w:r>
          </w:p>
        </w:tc>
      </w:tr>
      <w:tr w:rsidR="00E163C3" w14:paraId="6EF3B0F8" w14:textId="77777777" w:rsidTr="00E163C3">
        <w:tc>
          <w:tcPr>
            <w:tcW w:w="1438" w:type="dxa"/>
          </w:tcPr>
          <w:p w14:paraId="491E5C97" w14:textId="4CEF47F2" w:rsidR="00E163C3" w:rsidRDefault="00E163C3" w:rsidP="00E163C3">
            <w:r>
              <w:t>Trees</w:t>
            </w:r>
          </w:p>
        </w:tc>
        <w:tc>
          <w:tcPr>
            <w:tcW w:w="1438" w:type="dxa"/>
          </w:tcPr>
          <w:p w14:paraId="2CD2EE90" w14:textId="77777777" w:rsidR="00E163C3" w:rsidRDefault="00E163C3" w:rsidP="00E163C3"/>
        </w:tc>
        <w:tc>
          <w:tcPr>
            <w:tcW w:w="1438" w:type="dxa"/>
          </w:tcPr>
          <w:p w14:paraId="3316DEC2" w14:textId="77777777" w:rsidR="00E163C3" w:rsidRDefault="00E163C3" w:rsidP="00E163C3"/>
        </w:tc>
        <w:tc>
          <w:tcPr>
            <w:tcW w:w="1438" w:type="dxa"/>
          </w:tcPr>
          <w:p w14:paraId="0F6C8728" w14:textId="0A29B651" w:rsidR="00E163C3" w:rsidRDefault="00E163C3" w:rsidP="00E163C3">
            <w:r>
              <w:t>Hurt</w:t>
            </w:r>
          </w:p>
        </w:tc>
        <w:tc>
          <w:tcPr>
            <w:tcW w:w="1439" w:type="dxa"/>
          </w:tcPr>
          <w:p w14:paraId="5189B25E" w14:textId="77777777" w:rsidR="00E163C3" w:rsidRDefault="00E163C3" w:rsidP="00E163C3"/>
        </w:tc>
        <w:tc>
          <w:tcPr>
            <w:tcW w:w="1439" w:type="dxa"/>
          </w:tcPr>
          <w:p w14:paraId="2A8C99C4" w14:textId="77777777" w:rsidR="00E163C3" w:rsidRDefault="00E163C3" w:rsidP="00E163C3"/>
        </w:tc>
      </w:tr>
    </w:tbl>
    <w:p w14:paraId="364DC003" w14:textId="77777777" w:rsidR="00E163C3" w:rsidRDefault="00E163C3" w:rsidP="00E163C3"/>
    <w:p w14:paraId="0A79FD8F" w14:textId="46A7FF5D" w:rsidR="00B40B7D" w:rsidRDefault="00B40B7D" w:rsidP="00920945">
      <w:pPr>
        <w:pStyle w:val="ListParagraph"/>
        <w:numPr>
          <w:ilvl w:val="0"/>
          <w:numId w:val="17"/>
        </w:numPr>
      </w:pPr>
      <w:r>
        <w:lastRenderedPageBreak/>
        <w:t>Assume an application requires access control policies based on the applicant’s age and the type of funding to be provided. Using an ABAC (attribute-based access control) approach, write policy rules for each of the following scenarios:</w:t>
      </w:r>
    </w:p>
    <w:p w14:paraId="7A08A2DD" w14:textId="77777777" w:rsidR="00B40B7D" w:rsidRDefault="00B40B7D" w:rsidP="00920945">
      <w:pPr>
        <w:pStyle w:val="ListParagraph"/>
        <w:ind w:left="360"/>
      </w:pPr>
    </w:p>
    <w:p w14:paraId="452812E3" w14:textId="0269BE08" w:rsidR="00B40B7D" w:rsidRDefault="00B40B7D" w:rsidP="00920945">
      <w:pPr>
        <w:pStyle w:val="ListParagraph"/>
        <w:numPr>
          <w:ilvl w:val="0"/>
          <w:numId w:val="27"/>
        </w:numPr>
      </w:pPr>
      <w:r>
        <w:t xml:space="preserve">If the applicant’s age is more than 35, only “Research Grants (RG)” can be provided. </w:t>
      </w:r>
      <w:r>
        <w:br/>
      </w:r>
    </w:p>
    <w:p w14:paraId="3C25A379" w14:textId="67D08012" w:rsidR="00B40B7D" w:rsidRDefault="00B40B7D" w:rsidP="00920945">
      <w:pPr>
        <w:pStyle w:val="ListParagraph"/>
        <w:numPr>
          <w:ilvl w:val="0"/>
          <w:numId w:val="27"/>
        </w:numPr>
      </w:pPr>
      <w:r>
        <w:t>If the applicant’s age is less than or equal to 35, both “RG and Travel Grants (TG)” can be provided.</w:t>
      </w:r>
    </w:p>
    <w:p w14:paraId="05ABF73D" w14:textId="0E3474CE" w:rsidR="00B40B7D" w:rsidRDefault="00B40B7D" w:rsidP="00920945">
      <w:pPr>
        <w:pStyle w:val="Heading2"/>
      </w:pPr>
      <w:r>
        <w:t>Answer 3</w:t>
      </w:r>
    </w:p>
    <w:p w14:paraId="5D329AD4" w14:textId="5C36E6D8" w:rsidR="00B40B7D" w:rsidRDefault="00B40B7D" w:rsidP="00A07591">
      <w:pPr>
        <w:jc w:val="both"/>
      </w:pPr>
      <w:r>
        <w:t xml:space="preserve">Attribute-based access control systems make decisions based on the attributes of the subjects (users), objects (resources) and the </w:t>
      </w:r>
      <w:r w:rsidR="00920945">
        <w:t>environment (contextual information)</w:t>
      </w:r>
      <w:r>
        <w:t>. As such, the attributes in this question would be the applicant’s age and the type of funding they are provided.</w:t>
      </w:r>
    </w:p>
    <w:p w14:paraId="0194B416" w14:textId="7DA1880E" w:rsidR="00B40B7D" w:rsidRDefault="00B40B7D" w:rsidP="00A07591">
      <w:pPr>
        <w:jc w:val="both"/>
      </w:pPr>
      <w:r>
        <w:t>For policy (a), the condition is that the applicant’s age is more than 35, meaning they would only get access to Research Grants (RG)</w:t>
      </w:r>
    </w:p>
    <w:p w14:paraId="09A2AFC6" w14:textId="14FA5461" w:rsidR="00B40B7D" w:rsidRDefault="00B40B7D" w:rsidP="00920945">
      <w:r>
        <w:t>ABAC Policy Rule:</w:t>
      </w:r>
    </w:p>
    <w:p w14:paraId="754CB416" w14:textId="1E1FFB5E" w:rsidR="00CB5C40" w:rsidRDefault="00CB5C40" w:rsidP="00920945">
      <m:oMathPara>
        <m:oMath>
          <m:r>
            <w:rPr>
              <w:rStyle w:val="mord"/>
              <w:rFonts w:ascii="Cambria Math" w:hAnsi="Cambria Math"/>
            </w:rPr>
            <m:t>Can Access</m:t>
          </m:r>
          <m:r>
            <w:rPr>
              <w:rStyle w:val="mrel"/>
              <w:rFonts w:ascii="Cambria Math" w:hAnsi="Cambria Math" w:cs="Cambria Math"/>
            </w:rPr>
            <m:t>←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rel"/>
              <w:rFonts w:ascii="Cambria Math" w:hAnsi="Cambria Math"/>
            </w:rPr>
            <m:t>&gt;</m:t>
          </m:r>
          <m:r>
            <w:rPr>
              <w:rStyle w:val="mord"/>
              <w:rFonts w:ascii="Cambria Math" w:hAnsi="Cambria Math"/>
            </w:rPr>
            <m:t>35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bin"/>
              <w:rFonts w:ascii="Cambria Math" w:hAnsi="Cambria Math" w:cs="Cambria Math"/>
            </w:rPr>
            <m:t>∧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G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"RG"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C222297" w14:textId="7E82A6FA" w:rsidR="00B40B7D" w:rsidRDefault="00B40B7D" w:rsidP="00920945">
      <w:r>
        <w:t xml:space="preserve">For policy (b), the condition is that the applicant’s age is </w:t>
      </w:r>
      <w:r w:rsidR="00D91CC7">
        <w:t>&lt;= 35 year, hence they would get access to Research Grants (RG) and Travel Grants (TG)</w:t>
      </w:r>
    </w:p>
    <w:p w14:paraId="28A22B51" w14:textId="7CA605F0" w:rsidR="00D91CC7" w:rsidRDefault="00D91CC7" w:rsidP="00920945">
      <w:r>
        <w:t>ABAC Policy Rule:</w:t>
      </w:r>
    </w:p>
    <w:p w14:paraId="4937A8A5" w14:textId="78D8847F" w:rsidR="00CB5C40" w:rsidRPr="00B40B7D" w:rsidRDefault="00CB5C40">
      <w:pPr>
        <w:tabs>
          <w:tab w:val="left" w:pos="3369"/>
        </w:tabs>
        <w:jc w:val="center"/>
      </w:pPr>
      <m:oMathPara>
        <m:oMath>
          <m:r>
            <w:rPr>
              <w:rFonts w:ascii="Cambria Math" w:hAnsi="Cambria Math"/>
            </w:rPr>
            <m:t>Can Access←(A≤35)∧((G="RG")∨(G="TG"))</m:t>
          </m:r>
        </m:oMath>
      </m:oMathPara>
    </w:p>
    <w:sectPr w:rsidR="00CB5C40" w:rsidRPr="00B40B7D">
      <w:headerReference w:type="default" r:id="rId8"/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29E86" w14:textId="77777777" w:rsidR="005603D4" w:rsidRDefault="005603D4" w:rsidP="00C6554A">
      <w:pPr>
        <w:spacing w:before="0" w:after="0" w:line="240" w:lineRule="auto"/>
      </w:pPr>
      <w:r>
        <w:separator/>
      </w:r>
    </w:p>
  </w:endnote>
  <w:endnote w:type="continuationSeparator" w:id="0">
    <w:p w14:paraId="1E5D3BC5" w14:textId="77777777" w:rsidR="005603D4" w:rsidRDefault="005603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9DBE1" w14:textId="77777777" w:rsidR="00A45AD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E53F2" w14:textId="77777777" w:rsidR="005603D4" w:rsidRDefault="005603D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15F5507" w14:textId="77777777" w:rsidR="005603D4" w:rsidRDefault="005603D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AF1A" w14:textId="556D2685" w:rsidR="000C2D5D" w:rsidRPr="000C2D5D" w:rsidRDefault="000C2D5D">
    <w:pPr>
      <w:pStyle w:val="Header"/>
      <w:rPr>
        <w:lang w:val="en-US"/>
      </w:rPr>
    </w:pPr>
    <w:r>
      <w:rPr>
        <w:lang w:val="en-US"/>
      </w:rPr>
      <w:t>Sami Sheikh</w:t>
    </w:r>
    <w:r w:rsidRPr="000C2D5D">
      <w:rPr>
        <w:lang w:val="en-US"/>
      </w:rPr>
      <w:ptab w:relativeTo="margin" w:alignment="center" w:leader="none"/>
    </w:r>
    <w:r>
      <w:rPr>
        <w:lang w:val="en-US"/>
      </w:rPr>
      <w:t>CSCI262</w:t>
    </w:r>
    <w:r w:rsidRPr="000C2D5D">
      <w:rPr>
        <w:lang w:val="en-US"/>
      </w:rPr>
      <w:ptab w:relativeTo="margin" w:alignment="right" w:leader="none"/>
    </w:r>
    <w:r>
      <w:rPr>
        <w:lang w:val="en-US"/>
      </w:rPr>
      <w:t>7388482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E743D6"/>
    <w:multiLevelType w:val="hybridMultilevel"/>
    <w:tmpl w:val="5032F50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D97D73"/>
    <w:multiLevelType w:val="hybridMultilevel"/>
    <w:tmpl w:val="D8C8FF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F003391"/>
    <w:multiLevelType w:val="hybridMultilevel"/>
    <w:tmpl w:val="06E61AE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23BEE"/>
    <w:multiLevelType w:val="hybridMultilevel"/>
    <w:tmpl w:val="30D85A6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A54FD1"/>
    <w:multiLevelType w:val="hybridMultilevel"/>
    <w:tmpl w:val="32927AC4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DF7244"/>
    <w:multiLevelType w:val="hybridMultilevel"/>
    <w:tmpl w:val="D0BC778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B6D7C"/>
    <w:multiLevelType w:val="hybridMultilevel"/>
    <w:tmpl w:val="05B0785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24A08"/>
    <w:multiLevelType w:val="hybridMultilevel"/>
    <w:tmpl w:val="CAD6079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2A26"/>
    <w:multiLevelType w:val="hybridMultilevel"/>
    <w:tmpl w:val="48F69A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75574"/>
    <w:multiLevelType w:val="hybridMultilevel"/>
    <w:tmpl w:val="07DE4E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2C3C"/>
    <w:multiLevelType w:val="hybridMultilevel"/>
    <w:tmpl w:val="5964E44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C275D"/>
    <w:multiLevelType w:val="hybridMultilevel"/>
    <w:tmpl w:val="92A66FFE"/>
    <w:lvl w:ilvl="0" w:tplc="9C061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28737">
    <w:abstractNumId w:val="9"/>
  </w:num>
  <w:num w:numId="2" w16cid:durableId="1209956515">
    <w:abstractNumId w:val="8"/>
  </w:num>
  <w:num w:numId="3" w16cid:durableId="1867408523">
    <w:abstractNumId w:val="8"/>
  </w:num>
  <w:num w:numId="4" w16cid:durableId="1165706518">
    <w:abstractNumId w:val="9"/>
  </w:num>
  <w:num w:numId="5" w16cid:durableId="695303642">
    <w:abstractNumId w:val="16"/>
  </w:num>
  <w:num w:numId="6" w16cid:durableId="1047610703">
    <w:abstractNumId w:val="11"/>
  </w:num>
  <w:num w:numId="7" w16cid:durableId="996112754">
    <w:abstractNumId w:val="13"/>
  </w:num>
  <w:num w:numId="8" w16cid:durableId="1403873546">
    <w:abstractNumId w:val="7"/>
  </w:num>
  <w:num w:numId="9" w16cid:durableId="11108061">
    <w:abstractNumId w:val="6"/>
  </w:num>
  <w:num w:numId="10" w16cid:durableId="917524116">
    <w:abstractNumId w:val="5"/>
  </w:num>
  <w:num w:numId="11" w16cid:durableId="147016635">
    <w:abstractNumId w:val="4"/>
  </w:num>
  <w:num w:numId="12" w16cid:durableId="1712728581">
    <w:abstractNumId w:val="3"/>
  </w:num>
  <w:num w:numId="13" w16cid:durableId="993951366">
    <w:abstractNumId w:val="2"/>
  </w:num>
  <w:num w:numId="14" w16cid:durableId="754863263">
    <w:abstractNumId w:val="1"/>
  </w:num>
  <w:num w:numId="15" w16cid:durableId="1380203465">
    <w:abstractNumId w:val="0"/>
  </w:num>
  <w:num w:numId="16" w16cid:durableId="2063362115">
    <w:abstractNumId w:val="15"/>
  </w:num>
  <w:num w:numId="17" w16cid:durableId="774449017">
    <w:abstractNumId w:val="17"/>
  </w:num>
  <w:num w:numId="18" w16cid:durableId="265309478">
    <w:abstractNumId w:val="21"/>
  </w:num>
  <w:num w:numId="19" w16cid:durableId="547883457">
    <w:abstractNumId w:val="18"/>
  </w:num>
  <w:num w:numId="20" w16cid:durableId="1097335554">
    <w:abstractNumId w:val="12"/>
  </w:num>
  <w:num w:numId="21" w16cid:durableId="79375399">
    <w:abstractNumId w:val="14"/>
  </w:num>
  <w:num w:numId="22" w16cid:durableId="1385642267">
    <w:abstractNumId w:val="23"/>
  </w:num>
  <w:num w:numId="23" w16cid:durableId="36050224">
    <w:abstractNumId w:val="19"/>
  </w:num>
  <w:num w:numId="24" w16cid:durableId="1397163296">
    <w:abstractNumId w:val="20"/>
  </w:num>
  <w:num w:numId="25" w16cid:durableId="1787652296">
    <w:abstractNumId w:val="10"/>
  </w:num>
  <w:num w:numId="26" w16cid:durableId="2036274710">
    <w:abstractNumId w:val="22"/>
  </w:num>
  <w:num w:numId="27" w16cid:durableId="8576983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3NzY1MbMwtTQ3NDdU0lEKTi0uzszPAykwqwUA2eA6CSwAAAA="/>
  </w:docVars>
  <w:rsids>
    <w:rsidRoot w:val="007D1A6C"/>
    <w:rsid w:val="000C2D5D"/>
    <w:rsid w:val="000F2540"/>
    <w:rsid w:val="00132814"/>
    <w:rsid w:val="0018713E"/>
    <w:rsid w:val="00190502"/>
    <w:rsid w:val="00194D1D"/>
    <w:rsid w:val="002554CD"/>
    <w:rsid w:val="00293B83"/>
    <w:rsid w:val="002B4294"/>
    <w:rsid w:val="00333D0D"/>
    <w:rsid w:val="003607EC"/>
    <w:rsid w:val="00393AAE"/>
    <w:rsid w:val="00421EA7"/>
    <w:rsid w:val="004C049F"/>
    <w:rsid w:val="004D7A96"/>
    <w:rsid w:val="005000E2"/>
    <w:rsid w:val="005603D4"/>
    <w:rsid w:val="005B5A30"/>
    <w:rsid w:val="00631822"/>
    <w:rsid w:val="006A3CE7"/>
    <w:rsid w:val="0077386B"/>
    <w:rsid w:val="00785937"/>
    <w:rsid w:val="0079724A"/>
    <w:rsid w:val="007D1A6C"/>
    <w:rsid w:val="007D20E2"/>
    <w:rsid w:val="0088238D"/>
    <w:rsid w:val="008B00CF"/>
    <w:rsid w:val="009131A4"/>
    <w:rsid w:val="00920945"/>
    <w:rsid w:val="00A07591"/>
    <w:rsid w:val="00A32C86"/>
    <w:rsid w:val="00A45ADE"/>
    <w:rsid w:val="00A66544"/>
    <w:rsid w:val="00AC2659"/>
    <w:rsid w:val="00B40B7D"/>
    <w:rsid w:val="00BF591F"/>
    <w:rsid w:val="00C6554A"/>
    <w:rsid w:val="00CB5C40"/>
    <w:rsid w:val="00CB7F9F"/>
    <w:rsid w:val="00D119C1"/>
    <w:rsid w:val="00D91CC7"/>
    <w:rsid w:val="00D95D01"/>
    <w:rsid w:val="00E163C3"/>
    <w:rsid w:val="00EA1674"/>
    <w:rsid w:val="00ED7C44"/>
    <w:rsid w:val="00F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B985E"/>
  <w15:chartTrackingRefBased/>
  <w15:docId w15:val="{2C54107B-803C-4246-9CC5-7ADBDC94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C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607EC"/>
    <w:pPr>
      <w:ind w:left="720"/>
      <w:contextualSpacing/>
    </w:pPr>
  </w:style>
  <w:style w:type="character" w:customStyle="1" w:styleId="mord">
    <w:name w:val="mord"/>
    <w:basedOn w:val="DefaultParagraphFont"/>
    <w:rsid w:val="003607EC"/>
  </w:style>
  <w:style w:type="character" w:customStyle="1" w:styleId="mbin">
    <w:name w:val="mbin"/>
    <w:basedOn w:val="DefaultParagraphFont"/>
    <w:rsid w:val="003607EC"/>
  </w:style>
  <w:style w:type="character" w:customStyle="1" w:styleId="mop">
    <w:name w:val="mop"/>
    <w:basedOn w:val="DefaultParagraphFont"/>
    <w:rsid w:val="003607EC"/>
  </w:style>
  <w:style w:type="character" w:customStyle="1" w:styleId="vlist-s">
    <w:name w:val="vlist-s"/>
    <w:basedOn w:val="DefaultParagraphFont"/>
    <w:rsid w:val="003607EC"/>
  </w:style>
  <w:style w:type="character" w:customStyle="1" w:styleId="mopen">
    <w:name w:val="mopen"/>
    <w:basedOn w:val="DefaultParagraphFont"/>
    <w:rsid w:val="003607EC"/>
  </w:style>
  <w:style w:type="character" w:customStyle="1" w:styleId="mclose">
    <w:name w:val="mclose"/>
    <w:basedOn w:val="DefaultParagraphFont"/>
    <w:rsid w:val="003607EC"/>
  </w:style>
  <w:style w:type="character" w:customStyle="1" w:styleId="mrel">
    <w:name w:val="mrel"/>
    <w:basedOn w:val="DefaultParagraphFont"/>
    <w:rsid w:val="00E163C3"/>
  </w:style>
  <w:style w:type="table" w:styleId="TableGrid">
    <w:name w:val="Table Grid"/>
    <w:basedOn w:val="TableNormal"/>
    <w:uiPriority w:val="39"/>
    <w:rsid w:val="00E163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s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72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Sami</dc:creator>
  <cp:keywords/>
  <dc:description/>
  <cp:lastModifiedBy>Sami Sheikh</cp:lastModifiedBy>
  <cp:revision>12</cp:revision>
  <dcterms:created xsi:type="dcterms:W3CDTF">2024-08-22T04:12:00Z</dcterms:created>
  <dcterms:modified xsi:type="dcterms:W3CDTF">2024-08-28T08:31:00Z</dcterms:modified>
</cp:coreProperties>
</file>