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Întrebări din Galateni și Efeseni.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Întrebarea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Răspunsul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Câștigătorul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 a învăţat Pavel Evanghelia pe care o vestea?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Prin descoperirea lui Isus Hristos.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Galateni 1:12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Încă de când era Pavel pus deoparte pentru lucrarea lui Dumnezeu?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A fost pus deoparte din pântecele maicii lui.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Galateni 1:15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 ce omul este socotit neprihănit?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Numai prin credința în Isus Hristos.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Galateni 2:16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Cine sunt fii ai lui Avraam?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Cei ce au credință.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Galateni 3:7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 sunt cei ce se bizuiesc pe faptele Legii?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Sunt sub blestem.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Galateni 3:10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Care este rolul Legii?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Legea ne-a fost un îndrumător spre Hristos, ca să fim socotiți neprihăniți prin credință.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Galateni 3:24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 ce suntem noi fii ai lui Dumnezeu?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Prin credința în Isus Hristos.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Galateni 3:26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 ne îndeamnă Pavel să ne slujim unii altora?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Cu dragoste.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Galateni 5:13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Care este roada Duhului?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Dragostea, bucuria, pacea, îndelunga răbdare, bunătatea, facerea de bine, credincioșia, blândețea, înfrânarea poftelor.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Galateni 5:22-23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 va secera cei ce seamănă în Duhul?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Va secera din Duhul viața veșnică.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Galateni 6:8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Cui ne îndeamnă Pavel sa facem bine?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La toți și mai ales fraților în credință.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Galateni 6:10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Ne-a ales înainte de întemeierea lumii ca să fim cum?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Sfinți și fără prihană.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1:4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Dumnezeu l-a pus pe Isus mai presus de?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 presus de orice domnie, stăpânire, putere, dregătorie, orice nume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1:21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ff99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9900"/>
                <w:rtl w:val="0"/>
              </w:rPr>
              <w:t xml:space="preserve">Noi, lucrarea Lui, pentru ce am fost zidiți în Isus Hristos?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9900"/>
              </w:rPr>
            </w:pPr>
            <w:r w:rsidDel="00000000" w:rsidR="00000000" w:rsidRPr="00000000">
              <w:rPr>
                <w:b w:val="1"/>
                <w:color w:val="ff9900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color w:val="ff9900"/>
                <w:rtl w:val="0"/>
              </w:rPr>
              <w:t xml:space="preserve">Pentru faptele bune care le-a pregătit Dumnezeu înainte ca să umblăm în ele.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ff99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9900"/>
                <w:rtl w:val="0"/>
              </w:rPr>
              <w:t xml:space="preserve">Efeseni 2:10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Pavel vorbește despre taina lui Hristos care a fost descoperită sfinților apostoli  și proorocilor, care este această taină?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Neamurile sunt împreună-moștenitoare cu noi, alcătuiesc un singur trup cu noi și iau parte la aceeași făgăduința în Hristos Isus.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3:6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Continuați versetul: “Este un singur Domn, …”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singură credință, un singur botez.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4:5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Fiecăruia din noi, cum i-a fost dat Harul?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După măsură darului lui Hristos.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4:7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În ce suntem îndemnați ca să ne înnoim?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Să vă înnoiți în Duhul minții voastre.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4:23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fel de cuvinte trebuia să iasă din gura?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Unul bun, pentru zidire.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4:29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În loc de glume proaste și cuvinte porcoase, care cuvinte trebuie sa fie auzite?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Cuvinte de mulțumire.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5:4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În ce stă roada luminii?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Orice bunătate, neprihănirea și adevăr.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5:9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 trebuie bărbatul să-și iubească nevasta?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um a iubit Hristos Biserica și S-a dat pe Sine pentru ea.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5:25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ce copii trebuie să cinstească părinții?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să fii fericit și să trăiești multă vreme pe pământ.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Efeseni 6:3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62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  <w:sz w:val="28"/>
          <w:szCs w:val="28"/>
        </w:rPr>
      </w:pPr>
      <w:bookmarkStart w:colFirst="0" w:colLast="0" w:name="_jdhc8wkorpa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Cistigator Anghelina Ghelan </w:t>
      </w:r>
    </w:p>
    <w:sectPr>
      <w:pgSz w:h="16834" w:w="11909" w:orient="portrait"/>
      <w:pgMar w:bottom="682.913385826773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