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BCAD" w14:textId="56A546F2" w:rsidR="001A46F5" w:rsidRDefault="00164098">
      <w:r>
        <w:t xml:space="preserve">Figure </w:t>
      </w:r>
      <w:r w:rsidR="00B86E8A">
        <w:t>4&amp;5</w:t>
      </w:r>
    </w:p>
    <w:p w14:paraId="6A96A93F" w14:textId="30E7D0B3" w:rsidR="00164098" w:rsidRDefault="00164098"/>
    <w:p w14:paraId="483E2257" w14:textId="6328B6CC" w:rsidR="00164098" w:rsidRDefault="00164098">
      <w:r>
        <w:t xml:space="preserve">Reasons for selection </w:t>
      </w:r>
    </w:p>
    <w:p w14:paraId="2BF98FB8" w14:textId="64BD5608" w:rsidR="00164098" w:rsidRDefault="00164098">
      <w:r>
        <w:t xml:space="preserve">Central to palsa area – edge effects for the region as a whole were attempted to be ignored. </w:t>
      </w:r>
    </w:p>
    <w:p w14:paraId="0BB8C8B0" w14:textId="305E3D61" w:rsidR="00B86E8A" w:rsidRDefault="00B86E8A">
      <w:r>
        <w:t>Carried out in QGIS</w:t>
      </w:r>
    </w:p>
    <w:sectPr w:rsidR="00B8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8"/>
    <w:rsid w:val="00164098"/>
    <w:rsid w:val="001A46F5"/>
    <w:rsid w:val="00B8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B50"/>
  <w15:chartTrackingRefBased/>
  <w15:docId w15:val="{1EA398BB-52D0-4907-93A6-36CD7C9A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3</cp:revision>
  <dcterms:created xsi:type="dcterms:W3CDTF">2022-08-22T13:03:00Z</dcterms:created>
  <dcterms:modified xsi:type="dcterms:W3CDTF">2024-01-22T00:36:00Z</dcterms:modified>
</cp:coreProperties>
</file>