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滑轨螺栓紧固（m2.5螺栓）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轮系紧固（m3螺栓固定联轴器）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场地交互模块固定（m4螺栓）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装甲板固定（m4螺栓）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保护转接件螺栓紧固（m3螺栓）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 电调线路保护（布基胶带）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yMzU0Y2FmOWEzMDIyYWFhZWMxZTI1MjFmZTI2NjgifQ=="/>
  </w:docVars>
  <w:rsids>
    <w:rsidRoot w:val="00000000"/>
    <w:rsid w:val="7934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4</TotalTime>
  <ScaleCrop>false</ScaleCrop>
  <LinksUpToDate>false</LinksUpToDate>
  <CharactersWithSpaces>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2023-03-10T15:11:18Z</dcterms:created>
  <dc:creator>86130</dc:creator>
  <cp:lastModifiedBy>飞皇</cp:lastModifiedBy>
  <dcterms:modified xsi:type="dcterms:W3CDTF">2023-03-10T15:15:19Z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2103E92ABE7F4FE6B35D5DED41C0D7F6</vt:lpwstr>
  </property>
</Properties>
</file>