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A80B2" w14:textId="5C455DD4" w:rsidR="006739F0" w:rsidRPr="00E36416" w:rsidRDefault="006739F0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:u w:val="single"/>
          <w14:ligatures w14:val="none"/>
        </w:rPr>
      </w:pPr>
      <w:bookmarkStart w:id="0" w:name="OLE_LINK1"/>
      <w:bookmarkStart w:id="1" w:name="OLE_LINK2"/>
      <w:r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 xml:space="preserve">X variables for Soybeans </w:t>
      </w:r>
      <w:r w:rsidR="00E36416"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>F</w:t>
      </w:r>
      <w:r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>uture</w:t>
      </w:r>
      <w:r w:rsidR="00E36416"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>s</w:t>
      </w:r>
      <w:r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 xml:space="preserve"> </w:t>
      </w:r>
      <w:r w:rsidR="00E36416"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>P</w:t>
      </w:r>
      <w:r w:rsidRPr="00E36416">
        <w:rPr>
          <w:rFonts w:ascii="Garamond" w:eastAsia="Times New Roman" w:hAnsi="Garamond" w:cs="Times New Roman"/>
          <w:kern w:val="0"/>
          <w:u w:val="single"/>
          <w14:ligatures w14:val="none"/>
        </w:rPr>
        <w:t>rices</w:t>
      </w:r>
    </w:p>
    <w:p w14:paraId="14D6B462" w14:textId="2E25FF6A" w:rsidR="006739F0" w:rsidRPr="00E36416" w:rsidRDefault="006739F0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Supply and Demand Factors:</w:t>
      </w:r>
    </w:p>
    <w:p w14:paraId="00BEBF68" w14:textId="4C74797A" w:rsidR="006739F0" w:rsidRPr="00E36416" w:rsidRDefault="006739F0" w:rsidP="00E36416">
      <w:pPr>
        <w:pStyle w:val="ListParagraph"/>
        <w:numPr>
          <w:ilvl w:val="0"/>
          <w:numId w:val="9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Soybeans STU</w:t>
      </w:r>
    </w:p>
    <w:p w14:paraId="60980D2B" w14:textId="3A4BF410" w:rsidR="006739F0" w:rsidRPr="00E36416" w:rsidRDefault="006739F0" w:rsidP="00E36416">
      <w:pPr>
        <w:pStyle w:val="ListParagraph"/>
        <w:numPr>
          <w:ilvl w:val="0"/>
          <w:numId w:val="9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Corn STU</w:t>
      </w:r>
    </w:p>
    <w:p w14:paraId="3AD41BAA" w14:textId="3DA241D4" w:rsidR="006739F0" w:rsidRPr="00E36416" w:rsidRDefault="00E36416" w:rsidP="00E36416">
      <w:pPr>
        <w:pStyle w:val="ListParagraph"/>
        <w:numPr>
          <w:ilvl w:val="0"/>
          <w:numId w:val="9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Global Production (?)</w:t>
      </w:r>
    </w:p>
    <w:p w14:paraId="5CF4FD32" w14:textId="77777777" w:rsidR="00E36416" w:rsidRPr="00E36416" w:rsidRDefault="00E36416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</w:p>
    <w:p w14:paraId="5D4AA4EA" w14:textId="02C44BB8" w:rsidR="006739F0" w:rsidRPr="00E36416" w:rsidRDefault="006739F0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Macroeconomic Factors:</w:t>
      </w:r>
    </w:p>
    <w:p w14:paraId="06A2CD51" w14:textId="4DA0C896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PPI</w:t>
      </w:r>
    </w:p>
    <w:p w14:paraId="3DA6F376" w14:textId="60DA1FB8" w:rsidR="00E36416" w:rsidRPr="00E36416" w:rsidRDefault="00E36416" w:rsidP="00E36416">
      <w:pPr>
        <w:pStyle w:val="ListParagraph"/>
        <w:numPr>
          <w:ilvl w:val="0"/>
          <w:numId w:val="10"/>
        </w:numPr>
        <w:spacing w:after="0" w:line="240" w:lineRule="auto"/>
        <w:ind w:left="1260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ab/>
        <w:t>PPI Commodity Data</w:t>
      </w:r>
    </w:p>
    <w:p w14:paraId="31CF3289" w14:textId="1B240951" w:rsidR="00E36416" w:rsidRPr="00E36416" w:rsidRDefault="00E36416" w:rsidP="00E36416">
      <w:pPr>
        <w:pStyle w:val="ListParagraph"/>
        <w:numPr>
          <w:ilvl w:val="0"/>
          <w:numId w:val="10"/>
        </w:numPr>
        <w:spacing w:after="0" w:line="240" w:lineRule="auto"/>
        <w:ind w:left="1260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ab/>
        <w:t>PPI Farm Products, Oilseeds, Soybeans</w:t>
      </w:r>
    </w:p>
    <w:p w14:paraId="18E6F711" w14:textId="34B60E8D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GDP (?)</w:t>
      </w:r>
    </w:p>
    <w:p w14:paraId="36F8E26A" w14:textId="0F9F45ED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Gold Prices (?)</w:t>
      </w:r>
    </w:p>
    <w:p w14:paraId="387525C8" w14:textId="78C3B003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Dollar Strength (DX)</w:t>
      </w:r>
    </w:p>
    <w:p w14:paraId="273EC765" w14:textId="2E744788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Dollar – Real Exchange Rate</w:t>
      </w:r>
    </w:p>
    <w:p w14:paraId="09515E08" w14:textId="4EE6DF59" w:rsidR="006739F0" w:rsidRPr="00E36416" w:rsidRDefault="006739F0" w:rsidP="00E36416">
      <w:pPr>
        <w:pStyle w:val="ListParagraph"/>
        <w:numPr>
          <w:ilvl w:val="0"/>
          <w:numId w:val="10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Crude Oil Prices</w:t>
      </w:r>
    </w:p>
    <w:p w14:paraId="1FDDD6CB" w14:textId="77777777" w:rsidR="006739F0" w:rsidRPr="00E36416" w:rsidRDefault="006739F0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</w:p>
    <w:p w14:paraId="237C0D2A" w14:textId="7EC92BD0" w:rsidR="006739F0" w:rsidRPr="00E36416" w:rsidRDefault="006739F0" w:rsidP="00A6076C">
      <w:p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Others:</w:t>
      </w:r>
    </w:p>
    <w:p w14:paraId="2E681EA8" w14:textId="4860F572" w:rsidR="006739F0" w:rsidRPr="00E36416" w:rsidRDefault="006739F0" w:rsidP="00E36416">
      <w:pPr>
        <w:pStyle w:val="ListParagraph"/>
        <w:numPr>
          <w:ilvl w:val="0"/>
          <w:numId w:val="11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Commitment of Traders Report- Managed Money Positions</w:t>
      </w:r>
    </w:p>
    <w:p w14:paraId="354D921F" w14:textId="3BAC2371" w:rsidR="006739F0" w:rsidRPr="00E36416" w:rsidRDefault="00E36416" w:rsidP="00E36416">
      <w:pPr>
        <w:pStyle w:val="ListParagraph"/>
        <w:numPr>
          <w:ilvl w:val="0"/>
          <w:numId w:val="11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Measured Price Volatility (?)</w:t>
      </w:r>
    </w:p>
    <w:p w14:paraId="6C9B2BEA" w14:textId="5DF458B0" w:rsidR="00E36416" w:rsidRPr="00E36416" w:rsidRDefault="00E36416" w:rsidP="00E36416">
      <w:pPr>
        <w:pStyle w:val="ListParagraph"/>
        <w:numPr>
          <w:ilvl w:val="0"/>
          <w:numId w:val="11"/>
        </w:numPr>
        <w:spacing w:after="0" w:line="240" w:lineRule="auto"/>
        <w:outlineLvl w:val="2"/>
        <w:rPr>
          <w:rFonts w:ascii="Garamond" w:eastAsia="Times New Roman" w:hAnsi="Garamond" w:cs="Times New Roman"/>
          <w:kern w:val="0"/>
          <w14:ligatures w14:val="none"/>
        </w:rPr>
      </w:pPr>
      <w:r w:rsidRPr="00E36416">
        <w:rPr>
          <w:rFonts w:ascii="Garamond" w:eastAsia="Times New Roman" w:hAnsi="Garamond" w:cs="Times New Roman"/>
          <w:kern w:val="0"/>
          <w14:ligatures w14:val="none"/>
        </w:rPr>
        <w:t>PPI Industry Data (Cost of Freight and Storage)</w:t>
      </w:r>
    </w:p>
    <w:p w14:paraId="447A9682" w14:textId="77777777" w:rsidR="00E36416" w:rsidRDefault="00E36416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0A82351" w14:textId="77777777" w:rsidR="00E36416" w:rsidRDefault="00E36416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54F3AF0" w14:textId="7B819567" w:rsidR="00351020" w:rsidRDefault="00351020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Supply-Side Factors: Yield (affected by Weather), Import, Storage,</w:t>
      </w:r>
    </w:p>
    <w:p w14:paraId="669B903D" w14:textId="6C226928" w:rsidR="00351020" w:rsidRDefault="00351020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Demand-Side Factors: Domestic Demand, Export, Substitution</w:t>
      </w:r>
    </w:p>
    <w:p w14:paraId="416148FD" w14:textId="4D6E9D44" w:rsidR="00351020" w:rsidRDefault="00351020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Economic Factors: Dollar Strength, Global Economic Strength, Trade-Policies(Tariff)</w:t>
      </w:r>
    </w:p>
    <w:p w14:paraId="7BE112CB" w14:textId="22F1B564" w:rsidR="00351020" w:rsidRDefault="00351020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Seasonal Trends: Season Demand, Planting/Harvesting Season</w:t>
      </w:r>
    </w:p>
    <w:p w14:paraId="1626AA0F" w14:textId="6AC81E02" w:rsidR="00351020" w:rsidRDefault="00351020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Others: Transportation, Logistics, Technological Advancement</w:t>
      </w:r>
    </w:p>
    <w:bookmarkEnd w:id="0"/>
    <w:bookmarkEnd w:id="1"/>
    <w:p w14:paraId="2A76FB0B" w14:textId="3BE5432F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ab/>
      </w:r>
    </w:p>
    <w:p w14:paraId="46F908E6" w14:textId="0E25029A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Supply-Side Factors</w:t>
      </w:r>
    </w:p>
    <w:p w14:paraId="5AD73054" w14:textId="77777777" w:rsidR="00A6076C" w:rsidRPr="00A6076C" w:rsidRDefault="00A6076C" w:rsidP="00A607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Acreage Planted and Harvested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65E47B" w14:textId="77777777" w:rsidR="00A6076C" w:rsidRPr="00A6076C" w:rsidRDefault="00A6076C" w:rsidP="00A607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The total area of land used for soybean cultivation. More acreage generally leads to higher production, potentially lowering prices if demand does not increase proportionally.</w:t>
      </w:r>
    </w:p>
    <w:p w14:paraId="3BFAED9E" w14:textId="77777777" w:rsidR="00A6076C" w:rsidRPr="00A6076C" w:rsidRDefault="00A6076C" w:rsidP="00A607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Yield per Acre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7AA350" w14:textId="77777777" w:rsidR="00A6076C" w:rsidRPr="00A6076C" w:rsidRDefault="00A6076C" w:rsidP="00A607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A6076C">
        <w:rPr>
          <w:rFonts w:ascii="Times New Roman" w:eastAsia="Times New Roman" w:hAnsi="Times New Roman" w:cs="Times New Roman"/>
          <w:kern w:val="0"/>
          <w14:ligatures w14:val="none"/>
        </w:rPr>
        <w:t>amount</w:t>
      </w:r>
      <w:proofErr w:type="gramEnd"/>
      <w:r w:rsidRPr="00A6076C">
        <w:rPr>
          <w:rFonts w:ascii="Times New Roman" w:eastAsia="Times New Roman" w:hAnsi="Times New Roman" w:cs="Times New Roman"/>
          <w:kern w:val="0"/>
          <w14:ligatures w14:val="none"/>
        </w:rPr>
        <w:t xml:space="preserve"> of soybeans produced per acre. Higher yields can increase supply, which may lower prices, assuming constant demand.</w:t>
      </w:r>
    </w:p>
    <w:p w14:paraId="0FD7F088" w14:textId="77777777" w:rsidR="00A6076C" w:rsidRPr="00A6076C" w:rsidRDefault="00A6076C" w:rsidP="00A607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Conditions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335B49" w14:textId="77777777" w:rsidR="00A6076C" w:rsidRPr="00A6076C" w:rsidRDefault="00A6076C" w:rsidP="00A607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Weather patterns such as rainfall, temperature, and extreme events (droughts, floods). Favorable weather increases yields, while adverse weather can reduce supply and increase prices.</w:t>
      </w:r>
    </w:p>
    <w:p w14:paraId="4F41DD1B" w14:textId="77777777" w:rsidR="00A6076C" w:rsidRPr="00A6076C" w:rsidRDefault="00A6076C" w:rsidP="00A607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Pest and Disease Incidence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CC29A1" w14:textId="77777777" w:rsidR="00A6076C" w:rsidRPr="00A6076C" w:rsidRDefault="00A6076C" w:rsidP="00A607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The prevalence of pests and diseases affecting soybean crops. Higher incidences can reduce yields and supply, driving prices up.</w:t>
      </w:r>
    </w:p>
    <w:p w14:paraId="2F65D0A5" w14:textId="77777777" w:rsidR="00A6076C" w:rsidRPr="00A6076C" w:rsidRDefault="00A6076C" w:rsidP="00A607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Agricultural Practices and Technology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020488" w14:textId="77777777" w:rsidR="00A6076C" w:rsidRPr="00A6076C" w:rsidRDefault="00A6076C" w:rsidP="00A607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Advances in farming techniques and biotechnology (e.g., GMOs). Improved practices can enhance yields and efficiency, potentially increasing supply and reducing prices.</w:t>
      </w:r>
    </w:p>
    <w:p w14:paraId="1874D742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Demand-Side Factors</w:t>
      </w:r>
    </w:p>
    <w:p w14:paraId="5572D093" w14:textId="77777777" w:rsidR="00A6076C" w:rsidRPr="00A6076C" w:rsidRDefault="00A6076C" w:rsidP="00A60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Demand for Soybeans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B869D3" w14:textId="77777777" w:rsidR="00A6076C" w:rsidRPr="00A6076C" w:rsidRDefault="00A6076C" w:rsidP="00A607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Overall consumption trends in major importing countries (e.g., China). Higher demand from key markets can drive up prices.</w:t>
      </w:r>
    </w:p>
    <w:p w14:paraId="2DC09600" w14:textId="77777777" w:rsidR="00A6076C" w:rsidRPr="00A6076C" w:rsidRDefault="00A6076C" w:rsidP="00A60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Soybean Crush Margin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74961" w14:textId="77777777" w:rsidR="00A6076C" w:rsidRPr="00A6076C" w:rsidRDefault="00A6076C" w:rsidP="00A607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The profitability of crushing soybeans into oil and meal. Higher crush margins can increase demand for raw soybeans, pushing prices up.</w:t>
      </w:r>
    </w:p>
    <w:p w14:paraId="59D6DDBC" w14:textId="77777777" w:rsidR="00A6076C" w:rsidRPr="00A6076C" w:rsidRDefault="00A6076C" w:rsidP="00A60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Substitute Crops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056AC9" w14:textId="77777777" w:rsidR="00A6076C" w:rsidRPr="00A6076C" w:rsidRDefault="00A6076C" w:rsidP="00A607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Prices of alternative crops like corn or wheat. If the prices of these substitutes rise, farmers may switch to planting soybeans, affecting supply and prices.</w:t>
      </w:r>
    </w:p>
    <w:p w14:paraId="21DE73AB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Economic Factors</w:t>
      </w:r>
    </w:p>
    <w:p w14:paraId="6E082802" w14:textId="77777777" w:rsidR="00A6076C" w:rsidRPr="00A6076C" w:rsidRDefault="00A6076C" w:rsidP="00A60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 Exchange Rates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F3BA1B" w14:textId="77777777" w:rsidR="00A6076C" w:rsidRPr="00A6076C" w:rsidRDefault="00A6076C" w:rsidP="00A60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The value of the U.S. dollar relative to other currencies. A weaker dollar makes U.S. soybeans cheaper for foreign buyers, boosting demand and prices.</w:t>
      </w:r>
    </w:p>
    <w:p w14:paraId="26376E82" w14:textId="77777777" w:rsidR="00A6076C" w:rsidRPr="00A6076C" w:rsidRDefault="00A6076C" w:rsidP="00A60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Policies and Tariffs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973CC1" w14:textId="77777777" w:rsidR="00A6076C" w:rsidRPr="00A6076C" w:rsidRDefault="00A6076C" w:rsidP="00A60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Import/export tariffs and trade agreements. Favorable trade conditions can increase demand, while tariffs can reduce it, affecting prices accordingly.</w:t>
      </w:r>
    </w:p>
    <w:p w14:paraId="4002958D" w14:textId="77777777" w:rsidR="00A6076C" w:rsidRPr="00A6076C" w:rsidRDefault="00A6076C" w:rsidP="00A60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Economic Conditions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30091B" w14:textId="77777777" w:rsidR="00A6076C" w:rsidRPr="00A6076C" w:rsidRDefault="00A6076C" w:rsidP="00A60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Economic health of major economies. Strong economies boost demand for soybeans and related products, while recessions can reduce demand and prices.</w:t>
      </w:r>
    </w:p>
    <w:p w14:paraId="53DA2434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Factors</w:t>
      </w:r>
    </w:p>
    <w:p w14:paraId="72ABBF19" w14:textId="77777777" w:rsidR="00A6076C" w:rsidRPr="00A6076C" w:rsidRDefault="00A6076C" w:rsidP="00A60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Futures Market Speculation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CF049D" w14:textId="77777777" w:rsidR="00A6076C" w:rsidRPr="00A6076C" w:rsidRDefault="00A6076C" w:rsidP="00A607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Activity by traders and speculators in the futures market. High speculative activity can lead to increased volatility and influence short-term price movements.</w:t>
      </w:r>
    </w:p>
    <w:p w14:paraId="3DF0CF7B" w14:textId="77777777" w:rsidR="00A6076C" w:rsidRPr="00A6076C" w:rsidRDefault="00A6076C" w:rsidP="00A60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Stock-to-Use Ratio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54705B" w14:textId="77777777" w:rsidR="00A6076C" w:rsidRPr="00A6076C" w:rsidRDefault="00A6076C" w:rsidP="00A607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The ratio of ending stocks to total use. Lower stock-to-use ratios indicate tighter supplies and can lead to higher prices.</w:t>
      </w:r>
    </w:p>
    <w:p w14:paraId="7467489E" w14:textId="77777777" w:rsidR="00A6076C" w:rsidRPr="00A6076C" w:rsidRDefault="00A6076C" w:rsidP="00A60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Levels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59D560" w14:textId="77777777" w:rsidR="00A6076C" w:rsidRPr="00A6076C" w:rsidRDefault="00A6076C" w:rsidP="00A607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Current and projected inventory levels. High inventory can depress prices, while low inventory can drive them up.</w:t>
      </w:r>
    </w:p>
    <w:p w14:paraId="465BA701" w14:textId="77777777" w:rsidR="00A6076C" w:rsidRPr="00A6076C" w:rsidRDefault="00A6076C" w:rsidP="00A60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Transportation and Logistics Costs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22B71E" w14:textId="77777777" w:rsidR="00A6076C" w:rsidRPr="00A6076C" w:rsidRDefault="00A6076C" w:rsidP="00A607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Costs associated with shipping and handling soybeans. Higher logistics costs can reduce effective supply and increase prices.</w:t>
      </w:r>
    </w:p>
    <w:p w14:paraId="5FD7C6FF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Seasonal Factors</w:t>
      </w:r>
    </w:p>
    <w:p w14:paraId="73FA2151" w14:textId="77777777" w:rsidR="00A6076C" w:rsidRPr="00A6076C" w:rsidRDefault="00A6076C" w:rsidP="00A6076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Planting and Harvesting Seasons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DD03DB" w14:textId="77777777" w:rsidR="00A6076C" w:rsidRPr="00A6076C" w:rsidRDefault="00A6076C" w:rsidP="00A6076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Prices often fluctuate based on the agricultural calendar, with planting and harvesting times affecting supply expectations and prices.</w:t>
      </w:r>
    </w:p>
    <w:p w14:paraId="02E9C3E6" w14:textId="77777777" w:rsidR="00A6076C" w:rsidRPr="00A6076C" w:rsidRDefault="00A6076C" w:rsidP="00A6076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Demand Patterns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0D1223" w14:textId="77777777" w:rsidR="00A6076C" w:rsidRPr="00A6076C" w:rsidRDefault="00A6076C" w:rsidP="00A6076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Demand variations based on seasons, such as increased demand for soymeal during livestock feeding seasons.</w:t>
      </w:r>
    </w:p>
    <w:p w14:paraId="597DC2C6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Government and Policy Factors</w:t>
      </w:r>
    </w:p>
    <w:p w14:paraId="48A612A7" w14:textId="77777777" w:rsidR="00A6076C" w:rsidRPr="00A6076C" w:rsidRDefault="00A6076C" w:rsidP="00A6076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Agricultural Subsidies and Support Programs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2659A6" w14:textId="77777777" w:rsidR="00A6076C" w:rsidRPr="00A6076C" w:rsidRDefault="00A6076C" w:rsidP="00A6076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Government policies supporting soybean farmers. Subsidies can stabilize supply and potentially lower prices by ensuring consistent production levels.</w:t>
      </w:r>
    </w:p>
    <w:p w14:paraId="284A0C00" w14:textId="77777777" w:rsidR="00A6076C" w:rsidRPr="00A6076C" w:rsidRDefault="00A6076C" w:rsidP="00A6076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Regulations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BB158C" w14:textId="77777777" w:rsidR="00A6076C" w:rsidRPr="00A6076C" w:rsidRDefault="00A6076C" w:rsidP="00A6076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Policies related to environmental protection that impact agricultural practices. Stricter regulations can increase production costs and reduce supply, driving prices up.</w:t>
      </w:r>
    </w:p>
    <w:p w14:paraId="13366285" w14:textId="77777777" w:rsidR="00A6076C" w:rsidRPr="00A6076C" w:rsidRDefault="00A6076C" w:rsidP="00A607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Technological and Innovation Factors</w:t>
      </w:r>
    </w:p>
    <w:p w14:paraId="286E46CF" w14:textId="77777777" w:rsidR="00A6076C" w:rsidRPr="00A6076C" w:rsidRDefault="00A6076C" w:rsidP="00A607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Genetic Modifications and Crop Improvements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9F3969" w14:textId="77777777" w:rsidR="00A6076C" w:rsidRPr="00A6076C" w:rsidRDefault="00A6076C" w:rsidP="00A6076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Advances in soybean genetics and crop protection. Improved varieties can increase yields and resistance to pests and diseases, influencing supply and prices.</w:t>
      </w:r>
    </w:p>
    <w:p w14:paraId="5C6A2C30" w14:textId="77777777" w:rsidR="00A6076C" w:rsidRPr="00A6076C" w:rsidRDefault="00A6076C" w:rsidP="00A607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 Agriculture</w:t>
      </w: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2E0C5E" w14:textId="77777777" w:rsidR="00A6076C" w:rsidRPr="00A6076C" w:rsidRDefault="00A6076C" w:rsidP="00A6076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076C">
        <w:rPr>
          <w:rFonts w:ascii="Times New Roman" w:eastAsia="Times New Roman" w:hAnsi="Times New Roman" w:cs="Times New Roman"/>
          <w:kern w:val="0"/>
          <w14:ligatures w14:val="none"/>
        </w:rPr>
        <w:t>Use of data-driven farming techniques to optimize production. This can lead to more efficient and higher yields, potentially affecting supply and prices.</w:t>
      </w:r>
    </w:p>
    <w:p w14:paraId="6C1AFE99" w14:textId="77777777" w:rsidR="00A6076C" w:rsidRDefault="00A6076C" w:rsidP="00A6076C">
      <w:pPr>
        <w:spacing w:after="0"/>
      </w:pPr>
    </w:p>
    <w:sectPr w:rsidR="00A6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18C3"/>
    <w:multiLevelType w:val="multilevel"/>
    <w:tmpl w:val="2F16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C245B"/>
    <w:multiLevelType w:val="hybridMultilevel"/>
    <w:tmpl w:val="2B98D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E37A3"/>
    <w:multiLevelType w:val="multilevel"/>
    <w:tmpl w:val="2ED6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440BE"/>
    <w:multiLevelType w:val="hybridMultilevel"/>
    <w:tmpl w:val="F7C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E7C29"/>
    <w:multiLevelType w:val="multilevel"/>
    <w:tmpl w:val="FD88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D7BF7"/>
    <w:multiLevelType w:val="multilevel"/>
    <w:tmpl w:val="266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F2270"/>
    <w:multiLevelType w:val="multilevel"/>
    <w:tmpl w:val="A816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149C9"/>
    <w:multiLevelType w:val="multilevel"/>
    <w:tmpl w:val="ADF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96C79"/>
    <w:multiLevelType w:val="multilevel"/>
    <w:tmpl w:val="5ACC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6161B"/>
    <w:multiLevelType w:val="hybridMultilevel"/>
    <w:tmpl w:val="6A58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91B07"/>
    <w:multiLevelType w:val="hybridMultilevel"/>
    <w:tmpl w:val="44E2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65792">
    <w:abstractNumId w:val="8"/>
  </w:num>
  <w:num w:numId="2" w16cid:durableId="1874221104">
    <w:abstractNumId w:val="0"/>
  </w:num>
  <w:num w:numId="3" w16cid:durableId="1812668636">
    <w:abstractNumId w:val="7"/>
  </w:num>
  <w:num w:numId="4" w16cid:durableId="1368214754">
    <w:abstractNumId w:val="6"/>
  </w:num>
  <w:num w:numId="5" w16cid:durableId="1306664219">
    <w:abstractNumId w:val="4"/>
  </w:num>
  <w:num w:numId="6" w16cid:durableId="1573782405">
    <w:abstractNumId w:val="5"/>
  </w:num>
  <w:num w:numId="7" w16cid:durableId="213201449">
    <w:abstractNumId w:val="2"/>
  </w:num>
  <w:num w:numId="8" w16cid:durableId="1820924089">
    <w:abstractNumId w:val="1"/>
  </w:num>
  <w:num w:numId="9" w16cid:durableId="1043869855">
    <w:abstractNumId w:val="10"/>
  </w:num>
  <w:num w:numId="10" w16cid:durableId="1962106426">
    <w:abstractNumId w:val="3"/>
  </w:num>
  <w:num w:numId="11" w16cid:durableId="735201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C"/>
    <w:rsid w:val="00351020"/>
    <w:rsid w:val="006739F0"/>
    <w:rsid w:val="006A6A78"/>
    <w:rsid w:val="008B5D5E"/>
    <w:rsid w:val="009F37AE"/>
    <w:rsid w:val="00A6076C"/>
    <w:rsid w:val="00B30D4F"/>
    <w:rsid w:val="00D52F1B"/>
    <w:rsid w:val="00E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0396D"/>
  <w15:chartTrackingRefBased/>
  <w15:docId w15:val="{415CB69D-18A1-DD41-B03F-C04CCD31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0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Qingyuan</dc:creator>
  <cp:keywords/>
  <dc:description/>
  <cp:lastModifiedBy>Zhang, Qingyuan</cp:lastModifiedBy>
  <cp:revision>3</cp:revision>
  <dcterms:created xsi:type="dcterms:W3CDTF">2024-05-30T03:20:00Z</dcterms:created>
  <dcterms:modified xsi:type="dcterms:W3CDTF">2024-08-03T19:32:00Z</dcterms:modified>
</cp:coreProperties>
</file>